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07BA2" w14:textId="12CBC161" w:rsidR="00204AFE" w:rsidRPr="00204AFE" w:rsidRDefault="00204AFE" w:rsidP="00204AFE">
      <w:pPr>
        <w:pStyle w:val="Titre1"/>
      </w:pPr>
      <w:r w:rsidRPr="00204AFE">
        <w:t>Fiche 16 — Synthèse : Marchés, Financements, Placements et Risques</w:t>
      </w:r>
    </w:p>
    <w:p w14:paraId="28E3C0A2" w14:textId="77777777" w:rsidR="00204AFE" w:rsidRPr="00204AFE" w:rsidRDefault="00204AFE" w:rsidP="00204AFE">
      <w:pPr>
        <w:rPr>
          <w:b/>
          <w:bCs/>
        </w:rPr>
      </w:pPr>
      <w:r w:rsidRPr="00204AFE">
        <w:rPr>
          <w:b/>
          <w:bCs/>
        </w:rPr>
        <w:t>1) Le marché financier</w:t>
      </w:r>
    </w:p>
    <w:p w14:paraId="4461C4F8" w14:textId="77777777" w:rsidR="00204AFE" w:rsidRPr="00204AFE" w:rsidRDefault="00204AFE" w:rsidP="00204AFE">
      <w:pPr>
        <w:numPr>
          <w:ilvl w:val="0"/>
          <w:numId w:val="279"/>
        </w:numPr>
      </w:pPr>
      <w:r w:rsidRPr="00204AFE">
        <w:rPr>
          <w:b/>
          <w:bCs/>
        </w:rPr>
        <w:t>Définition</w:t>
      </w:r>
      <w:r w:rsidRPr="00204AFE">
        <w:t xml:space="preserve"> : marché des capitaux ≥ 2 ans ; au sens étroit = marché boursier.</w:t>
      </w:r>
    </w:p>
    <w:p w14:paraId="75CE27D2" w14:textId="77777777" w:rsidR="00204AFE" w:rsidRPr="00204AFE" w:rsidRDefault="00204AFE" w:rsidP="00204AFE">
      <w:pPr>
        <w:numPr>
          <w:ilvl w:val="0"/>
          <w:numId w:val="279"/>
        </w:numPr>
      </w:pPr>
      <w:r w:rsidRPr="00204AFE">
        <w:rPr>
          <w:b/>
          <w:bCs/>
        </w:rPr>
        <w:t>Rôles</w:t>
      </w:r>
      <w:r w:rsidRPr="00204AFE">
        <w:t xml:space="preserve"> : financement (actions, obligations), investissement (institutionnels, particuliers), évaluation des sociétés, OPA/OPE, couverture (taux, change).</w:t>
      </w:r>
    </w:p>
    <w:p w14:paraId="00DA994E" w14:textId="77777777" w:rsidR="00204AFE" w:rsidRPr="00204AFE" w:rsidRDefault="00204AFE" w:rsidP="00204AFE">
      <w:pPr>
        <w:numPr>
          <w:ilvl w:val="0"/>
          <w:numId w:val="279"/>
        </w:numPr>
      </w:pPr>
      <w:r w:rsidRPr="00204AFE">
        <w:rPr>
          <w:b/>
          <w:bCs/>
        </w:rPr>
        <w:t>Marché primaire</w:t>
      </w:r>
      <w:r w:rsidRPr="00204AFE">
        <w:t xml:space="preserve"> : émission de titres neufs (actions/obligations).</w:t>
      </w:r>
    </w:p>
    <w:p w14:paraId="5D37FC1B" w14:textId="77777777" w:rsidR="00204AFE" w:rsidRPr="00204AFE" w:rsidRDefault="00204AFE" w:rsidP="00204AFE">
      <w:pPr>
        <w:numPr>
          <w:ilvl w:val="0"/>
          <w:numId w:val="279"/>
        </w:numPr>
      </w:pPr>
      <w:r w:rsidRPr="00204AFE">
        <w:rPr>
          <w:b/>
          <w:bCs/>
        </w:rPr>
        <w:t>Marché secondaire</w:t>
      </w:r>
      <w:r w:rsidRPr="00204AFE">
        <w:t xml:space="preserve"> : échanges de titres déjà émis → assure la liquidité.</w:t>
      </w:r>
    </w:p>
    <w:p w14:paraId="47CF8F8C" w14:textId="77777777" w:rsidR="00204AFE" w:rsidRPr="00204AFE" w:rsidRDefault="00204AFE" w:rsidP="00204AFE">
      <w:pPr>
        <w:numPr>
          <w:ilvl w:val="0"/>
          <w:numId w:val="279"/>
        </w:numPr>
      </w:pPr>
      <w:r w:rsidRPr="00204AFE">
        <w:rPr>
          <w:b/>
          <w:bCs/>
        </w:rPr>
        <w:t>Organes</w:t>
      </w:r>
      <w:r w:rsidRPr="00204AFE">
        <w:t xml:space="preserve"> :</w:t>
      </w:r>
    </w:p>
    <w:p w14:paraId="00C2B6D8" w14:textId="77777777" w:rsidR="00204AFE" w:rsidRPr="00204AFE" w:rsidRDefault="00204AFE" w:rsidP="00204AFE">
      <w:pPr>
        <w:numPr>
          <w:ilvl w:val="1"/>
          <w:numId w:val="279"/>
        </w:numPr>
      </w:pPr>
      <w:r w:rsidRPr="00204AFE">
        <w:rPr>
          <w:b/>
          <w:bCs/>
        </w:rPr>
        <w:t>Euronext Paris</w:t>
      </w:r>
      <w:r w:rsidRPr="00204AFE">
        <w:t xml:space="preserve"> (Eurolist A-B-C, Alternext PME, marché libre).</w:t>
      </w:r>
    </w:p>
    <w:p w14:paraId="48ED2CCC" w14:textId="77777777" w:rsidR="00204AFE" w:rsidRPr="00204AFE" w:rsidRDefault="00204AFE" w:rsidP="00204AFE">
      <w:pPr>
        <w:numPr>
          <w:ilvl w:val="1"/>
          <w:numId w:val="279"/>
        </w:numPr>
      </w:pPr>
      <w:r w:rsidRPr="00204AFE">
        <w:rPr>
          <w:b/>
          <w:bCs/>
        </w:rPr>
        <w:t>AMF</w:t>
      </w:r>
      <w:r w:rsidRPr="00204AFE">
        <w:t xml:space="preserve"> : protection de l’épargne, information, contrôle du bon fonctionnement.</w:t>
      </w:r>
    </w:p>
    <w:p w14:paraId="4DDC6E05" w14:textId="77777777" w:rsidR="00204AFE" w:rsidRPr="00204AFE" w:rsidRDefault="00204AFE" w:rsidP="00204AFE">
      <w:pPr>
        <w:numPr>
          <w:ilvl w:val="0"/>
          <w:numId w:val="279"/>
        </w:numPr>
      </w:pPr>
      <w:r w:rsidRPr="00204AFE">
        <w:rPr>
          <w:b/>
          <w:bCs/>
        </w:rPr>
        <w:t>Marché obligataire</w:t>
      </w:r>
      <w:r w:rsidRPr="00204AFE">
        <w:t xml:space="preserve"> : obligations cotées en % du nominal ; cours ↔ taux d’intérêt (inverse).</w:t>
      </w:r>
    </w:p>
    <w:p w14:paraId="1C7587F1" w14:textId="77777777" w:rsidR="00204AFE" w:rsidRPr="00204AFE" w:rsidRDefault="00204AFE" w:rsidP="00204AFE">
      <w:pPr>
        <w:numPr>
          <w:ilvl w:val="0"/>
          <w:numId w:val="279"/>
        </w:numPr>
      </w:pPr>
      <w:r w:rsidRPr="00204AFE">
        <w:rPr>
          <w:b/>
          <w:bCs/>
        </w:rPr>
        <w:t>Marché actions</w:t>
      </w:r>
      <w:r w:rsidRPr="00204AFE">
        <w:t xml:space="preserve"> : cours, PER (cours/bénéfice), volatilité, rendement (dividende/cours), liquidité.</w:t>
      </w:r>
    </w:p>
    <w:p w14:paraId="63ECDF06" w14:textId="77777777" w:rsidR="00204AFE" w:rsidRPr="00204AFE" w:rsidRDefault="00204AFE" w:rsidP="00204AFE">
      <w:pPr>
        <w:numPr>
          <w:ilvl w:val="0"/>
          <w:numId w:val="279"/>
        </w:numPr>
      </w:pPr>
      <w:r w:rsidRPr="00204AFE">
        <w:rPr>
          <w:b/>
          <w:bCs/>
        </w:rPr>
        <w:t>Indices</w:t>
      </w:r>
      <w:r w:rsidRPr="00204AFE">
        <w:t xml:space="preserve"> : CAC40, SBF120, CAC All-</w:t>
      </w:r>
      <w:proofErr w:type="spellStart"/>
      <w:r w:rsidRPr="00204AFE">
        <w:t>Tradable</w:t>
      </w:r>
      <w:proofErr w:type="spellEnd"/>
      <w:r w:rsidRPr="00204AFE">
        <w:t>.</w:t>
      </w:r>
    </w:p>
    <w:p w14:paraId="1134C50C" w14:textId="77777777" w:rsidR="00204AFE" w:rsidRPr="00204AFE" w:rsidRDefault="00204AFE" w:rsidP="00204AFE">
      <w:pPr>
        <w:numPr>
          <w:ilvl w:val="0"/>
          <w:numId w:val="279"/>
        </w:numPr>
      </w:pPr>
      <w:r w:rsidRPr="00204AFE">
        <w:rPr>
          <w:b/>
          <w:bCs/>
        </w:rPr>
        <w:t>Efficience</w:t>
      </w:r>
      <w:r w:rsidRPr="00204AFE">
        <w:t xml:space="preserve"> : incorporation instantanée de l’info dans les cours (formes faible, semi-forte, forte).</w:t>
      </w:r>
    </w:p>
    <w:p w14:paraId="307804FF" w14:textId="77777777" w:rsidR="00204AFE" w:rsidRPr="00204AFE" w:rsidRDefault="00204AFE" w:rsidP="00204AFE">
      <w:r w:rsidRPr="00204AFE">
        <w:pict w14:anchorId="1529D9FE">
          <v:rect id="_x0000_i2191" style="width:0;height:1.5pt" o:hralign="center" o:hrstd="t" o:hr="t" fillcolor="#a0a0a0" stroked="f"/>
        </w:pict>
      </w:r>
    </w:p>
    <w:p w14:paraId="076487DA" w14:textId="77777777" w:rsidR="00204AFE" w:rsidRPr="00204AFE" w:rsidRDefault="00204AFE" w:rsidP="00204AFE">
      <w:pPr>
        <w:rPr>
          <w:b/>
          <w:bCs/>
        </w:rPr>
      </w:pPr>
      <w:r w:rsidRPr="00204AFE">
        <w:rPr>
          <w:b/>
          <w:bCs/>
        </w:rPr>
        <w:t>2) Le financement par endettement et crédit-bail</w:t>
      </w:r>
    </w:p>
    <w:p w14:paraId="36BC682C" w14:textId="77777777" w:rsidR="00204AFE" w:rsidRPr="00204AFE" w:rsidRDefault="00204AFE" w:rsidP="00204AFE">
      <w:pPr>
        <w:numPr>
          <w:ilvl w:val="0"/>
          <w:numId w:val="280"/>
        </w:numPr>
      </w:pPr>
      <w:r w:rsidRPr="00204AFE">
        <w:rPr>
          <w:b/>
          <w:bCs/>
        </w:rPr>
        <w:t>Emprunt bancaire</w:t>
      </w:r>
      <w:r w:rsidRPr="00204AFE">
        <w:t xml:space="preserve"> : à MT ou LT, avec différentes modalités de remboursement :</w:t>
      </w:r>
    </w:p>
    <w:p w14:paraId="74F53FBD" w14:textId="77777777" w:rsidR="00204AFE" w:rsidRPr="00204AFE" w:rsidRDefault="00204AFE" w:rsidP="00204AFE">
      <w:pPr>
        <w:numPr>
          <w:ilvl w:val="1"/>
          <w:numId w:val="280"/>
        </w:numPr>
      </w:pPr>
      <w:r w:rsidRPr="00204AFE">
        <w:t>Amortissements constants, annuités constantes, in fine, différés.</w:t>
      </w:r>
    </w:p>
    <w:p w14:paraId="7F9B3B1B" w14:textId="77777777" w:rsidR="00204AFE" w:rsidRPr="00204AFE" w:rsidRDefault="00204AFE" w:rsidP="00204AFE">
      <w:pPr>
        <w:numPr>
          <w:ilvl w:val="0"/>
          <w:numId w:val="280"/>
        </w:numPr>
      </w:pPr>
      <w:r w:rsidRPr="00204AFE">
        <w:rPr>
          <w:b/>
          <w:bCs/>
        </w:rPr>
        <w:t>Emprunt obligataire</w:t>
      </w:r>
      <w:r w:rsidRPr="00204AFE">
        <w:t xml:space="preserve"> : adapté aux gros besoins ; remboursements constants ou in fine ; rendement actuariel brut comme critère de comparaison.</w:t>
      </w:r>
    </w:p>
    <w:p w14:paraId="013767FC" w14:textId="77777777" w:rsidR="00204AFE" w:rsidRPr="00204AFE" w:rsidRDefault="00204AFE" w:rsidP="00204AFE">
      <w:pPr>
        <w:numPr>
          <w:ilvl w:val="0"/>
          <w:numId w:val="280"/>
        </w:numPr>
      </w:pPr>
      <w:r w:rsidRPr="00204AFE">
        <w:rPr>
          <w:b/>
          <w:bCs/>
        </w:rPr>
        <w:t>Comparaison</w:t>
      </w:r>
      <w:r w:rsidRPr="00204AFE">
        <w:t xml:space="preserve"> : emprunt obligataire = gros montants mais rigide ; emprunt bancaire = plus souple en cas de difficultés.</w:t>
      </w:r>
    </w:p>
    <w:p w14:paraId="459CD4AF" w14:textId="77777777" w:rsidR="00204AFE" w:rsidRPr="00204AFE" w:rsidRDefault="00204AFE" w:rsidP="00204AFE">
      <w:pPr>
        <w:numPr>
          <w:ilvl w:val="0"/>
          <w:numId w:val="280"/>
        </w:numPr>
      </w:pPr>
      <w:r w:rsidRPr="00204AFE">
        <w:rPr>
          <w:b/>
          <w:bCs/>
        </w:rPr>
        <w:t>Crédit-bail</w:t>
      </w:r>
      <w:r w:rsidRPr="00204AFE">
        <w:t xml:space="preserve"> : contrat de location avec option d’achat ; avantages = financement total, souplesse, pas directement au bilan, utile contre l’obsolescence ; adapté aux PME.</w:t>
      </w:r>
    </w:p>
    <w:p w14:paraId="2C9828E0" w14:textId="77777777" w:rsidR="00204AFE" w:rsidRPr="00204AFE" w:rsidRDefault="00204AFE" w:rsidP="00204AFE">
      <w:r w:rsidRPr="00204AFE">
        <w:pict w14:anchorId="019CA27E">
          <v:rect id="_x0000_i2192" style="width:0;height:1.5pt" o:hralign="center" o:hrstd="t" o:hr="t" fillcolor="#a0a0a0" stroked="f"/>
        </w:pict>
      </w:r>
    </w:p>
    <w:p w14:paraId="6464DC82" w14:textId="77777777" w:rsidR="00204AFE" w:rsidRPr="00204AFE" w:rsidRDefault="00204AFE" w:rsidP="00204AFE">
      <w:pPr>
        <w:rPr>
          <w:b/>
          <w:bCs/>
        </w:rPr>
      </w:pPr>
      <w:r w:rsidRPr="00204AFE">
        <w:rPr>
          <w:b/>
          <w:bCs/>
        </w:rPr>
        <w:t>3) Placements à court terme</w:t>
      </w:r>
    </w:p>
    <w:p w14:paraId="0C6C5DD7" w14:textId="77777777" w:rsidR="00204AFE" w:rsidRPr="00204AFE" w:rsidRDefault="00204AFE" w:rsidP="00204AFE">
      <w:pPr>
        <w:numPr>
          <w:ilvl w:val="0"/>
          <w:numId w:val="281"/>
        </w:numPr>
      </w:pPr>
      <w:r w:rsidRPr="00204AFE">
        <w:rPr>
          <w:b/>
          <w:bCs/>
        </w:rPr>
        <w:t>Placements traditionnels</w:t>
      </w:r>
      <w:r w:rsidRPr="00204AFE">
        <w:t xml:space="preserve"> :</w:t>
      </w:r>
    </w:p>
    <w:p w14:paraId="3458C930" w14:textId="77777777" w:rsidR="00204AFE" w:rsidRPr="00204AFE" w:rsidRDefault="00204AFE" w:rsidP="00204AFE">
      <w:pPr>
        <w:numPr>
          <w:ilvl w:val="1"/>
          <w:numId w:val="281"/>
        </w:numPr>
      </w:pPr>
      <w:r w:rsidRPr="00204AFE">
        <w:rPr>
          <w:b/>
          <w:bCs/>
        </w:rPr>
        <w:t>Dépôts à terme</w:t>
      </w:r>
      <w:r w:rsidRPr="00204AFE">
        <w:t xml:space="preserve"> (1 mois à 2 ans).</w:t>
      </w:r>
    </w:p>
    <w:p w14:paraId="4D2B063C" w14:textId="77777777" w:rsidR="00204AFE" w:rsidRPr="00204AFE" w:rsidRDefault="00204AFE" w:rsidP="00204AFE">
      <w:pPr>
        <w:numPr>
          <w:ilvl w:val="1"/>
          <w:numId w:val="281"/>
        </w:numPr>
      </w:pPr>
      <w:r w:rsidRPr="00204AFE">
        <w:rPr>
          <w:b/>
          <w:bCs/>
        </w:rPr>
        <w:t>OPCVM</w:t>
      </w:r>
      <w:r w:rsidRPr="00204AFE">
        <w:t xml:space="preserve"> : FCP et SICAV (actions, obligations, monétaires, spécialisées).</w:t>
      </w:r>
    </w:p>
    <w:p w14:paraId="069B16CC" w14:textId="77777777" w:rsidR="00204AFE" w:rsidRPr="00204AFE" w:rsidRDefault="00204AFE" w:rsidP="00204AFE">
      <w:pPr>
        <w:numPr>
          <w:ilvl w:val="0"/>
          <w:numId w:val="281"/>
        </w:numPr>
      </w:pPr>
      <w:r w:rsidRPr="00204AFE">
        <w:rPr>
          <w:b/>
          <w:bCs/>
        </w:rPr>
        <w:t>Nouveaux placements</w:t>
      </w:r>
      <w:r w:rsidRPr="00204AFE">
        <w:t xml:space="preserve"> :</w:t>
      </w:r>
    </w:p>
    <w:p w14:paraId="06C65246" w14:textId="77777777" w:rsidR="00204AFE" w:rsidRPr="00204AFE" w:rsidRDefault="00204AFE" w:rsidP="00204AFE">
      <w:pPr>
        <w:numPr>
          <w:ilvl w:val="1"/>
          <w:numId w:val="281"/>
        </w:numPr>
      </w:pPr>
      <w:r w:rsidRPr="00204AFE">
        <w:t>Certificats de dépôt négociables, billets de trésorerie, bons à moyen terme, bons du Trésor négociables.</w:t>
      </w:r>
    </w:p>
    <w:p w14:paraId="014F09D2" w14:textId="77777777" w:rsidR="00204AFE" w:rsidRPr="00204AFE" w:rsidRDefault="00204AFE" w:rsidP="00204AFE">
      <w:pPr>
        <w:numPr>
          <w:ilvl w:val="0"/>
          <w:numId w:val="281"/>
        </w:numPr>
      </w:pPr>
      <w:r w:rsidRPr="00204AFE">
        <w:rPr>
          <w:b/>
          <w:bCs/>
        </w:rPr>
        <w:t>Autres</w:t>
      </w:r>
      <w:r w:rsidRPr="00204AFE">
        <w:t xml:space="preserve"> : prêts interentreprises, escompte fournisseurs, gestion directe d’un portefeuille.</w:t>
      </w:r>
    </w:p>
    <w:p w14:paraId="50386E37" w14:textId="77777777" w:rsidR="00204AFE" w:rsidRPr="00204AFE" w:rsidRDefault="00204AFE" w:rsidP="00204AFE">
      <w:pPr>
        <w:numPr>
          <w:ilvl w:val="0"/>
          <w:numId w:val="281"/>
        </w:numPr>
      </w:pPr>
      <w:r w:rsidRPr="00204AFE">
        <w:rPr>
          <w:b/>
          <w:bCs/>
        </w:rPr>
        <w:lastRenderedPageBreak/>
        <w:t>Critères de choix</w:t>
      </w:r>
      <w:r w:rsidRPr="00204AFE">
        <w:t xml:space="preserve"> : montant, durée, liquidité, sécurité, rendement.</w:t>
      </w:r>
    </w:p>
    <w:p w14:paraId="1FE92547" w14:textId="77777777" w:rsidR="00204AFE" w:rsidRPr="00204AFE" w:rsidRDefault="00204AFE" w:rsidP="00204AFE">
      <w:r w:rsidRPr="00204AFE">
        <w:pict w14:anchorId="71127E9B">
          <v:rect id="_x0000_i2193" style="width:0;height:1.5pt" o:hralign="center" o:hrstd="t" o:hr="t" fillcolor="#a0a0a0" stroked="f"/>
        </w:pict>
      </w:r>
    </w:p>
    <w:p w14:paraId="4E47C5F2" w14:textId="77777777" w:rsidR="00204AFE" w:rsidRPr="00204AFE" w:rsidRDefault="00204AFE" w:rsidP="00204AFE">
      <w:pPr>
        <w:rPr>
          <w:b/>
          <w:bCs/>
        </w:rPr>
      </w:pPr>
      <w:r w:rsidRPr="00204AFE">
        <w:rPr>
          <w:b/>
          <w:bCs/>
        </w:rPr>
        <w:t>4) La valeur et le risque</w:t>
      </w:r>
    </w:p>
    <w:p w14:paraId="3281B4C0" w14:textId="77777777" w:rsidR="00204AFE" w:rsidRPr="00204AFE" w:rsidRDefault="00204AFE" w:rsidP="00204AFE">
      <w:pPr>
        <w:numPr>
          <w:ilvl w:val="0"/>
          <w:numId w:val="282"/>
        </w:numPr>
      </w:pPr>
      <w:r w:rsidRPr="00204AFE">
        <w:rPr>
          <w:b/>
          <w:bCs/>
        </w:rPr>
        <w:t>Actifs sans risque</w:t>
      </w:r>
      <w:r w:rsidRPr="00204AFE">
        <w:t xml:space="preserve"> : obligations d’État.</w:t>
      </w:r>
    </w:p>
    <w:p w14:paraId="34FFE971" w14:textId="77777777" w:rsidR="00204AFE" w:rsidRPr="00204AFE" w:rsidRDefault="00204AFE" w:rsidP="00204AFE">
      <w:pPr>
        <w:numPr>
          <w:ilvl w:val="0"/>
          <w:numId w:val="282"/>
        </w:numPr>
      </w:pPr>
      <w:r w:rsidRPr="00204AFE">
        <w:rPr>
          <w:b/>
          <w:bCs/>
        </w:rPr>
        <w:t>Actifs risqués</w:t>
      </w:r>
      <w:r w:rsidRPr="00204AFE">
        <w:t xml:space="preserve"> : actions, rentabilité aléatoire.</w:t>
      </w:r>
    </w:p>
    <w:p w14:paraId="58AB56A9" w14:textId="77777777" w:rsidR="00204AFE" w:rsidRPr="00204AFE" w:rsidRDefault="00204AFE" w:rsidP="00204AFE">
      <w:pPr>
        <w:numPr>
          <w:ilvl w:val="0"/>
          <w:numId w:val="282"/>
        </w:numPr>
      </w:pPr>
      <w:r w:rsidRPr="00204AFE">
        <w:rPr>
          <w:b/>
          <w:bCs/>
        </w:rPr>
        <w:t>Lien risque-rendement</w:t>
      </w:r>
      <w:r w:rsidRPr="00204AFE">
        <w:t xml:space="preserve"> : plus le risque ↑, plus la rentabilité exigée ↑.</w:t>
      </w:r>
    </w:p>
    <w:p w14:paraId="40287D97" w14:textId="77777777" w:rsidR="00204AFE" w:rsidRPr="00204AFE" w:rsidRDefault="00204AFE" w:rsidP="00204AFE">
      <w:pPr>
        <w:numPr>
          <w:ilvl w:val="0"/>
          <w:numId w:val="282"/>
        </w:numPr>
      </w:pPr>
      <w:r w:rsidRPr="00204AFE">
        <w:rPr>
          <w:b/>
          <w:bCs/>
        </w:rPr>
        <w:t>Mesure de la rentabilité</w:t>
      </w:r>
      <w:r w:rsidRPr="00204AFE">
        <w:t xml:space="preserve"> : R = (C1 – C0 + D) / C0 ; moyenne sur plusieurs périodes.</w:t>
      </w:r>
    </w:p>
    <w:p w14:paraId="6C66EEC8" w14:textId="77777777" w:rsidR="00204AFE" w:rsidRPr="00204AFE" w:rsidRDefault="00204AFE" w:rsidP="00204AFE">
      <w:pPr>
        <w:numPr>
          <w:ilvl w:val="0"/>
          <w:numId w:val="282"/>
        </w:numPr>
      </w:pPr>
      <w:r w:rsidRPr="00204AFE">
        <w:rPr>
          <w:b/>
          <w:bCs/>
        </w:rPr>
        <w:t>Mesure du risque</w:t>
      </w:r>
      <w:r w:rsidRPr="00204AFE">
        <w:t xml:space="preserve"> : variance, écart type → prime de risque = </w:t>
      </w:r>
      <w:proofErr w:type="spellStart"/>
      <w:r w:rsidRPr="00204AFE">
        <w:t>sur-rentabilité</w:t>
      </w:r>
      <w:proofErr w:type="spellEnd"/>
      <w:r w:rsidRPr="00204AFE">
        <w:t xml:space="preserve"> exigée vs actif sans risque.</w:t>
      </w:r>
    </w:p>
    <w:p w14:paraId="43E36232" w14:textId="77777777" w:rsidR="00204AFE" w:rsidRPr="00204AFE" w:rsidRDefault="00204AFE" w:rsidP="00204AFE">
      <w:pPr>
        <w:numPr>
          <w:ilvl w:val="0"/>
          <w:numId w:val="282"/>
        </w:numPr>
      </w:pPr>
      <w:r w:rsidRPr="00204AFE">
        <w:rPr>
          <w:b/>
          <w:bCs/>
        </w:rPr>
        <w:t>Diversification</w:t>
      </w:r>
      <w:r w:rsidRPr="00204AFE">
        <w:t xml:space="preserve"> : réduit le risque spécifique (entreprise/secteur) mais pas le risque de marché.</w:t>
      </w:r>
    </w:p>
    <w:p w14:paraId="053AF59B" w14:textId="77777777" w:rsidR="00204AFE" w:rsidRPr="00204AFE" w:rsidRDefault="00204AFE" w:rsidP="00204AFE">
      <w:pPr>
        <w:numPr>
          <w:ilvl w:val="0"/>
          <w:numId w:val="282"/>
        </w:numPr>
      </w:pPr>
      <w:r w:rsidRPr="00204AFE">
        <w:rPr>
          <w:b/>
          <w:bCs/>
        </w:rPr>
        <w:t>Modèles</w:t>
      </w:r>
      <w:r w:rsidRPr="00204AFE">
        <w:t xml:space="preserve"> :</w:t>
      </w:r>
    </w:p>
    <w:p w14:paraId="41ECDBD4" w14:textId="77777777" w:rsidR="00204AFE" w:rsidRPr="00204AFE" w:rsidRDefault="00204AFE" w:rsidP="00204AFE">
      <w:pPr>
        <w:numPr>
          <w:ilvl w:val="1"/>
          <w:numId w:val="282"/>
        </w:numPr>
      </w:pPr>
      <w:r w:rsidRPr="00204AFE">
        <w:t>MEDAF : E(R) = RF + β [E(</w:t>
      </w:r>
      <w:proofErr w:type="spellStart"/>
      <w:r w:rsidRPr="00204AFE">
        <w:t>Rm</w:t>
      </w:r>
      <w:proofErr w:type="spellEnd"/>
      <w:r w:rsidRPr="00204AFE">
        <w:t>) – RF] → β mesure la sensibilité au marché.</w:t>
      </w:r>
    </w:p>
    <w:p w14:paraId="36BA2769" w14:textId="77777777" w:rsidR="00204AFE" w:rsidRPr="00204AFE" w:rsidRDefault="00204AFE" w:rsidP="00204AFE">
      <w:pPr>
        <w:numPr>
          <w:ilvl w:val="1"/>
          <w:numId w:val="282"/>
        </w:numPr>
      </w:pPr>
      <w:r w:rsidRPr="00204AFE">
        <w:t>APT : intégration de plusieurs facteurs de risque.</w:t>
      </w:r>
    </w:p>
    <w:p w14:paraId="1E86C75B" w14:textId="77777777" w:rsidR="00204AFE" w:rsidRPr="00204AFE" w:rsidRDefault="00204AFE" w:rsidP="00204AFE">
      <w:r w:rsidRPr="00204AFE">
        <w:pict w14:anchorId="6D900169">
          <v:rect id="_x0000_i2194" style="width:0;height:1.5pt" o:hralign="center" o:hrstd="t" o:hr="t" fillcolor="#a0a0a0" stroked="f"/>
        </w:pict>
      </w:r>
    </w:p>
    <w:p w14:paraId="339AAA3A" w14:textId="77777777" w:rsidR="00204AFE" w:rsidRPr="00204AFE" w:rsidRDefault="00204AFE" w:rsidP="00204AFE">
      <w:pPr>
        <w:rPr>
          <w:b/>
          <w:bCs/>
        </w:rPr>
      </w:pPr>
      <w:r w:rsidRPr="00204AFE">
        <w:rPr>
          <w:b/>
          <w:bCs/>
        </w:rPr>
        <w:t>5) Le risque de change</w:t>
      </w:r>
    </w:p>
    <w:p w14:paraId="4F814770" w14:textId="77777777" w:rsidR="00204AFE" w:rsidRPr="00204AFE" w:rsidRDefault="00204AFE" w:rsidP="00204AFE">
      <w:pPr>
        <w:numPr>
          <w:ilvl w:val="0"/>
          <w:numId w:val="283"/>
        </w:numPr>
      </w:pPr>
      <w:r w:rsidRPr="00204AFE">
        <w:rPr>
          <w:b/>
          <w:bCs/>
        </w:rPr>
        <w:t>Définition</w:t>
      </w:r>
      <w:r w:rsidRPr="00204AFE">
        <w:t xml:space="preserve"> : risque de perte lié aux variations de devises.</w:t>
      </w:r>
    </w:p>
    <w:p w14:paraId="2D9E81C2" w14:textId="77777777" w:rsidR="00204AFE" w:rsidRPr="00204AFE" w:rsidRDefault="00204AFE" w:rsidP="00204AFE">
      <w:pPr>
        <w:numPr>
          <w:ilvl w:val="0"/>
          <w:numId w:val="283"/>
        </w:numPr>
      </w:pPr>
      <w:r w:rsidRPr="00204AFE">
        <w:rPr>
          <w:b/>
          <w:bCs/>
        </w:rPr>
        <w:t>Types</w:t>
      </w:r>
      <w:r w:rsidRPr="00204AFE">
        <w:t xml:space="preserve"> :</w:t>
      </w:r>
    </w:p>
    <w:p w14:paraId="34E4C2CC" w14:textId="77777777" w:rsidR="00204AFE" w:rsidRPr="00204AFE" w:rsidRDefault="00204AFE" w:rsidP="00204AFE">
      <w:pPr>
        <w:numPr>
          <w:ilvl w:val="1"/>
          <w:numId w:val="283"/>
        </w:numPr>
      </w:pPr>
      <w:r w:rsidRPr="00204AFE">
        <w:t>Patrimonial (participations à l’étranger).</w:t>
      </w:r>
    </w:p>
    <w:p w14:paraId="4711E559" w14:textId="77777777" w:rsidR="00204AFE" w:rsidRPr="00204AFE" w:rsidRDefault="00204AFE" w:rsidP="00204AFE">
      <w:pPr>
        <w:numPr>
          <w:ilvl w:val="1"/>
          <w:numId w:val="283"/>
        </w:numPr>
      </w:pPr>
      <w:r w:rsidRPr="00204AFE">
        <w:t>Économique (compétitivité export/import).</w:t>
      </w:r>
    </w:p>
    <w:p w14:paraId="14986DFD" w14:textId="77777777" w:rsidR="00204AFE" w:rsidRPr="00204AFE" w:rsidRDefault="00204AFE" w:rsidP="00204AFE">
      <w:pPr>
        <w:numPr>
          <w:ilvl w:val="1"/>
          <w:numId w:val="283"/>
        </w:numPr>
      </w:pPr>
      <w:r w:rsidRPr="00204AFE">
        <w:t>Transactionnel (opérations commerciales ou financières en devises).</w:t>
      </w:r>
    </w:p>
    <w:p w14:paraId="36C0308B" w14:textId="77777777" w:rsidR="00204AFE" w:rsidRPr="00204AFE" w:rsidRDefault="00204AFE" w:rsidP="00204AFE">
      <w:pPr>
        <w:numPr>
          <w:ilvl w:val="0"/>
          <w:numId w:val="283"/>
        </w:numPr>
      </w:pPr>
      <w:r w:rsidRPr="00204AFE">
        <w:rPr>
          <w:b/>
          <w:bCs/>
        </w:rPr>
        <w:t>Position de change</w:t>
      </w:r>
      <w:r w:rsidRPr="00204AFE">
        <w:t xml:space="preserve"> : inventaire des avoirs/dettes en devises → position longue (avoirs &gt; dettes) ou courte (dettes &gt; avoirs).</w:t>
      </w:r>
    </w:p>
    <w:p w14:paraId="06130FBA" w14:textId="77777777" w:rsidR="00204AFE" w:rsidRPr="00204AFE" w:rsidRDefault="00204AFE" w:rsidP="00204AFE">
      <w:pPr>
        <w:numPr>
          <w:ilvl w:val="0"/>
          <w:numId w:val="283"/>
        </w:numPr>
      </w:pPr>
      <w:r w:rsidRPr="00204AFE">
        <w:rPr>
          <w:b/>
          <w:bCs/>
        </w:rPr>
        <w:t>Marché des changes (FOREX)</w:t>
      </w:r>
      <w:r w:rsidRPr="00204AFE">
        <w:t xml:space="preserve"> : marché spot (comptant, livraison J+2) et marché à terme (fixation future d’un cours).</w:t>
      </w:r>
    </w:p>
    <w:p w14:paraId="244F1422" w14:textId="77777777" w:rsidR="00204AFE" w:rsidRPr="00204AFE" w:rsidRDefault="00204AFE" w:rsidP="00204AFE">
      <w:pPr>
        <w:numPr>
          <w:ilvl w:val="0"/>
          <w:numId w:val="283"/>
        </w:numPr>
      </w:pPr>
      <w:r w:rsidRPr="00204AFE">
        <w:rPr>
          <w:b/>
          <w:bCs/>
        </w:rPr>
        <w:t>Couverture</w:t>
      </w:r>
      <w:r w:rsidRPr="00204AFE">
        <w:t xml:space="preserve"> :</w:t>
      </w:r>
    </w:p>
    <w:p w14:paraId="08C433B9" w14:textId="77777777" w:rsidR="00204AFE" w:rsidRPr="00204AFE" w:rsidRDefault="00204AFE" w:rsidP="00204AFE">
      <w:pPr>
        <w:numPr>
          <w:ilvl w:val="1"/>
          <w:numId w:val="283"/>
        </w:numPr>
      </w:pPr>
      <w:r w:rsidRPr="00204AFE">
        <w:t>Clauses contractuelles (indexation, risque partagé).</w:t>
      </w:r>
    </w:p>
    <w:p w14:paraId="6A00EBBD" w14:textId="77777777" w:rsidR="00204AFE" w:rsidRPr="00204AFE" w:rsidRDefault="00204AFE" w:rsidP="00204AFE">
      <w:pPr>
        <w:numPr>
          <w:ilvl w:val="1"/>
          <w:numId w:val="283"/>
        </w:numPr>
      </w:pPr>
      <w:proofErr w:type="spellStart"/>
      <w:r w:rsidRPr="00204AFE">
        <w:t>Netting</w:t>
      </w:r>
      <w:proofErr w:type="spellEnd"/>
      <w:r w:rsidRPr="00204AFE">
        <w:t xml:space="preserve"> (compensation intra-groupe).</w:t>
      </w:r>
    </w:p>
    <w:p w14:paraId="40609FF4" w14:textId="77777777" w:rsidR="00204AFE" w:rsidRPr="00204AFE" w:rsidRDefault="00204AFE" w:rsidP="00204AFE">
      <w:pPr>
        <w:numPr>
          <w:ilvl w:val="1"/>
          <w:numId w:val="283"/>
        </w:numPr>
      </w:pPr>
      <w:r w:rsidRPr="00204AFE">
        <w:t>Change à terme (fixe cours futur).</w:t>
      </w:r>
    </w:p>
    <w:p w14:paraId="55E53BDD" w14:textId="77777777" w:rsidR="00204AFE" w:rsidRPr="00204AFE" w:rsidRDefault="00204AFE" w:rsidP="00204AFE">
      <w:pPr>
        <w:numPr>
          <w:ilvl w:val="1"/>
          <w:numId w:val="283"/>
        </w:numPr>
      </w:pPr>
      <w:r w:rsidRPr="00204AFE">
        <w:t>Options de change (droit d’acheter/vendre devises avec prime).</w:t>
      </w:r>
    </w:p>
    <w:p w14:paraId="56368086" w14:textId="77777777" w:rsidR="00204AFE" w:rsidRPr="00204AFE" w:rsidRDefault="00204AFE" w:rsidP="00204AFE">
      <w:pPr>
        <w:numPr>
          <w:ilvl w:val="1"/>
          <w:numId w:val="283"/>
        </w:numPr>
      </w:pPr>
      <w:r w:rsidRPr="00204AFE">
        <w:t>Swaps et contrats bancaires sur mesure.</w:t>
      </w:r>
    </w:p>
    <w:p w14:paraId="03ED7C76" w14:textId="77777777" w:rsidR="00204AFE" w:rsidRPr="00204AFE" w:rsidRDefault="00204AFE" w:rsidP="00204AFE">
      <w:pPr>
        <w:numPr>
          <w:ilvl w:val="0"/>
          <w:numId w:val="283"/>
        </w:numPr>
      </w:pPr>
      <w:r w:rsidRPr="00204AFE">
        <w:rPr>
          <w:b/>
          <w:bCs/>
        </w:rPr>
        <w:t>Coface</w:t>
      </w:r>
      <w:r w:rsidRPr="00204AFE">
        <w:t xml:space="preserve"> : garanties pour sécuriser exportateurs (risques commerciaux/politiques, change).</w:t>
      </w:r>
    </w:p>
    <w:p w14:paraId="48CC5DEF" w14:textId="77777777" w:rsidR="00204AFE" w:rsidRPr="00204AFE" w:rsidRDefault="00204AFE" w:rsidP="00204AFE">
      <w:r w:rsidRPr="00204AFE">
        <w:pict w14:anchorId="4892FD53">
          <v:rect id="_x0000_i2195" style="width:0;height:1.5pt" o:hralign="center" o:hrstd="t" o:hr="t" fillcolor="#a0a0a0" stroked="f"/>
        </w:pict>
      </w:r>
    </w:p>
    <w:p w14:paraId="633C73F6" w14:textId="77777777" w:rsidR="00204AFE" w:rsidRPr="00204AFE" w:rsidRDefault="00204AFE" w:rsidP="00204AFE">
      <w:pPr>
        <w:rPr>
          <w:b/>
          <w:bCs/>
        </w:rPr>
      </w:pPr>
      <w:r w:rsidRPr="00204AFE">
        <w:rPr>
          <w:b/>
          <w:bCs/>
        </w:rPr>
        <w:t>6) Points clés de synthèse</w:t>
      </w:r>
    </w:p>
    <w:p w14:paraId="213991EA" w14:textId="77777777" w:rsidR="00204AFE" w:rsidRPr="00204AFE" w:rsidRDefault="00204AFE" w:rsidP="00204AFE">
      <w:pPr>
        <w:numPr>
          <w:ilvl w:val="0"/>
          <w:numId w:val="284"/>
        </w:numPr>
      </w:pPr>
      <w:r w:rsidRPr="00204AFE">
        <w:t xml:space="preserve">Le </w:t>
      </w:r>
      <w:r w:rsidRPr="00204AFE">
        <w:rPr>
          <w:b/>
          <w:bCs/>
        </w:rPr>
        <w:t>marché financier</w:t>
      </w:r>
      <w:r w:rsidRPr="00204AFE">
        <w:t xml:space="preserve"> fournit des ressources longues mais implique volatilité et risque.</w:t>
      </w:r>
    </w:p>
    <w:p w14:paraId="389F86EA" w14:textId="77777777" w:rsidR="00204AFE" w:rsidRPr="00204AFE" w:rsidRDefault="00204AFE" w:rsidP="00204AFE">
      <w:pPr>
        <w:numPr>
          <w:ilvl w:val="0"/>
          <w:numId w:val="284"/>
        </w:numPr>
      </w:pPr>
      <w:r w:rsidRPr="00204AFE">
        <w:t>L’</w:t>
      </w:r>
      <w:r w:rsidRPr="00204AFE">
        <w:rPr>
          <w:b/>
          <w:bCs/>
        </w:rPr>
        <w:t>endettement</w:t>
      </w:r>
      <w:r w:rsidRPr="00204AFE">
        <w:t xml:space="preserve"> doit rester maîtrisé (capacité de remboursement, autonomie financière).</w:t>
      </w:r>
    </w:p>
    <w:p w14:paraId="5B078EBB" w14:textId="77777777" w:rsidR="00204AFE" w:rsidRPr="00204AFE" w:rsidRDefault="00204AFE" w:rsidP="00204AFE">
      <w:pPr>
        <w:numPr>
          <w:ilvl w:val="0"/>
          <w:numId w:val="284"/>
        </w:numPr>
      </w:pPr>
      <w:r w:rsidRPr="00204AFE">
        <w:lastRenderedPageBreak/>
        <w:t xml:space="preserve">Les </w:t>
      </w:r>
      <w:r w:rsidRPr="00204AFE">
        <w:rPr>
          <w:b/>
          <w:bCs/>
        </w:rPr>
        <w:t>placements court terme</w:t>
      </w:r>
      <w:r w:rsidRPr="00204AFE">
        <w:t xml:space="preserve"> assurent la liquidité mais posent l’arbitrage rendement/sécurité.</w:t>
      </w:r>
    </w:p>
    <w:p w14:paraId="4BFB7FF6" w14:textId="77777777" w:rsidR="00204AFE" w:rsidRPr="00204AFE" w:rsidRDefault="00204AFE" w:rsidP="00204AFE">
      <w:pPr>
        <w:numPr>
          <w:ilvl w:val="0"/>
          <w:numId w:val="284"/>
        </w:numPr>
      </w:pPr>
      <w:r w:rsidRPr="00204AFE">
        <w:t xml:space="preserve">La </w:t>
      </w:r>
      <w:r w:rsidRPr="00204AFE">
        <w:rPr>
          <w:b/>
          <w:bCs/>
        </w:rPr>
        <w:t>valeur</w:t>
      </w:r>
      <w:r w:rsidRPr="00204AFE">
        <w:t xml:space="preserve"> d’un actif dépend de son rendement espéré et du risque associé → MEDAF comme référence.</w:t>
      </w:r>
    </w:p>
    <w:p w14:paraId="0A68ED04" w14:textId="77777777" w:rsidR="00204AFE" w:rsidRPr="00204AFE" w:rsidRDefault="00204AFE" w:rsidP="00204AFE">
      <w:pPr>
        <w:numPr>
          <w:ilvl w:val="0"/>
          <w:numId w:val="284"/>
        </w:numPr>
      </w:pPr>
      <w:r w:rsidRPr="00204AFE">
        <w:t xml:space="preserve">Le </w:t>
      </w:r>
      <w:r w:rsidRPr="00204AFE">
        <w:rPr>
          <w:b/>
          <w:bCs/>
        </w:rPr>
        <w:t>risque de change</w:t>
      </w:r>
      <w:r w:rsidRPr="00204AFE">
        <w:t xml:space="preserve"> est majeur pour les entreprises ouvertes à l’international → couverture indispensable.</w:t>
      </w:r>
    </w:p>
    <w:p w14:paraId="6BF56933" w14:textId="37B241A9" w:rsidR="00E954FE" w:rsidRPr="00E954FE" w:rsidRDefault="00E954FE" w:rsidP="00204AFE"/>
    <w:sectPr w:rsidR="00E954FE" w:rsidRPr="00E954FE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FAB10" w14:textId="77777777" w:rsidR="00030734" w:rsidRDefault="00030734" w:rsidP="00580F46">
      <w:pPr>
        <w:spacing w:after="0" w:line="240" w:lineRule="auto"/>
      </w:pPr>
      <w:r>
        <w:separator/>
      </w:r>
    </w:p>
  </w:endnote>
  <w:endnote w:type="continuationSeparator" w:id="0">
    <w:p w14:paraId="0040193E" w14:textId="77777777" w:rsidR="00030734" w:rsidRDefault="00030734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0F2FF" w14:textId="77777777" w:rsidR="00030734" w:rsidRDefault="00030734" w:rsidP="00580F46">
      <w:pPr>
        <w:spacing w:after="0" w:line="240" w:lineRule="auto"/>
      </w:pPr>
      <w:r>
        <w:separator/>
      </w:r>
    </w:p>
  </w:footnote>
  <w:footnote w:type="continuationSeparator" w:id="0">
    <w:p w14:paraId="3EA5ADBF" w14:textId="77777777" w:rsidR="00030734" w:rsidRDefault="00030734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A071D"/>
    <w:multiLevelType w:val="multilevel"/>
    <w:tmpl w:val="35E2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D24BC"/>
    <w:multiLevelType w:val="multilevel"/>
    <w:tmpl w:val="DC76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8C161B"/>
    <w:multiLevelType w:val="multilevel"/>
    <w:tmpl w:val="86F0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CF2149"/>
    <w:multiLevelType w:val="multilevel"/>
    <w:tmpl w:val="503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936C78"/>
    <w:multiLevelType w:val="multilevel"/>
    <w:tmpl w:val="08F4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6965D4"/>
    <w:multiLevelType w:val="multilevel"/>
    <w:tmpl w:val="907C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824770C"/>
    <w:multiLevelType w:val="multilevel"/>
    <w:tmpl w:val="9DE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2D526C"/>
    <w:multiLevelType w:val="multilevel"/>
    <w:tmpl w:val="78CA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803EED"/>
    <w:multiLevelType w:val="multilevel"/>
    <w:tmpl w:val="8812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95375B7"/>
    <w:multiLevelType w:val="multilevel"/>
    <w:tmpl w:val="8132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B22999"/>
    <w:multiLevelType w:val="multilevel"/>
    <w:tmpl w:val="2FD4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9DB46A8"/>
    <w:multiLevelType w:val="multilevel"/>
    <w:tmpl w:val="CB1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A0178B3"/>
    <w:multiLevelType w:val="multilevel"/>
    <w:tmpl w:val="6E40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AB15D4D"/>
    <w:multiLevelType w:val="multilevel"/>
    <w:tmpl w:val="1AC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B4210FF"/>
    <w:multiLevelType w:val="multilevel"/>
    <w:tmpl w:val="914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C5A058F"/>
    <w:multiLevelType w:val="multilevel"/>
    <w:tmpl w:val="F7DA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CD859E5"/>
    <w:multiLevelType w:val="multilevel"/>
    <w:tmpl w:val="FE0A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D6762D3"/>
    <w:multiLevelType w:val="multilevel"/>
    <w:tmpl w:val="22FA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EB44F24"/>
    <w:multiLevelType w:val="multilevel"/>
    <w:tmpl w:val="BF3C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2939A1"/>
    <w:multiLevelType w:val="multilevel"/>
    <w:tmpl w:val="41E0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F7934DF"/>
    <w:multiLevelType w:val="multilevel"/>
    <w:tmpl w:val="05BC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FE20813"/>
    <w:multiLevelType w:val="multilevel"/>
    <w:tmpl w:val="CB7C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0971E00"/>
    <w:multiLevelType w:val="multilevel"/>
    <w:tmpl w:val="5A30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198352B"/>
    <w:multiLevelType w:val="multilevel"/>
    <w:tmpl w:val="E690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4EC4BA9"/>
    <w:multiLevelType w:val="multilevel"/>
    <w:tmpl w:val="A6AA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5CA0E72"/>
    <w:multiLevelType w:val="multilevel"/>
    <w:tmpl w:val="A5B0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61E22D7"/>
    <w:multiLevelType w:val="multilevel"/>
    <w:tmpl w:val="AE10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6555FEB"/>
    <w:multiLevelType w:val="multilevel"/>
    <w:tmpl w:val="1E82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BCD4145"/>
    <w:multiLevelType w:val="multilevel"/>
    <w:tmpl w:val="62B4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BD60CCD"/>
    <w:multiLevelType w:val="multilevel"/>
    <w:tmpl w:val="964C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DAD3F39"/>
    <w:multiLevelType w:val="multilevel"/>
    <w:tmpl w:val="79EA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E23561E"/>
    <w:multiLevelType w:val="multilevel"/>
    <w:tmpl w:val="0954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FBE017B"/>
    <w:multiLevelType w:val="multilevel"/>
    <w:tmpl w:val="D75E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0312951"/>
    <w:multiLevelType w:val="multilevel"/>
    <w:tmpl w:val="8A80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0E23BD9"/>
    <w:multiLevelType w:val="multilevel"/>
    <w:tmpl w:val="46D2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17E1D88"/>
    <w:multiLevelType w:val="multilevel"/>
    <w:tmpl w:val="48E8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2F96738"/>
    <w:multiLevelType w:val="multilevel"/>
    <w:tmpl w:val="50BC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39C5D70"/>
    <w:multiLevelType w:val="multilevel"/>
    <w:tmpl w:val="BCD0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5085B36"/>
    <w:multiLevelType w:val="multilevel"/>
    <w:tmpl w:val="D62E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5195BD1"/>
    <w:multiLevelType w:val="multilevel"/>
    <w:tmpl w:val="523C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5795AF6"/>
    <w:multiLevelType w:val="multilevel"/>
    <w:tmpl w:val="8B7C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5E73C87"/>
    <w:multiLevelType w:val="multilevel"/>
    <w:tmpl w:val="6D3E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6C22596"/>
    <w:multiLevelType w:val="multilevel"/>
    <w:tmpl w:val="326C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7290DF8"/>
    <w:multiLevelType w:val="multilevel"/>
    <w:tmpl w:val="34DA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9782D00"/>
    <w:multiLevelType w:val="multilevel"/>
    <w:tmpl w:val="29C4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A8C025C"/>
    <w:multiLevelType w:val="multilevel"/>
    <w:tmpl w:val="7A0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AF22F87"/>
    <w:multiLevelType w:val="multilevel"/>
    <w:tmpl w:val="2E56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C711560"/>
    <w:multiLevelType w:val="multilevel"/>
    <w:tmpl w:val="690E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C8F1D4F"/>
    <w:multiLevelType w:val="multilevel"/>
    <w:tmpl w:val="12E2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C980F87"/>
    <w:multiLevelType w:val="multilevel"/>
    <w:tmpl w:val="B89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C9A3B3C"/>
    <w:multiLevelType w:val="multilevel"/>
    <w:tmpl w:val="3484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D960BA7"/>
    <w:multiLevelType w:val="multilevel"/>
    <w:tmpl w:val="8B44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01550AA"/>
    <w:multiLevelType w:val="multilevel"/>
    <w:tmpl w:val="8D34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14C64EC"/>
    <w:multiLevelType w:val="multilevel"/>
    <w:tmpl w:val="1F3C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3FF76BC"/>
    <w:multiLevelType w:val="multilevel"/>
    <w:tmpl w:val="C210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6CA1462"/>
    <w:multiLevelType w:val="multilevel"/>
    <w:tmpl w:val="70D2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738124B"/>
    <w:multiLevelType w:val="multilevel"/>
    <w:tmpl w:val="D440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9E82D98"/>
    <w:multiLevelType w:val="multilevel"/>
    <w:tmpl w:val="A11E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A4F3254"/>
    <w:multiLevelType w:val="multilevel"/>
    <w:tmpl w:val="FE3E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AEF2657"/>
    <w:multiLevelType w:val="multilevel"/>
    <w:tmpl w:val="41C2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DC440EE"/>
    <w:multiLevelType w:val="multilevel"/>
    <w:tmpl w:val="66B4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26C7A63"/>
    <w:multiLevelType w:val="multilevel"/>
    <w:tmpl w:val="DE1E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37641EE"/>
    <w:multiLevelType w:val="multilevel"/>
    <w:tmpl w:val="FD8A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416352A"/>
    <w:multiLevelType w:val="multilevel"/>
    <w:tmpl w:val="8796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60F7662"/>
    <w:multiLevelType w:val="multilevel"/>
    <w:tmpl w:val="D4D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98701FF"/>
    <w:multiLevelType w:val="multilevel"/>
    <w:tmpl w:val="AA70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A501C7F"/>
    <w:multiLevelType w:val="multilevel"/>
    <w:tmpl w:val="CC24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B095F1C"/>
    <w:multiLevelType w:val="multilevel"/>
    <w:tmpl w:val="2482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B6B115E"/>
    <w:multiLevelType w:val="multilevel"/>
    <w:tmpl w:val="FF4C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C4C42D3"/>
    <w:multiLevelType w:val="multilevel"/>
    <w:tmpl w:val="A71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4E2C3B16"/>
    <w:multiLevelType w:val="multilevel"/>
    <w:tmpl w:val="D2C2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4E9B6928"/>
    <w:multiLevelType w:val="multilevel"/>
    <w:tmpl w:val="F6A6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4F942C20"/>
    <w:multiLevelType w:val="multilevel"/>
    <w:tmpl w:val="0A84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03E27C4"/>
    <w:multiLevelType w:val="multilevel"/>
    <w:tmpl w:val="A716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51F163E2"/>
    <w:multiLevelType w:val="multilevel"/>
    <w:tmpl w:val="5F54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52251F7D"/>
    <w:multiLevelType w:val="multilevel"/>
    <w:tmpl w:val="770C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53F5133C"/>
    <w:multiLevelType w:val="multilevel"/>
    <w:tmpl w:val="14DA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97B7C09"/>
    <w:multiLevelType w:val="multilevel"/>
    <w:tmpl w:val="707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5A8A2782"/>
    <w:multiLevelType w:val="multilevel"/>
    <w:tmpl w:val="B2B4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5CB3165D"/>
    <w:multiLevelType w:val="multilevel"/>
    <w:tmpl w:val="53BA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5D920204"/>
    <w:multiLevelType w:val="multilevel"/>
    <w:tmpl w:val="FAC0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5DB9421F"/>
    <w:multiLevelType w:val="multilevel"/>
    <w:tmpl w:val="AAB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5E5D5349"/>
    <w:multiLevelType w:val="multilevel"/>
    <w:tmpl w:val="9FAE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5FB561B2"/>
    <w:multiLevelType w:val="multilevel"/>
    <w:tmpl w:val="524A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3587498"/>
    <w:multiLevelType w:val="multilevel"/>
    <w:tmpl w:val="6B46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3742FD8"/>
    <w:multiLevelType w:val="multilevel"/>
    <w:tmpl w:val="43C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64A27256"/>
    <w:multiLevelType w:val="multilevel"/>
    <w:tmpl w:val="530C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661A38D2"/>
    <w:multiLevelType w:val="multilevel"/>
    <w:tmpl w:val="31C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67D367B6"/>
    <w:multiLevelType w:val="multilevel"/>
    <w:tmpl w:val="05A4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67D51220"/>
    <w:multiLevelType w:val="multilevel"/>
    <w:tmpl w:val="F108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6804280D"/>
    <w:multiLevelType w:val="multilevel"/>
    <w:tmpl w:val="4B3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68333301"/>
    <w:multiLevelType w:val="multilevel"/>
    <w:tmpl w:val="CD6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69367FA8"/>
    <w:multiLevelType w:val="multilevel"/>
    <w:tmpl w:val="544C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69F82A27"/>
    <w:multiLevelType w:val="multilevel"/>
    <w:tmpl w:val="BF8C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6AF46BB5"/>
    <w:multiLevelType w:val="multilevel"/>
    <w:tmpl w:val="96FC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6B2420F2"/>
    <w:multiLevelType w:val="multilevel"/>
    <w:tmpl w:val="24EC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6BE32178"/>
    <w:multiLevelType w:val="multilevel"/>
    <w:tmpl w:val="8332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6C926E70"/>
    <w:multiLevelType w:val="multilevel"/>
    <w:tmpl w:val="035A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D040BD5"/>
    <w:multiLevelType w:val="multilevel"/>
    <w:tmpl w:val="5328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6DE07C7C"/>
    <w:multiLevelType w:val="multilevel"/>
    <w:tmpl w:val="E61C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6F0565F2"/>
    <w:multiLevelType w:val="multilevel"/>
    <w:tmpl w:val="9582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6F7F39BC"/>
    <w:multiLevelType w:val="multilevel"/>
    <w:tmpl w:val="65C0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71EB1CB0"/>
    <w:multiLevelType w:val="multilevel"/>
    <w:tmpl w:val="AB8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71F22F40"/>
    <w:multiLevelType w:val="multilevel"/>
    <w:tmpl w:val="AD04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73D8664C"/>
    <w:multiLevelType w:val="multilevel"/>
    <w:tmpl w:val="698C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759D47C5"/>
    <w:multiLevelType w:val="multilevel"/>
    <w:tmpl w:val="19B8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77432A1C"/>
    <w:multiLevelType w:val="multilevel"/>
    <w:tmpl w:val="55BA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77E439D6"/>
    <w:multiLevelType w:val="multilevel"/>
    <w:tmpl w:val="2426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794407E8"/>
    <w:multiLevelType w:val="multilevel"/>
    <w:tmpl w:val="FE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79C832AA"/>
    <w:multiLevelType w:val="multilevel"/>
    <w:tmpl w:val="DD82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F140153"/>
    <w:multiLevelType w:val="multilevel"/>
    <w:tmpl w:val="F0C0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43"/>
  </w:num>
  <w:num w:numId="2" w16cid:durableId="1969772821">
    <w:abstractNumId w:val="91"/>
  </w:num>
  <w:num w:numId="3" w16cid:durableId="993755049">
    <w:abstractNumId w:val="179"/>
  </w:num>
  <w:num w:numId="4" w16cid:durableId="586116025">
    <w:abstractNumId w:val="244"/>
  </w:num>
  <w:num w:numId="5" w16cid:durableId="1702245743">
    <w:abstractNumId w:val="258"/>
  </w:num>
  <w:num w:numId="6" w16cid:durableId="1128276001">
    <w:abstractNumId w:val="138"/>
  </w:num>
  <w:num w:numId="7" w16cid:durableId="299381959">
    <w:abstractNumId w:val="158"/>
  </w:num>
  <w:num w:numId="8" w16cid:durableId="743184661">
    <w:abstractNumId w:val="256"/>
  </w:num>
  <w:num w:numId="9" w16cid:durableId="1202087570">
    <w:abstractNumId w:val="275"/>
  </w:num>
  <w:num w:numId="10" w16cid:durableId="1028410972">
    <w:abstractNumId w:val="139"/>
  </w:num>
  <w:num w:numId="11" w16cid:durableId="210462333">
    <w:abstractNumId w:val="108"/>
  </w:num>
  <w:num w:numId="12" w16cid:durableId="2095080098">
    <w:abstractNumId w:val="94"/>
  </w:num>
  <w:num w:numId="13" w16cid:durableId="1395931051">
    <w:abstractNumId w:val="66"/>
  </w:num>
  <w:num w:numId="14" w16cid:durableId="1108617728">
    <w:abstractNumId w:val="178"/>
  </w:num>
  <w:num w:numId="15" w16cid:durableId="951476451">
    <w:abstractNumId w:val="82"/>
  </w:num>
  <w:num w:numId="16" w16cid:durableId="1267739148">
    <w:abstractNumId w:val="122"/>
  </w:num>
  <w:num w:numId="17" w16cid:durableId="1181970123">
    <w:abstractNumId w:val="147"/>
  </w:num>
  <w:num w:numId="18" w16cid:durableId="451361762">
    <w:abstractNumId w:val="144"/>
  </w:num>
  <w:num w:numId="19" w16cid:durableId="1719695523">
    <w:abstractNumId w:val="216"/>
  </w:num>
  <w:num w:numId="20" w16cid:durableId="1708723590">
    <w:abstractNumId w:val="236"/>
  </w:num>
  <w:num w:numId="21" w16cid:durableId="362706822">
    <w:abstractNumId w:val="13"/>
  </w:num>
  <w:num w:numId="22" w16cid:durableId="429470193">
    <w:abstractNumId w:val="279"/>
  </w:num>
  <w:num w:numId="23" w16cid:durableId="1301614841">
    <w:abstractNumId w:val="95"/>
  </w:num>
  <w:num w:numId="24" w16cid:durableId="555823789">
    <w:abstractNumId w:val="165"/>
  </w:num>
  <w:num w:numId="25" w16cid:durableId="1808740245">
    <w:abstractNumId w:val="223"/>
  </w:num>
  <w:num w:numId="26" w16cid:durableId="905334348">
    <w:abstractNumId w:val="168"/>
  </w:num>
  <w:num w:numId="27" w16cid:durableId="1762139636">
    <w:abstractNumId w:val="278"/>
  </w:num>
  <w:num w:numId="28" w16cid:durableId="623661194">
    <w:abstractNumId w:val="202"/>
  </w:num>
  <w:num w:numId="29" w16cid:durableId="1080519049">
    <w:abstractNumId w:val="264"/>
  </w:num>
  <w:num w:numId="30" w16cid:durableId="1764302913">
    <w:abstractNumId w:val="0"/>
  </w:num>
  <w:num w:numId="31" w16cid:durableId="265162533">
    <w:abstractNumId w:val="110"/>
  </w:num>
  <w:num w:numId="32" w16cid:durableId="1980257717">
    <w:abstractNumId w:val="2"/>
  </w:num>
  <w:num w:numId="33" w16cid:durableId="176776402">
    <w:abstractNumId w:val="272"/>
  </w:num>
  <w:num w:numId="34" w16cid:durableId="1466654264">
    <w:abstractNumId w:val="52"/>
  </w:num>
  <w:num w:numId="35" w16cid:durableId="1989239436">
    <w:abstractNumId w:val="151"/>
  </w:num>
  <w:num w:numId="36" w16cid:durableId="848104552">
    <w:abstractNumId w:val="116"/>
  </w:num>
  <w:num w:numId="37" w16cid:durableId="1857960856">
    <w:abstractNumId w:val="44"/>
  </w:num>
  <w:num w:numId="38" w16cid:durableId="435444936">
    <w:abstractNumId w:val="277"/>
  </w:num>
  <w:num w:numId="39" w16cid:durableId="1903324043">
    <w:abstractNumId w:val="64"/>
  </w:num>
  <w:num w:numId="40" w16cid:durableId="246352112">
    <w:abstractNumId w:val="36"/>
  </w:num>
  <w:num w:numId="41" w16cid:durableId="1024359036">
    <w:abstractNumId w:val="107"/>
  </w:num>
  <w:num w:numId="42" w16cid:durableId="1298218601">
    <w:abstractNumId w:val="145"/>
  </w:num>
  <w:num w:numId="43" w16cid:durableId="234169730">
    <w:abstractNumId w:val="24"/>
  </w:num>
  <w:num w:numId="44" w16cid:durableId="693383009">
    <w:abstractNumId w:val="84"/>
  </w:num>
  <w:num w:numId="45" w16cid:durableId="1686591168">
    <w:abstractNumId w:val="192"/>
  </w:num>
  <w:num w:numId="46" w16cid:durableId="1924727275">
    <w:abstractNumId w:val="182"/>
  </w:num>
  <w:num w:numId="47" w16cid:durableId="218908341">
    <w:abstractNumId w:val="175"/>
  </w:num>
  <w:num w:numId="48" w16cid:durableId="1416515728">
    <w:abstractNumId w:val="194"/>
  </w:num>
  <w:num w:numId="49" w16cid:durableId="1126894720">
    <w:abstractNumId w:val="269"/>
  </w:num>
  <w:num w:numId="50" w16cid:durableId="121045156">
    <w:abstractNumId w:val="161"/>
  </w:num>
  <w:num w:numId="51" w16cid:durableId="1561289923">
    <w:abstractNumId w:val="153"/>
  </w:num>
  <w:num w:numId="52" w16cid:durableId="1769306741">
    <w:abstractNumId w:val="207"/>
  </w:num>
  <w:num w:numId="53" w16cid:durableId="76485141">
    <w:abstractNumId w:val="60"/>
  </w:num>
  <w:num w:numId="54" w16cid:durableId="769201495">
    <w:abstractNumId w:val="184"/>
  </w:num>
  <w:num w:numId="55" w16cid:durableId="1315833412">
    <w:abstractNumId w:val="181"/>
  </w:num>
  <w:num w:numId="56" w16cid:durableId="583806331">
    <w:abstractNumId w:val="4"/>
  </w:num>
  <w:num w:numId="57" w16cid:durableId="1551571157">
    <w:abstractNumId w:val="16"/>
  </w:num>
  <w:num w:numId="58" w16cid:durableId="2070299121">
    <w:abstractNumId w:val="200"/>
  </w:num>
  <w:num w:numId="59" w16cid:durableId="706102380">
    <w:abstractNumId w:val="261"/>
  </w:num>
  <w:num w:numId="60" w16cid:durableId="762652933">
    <w:abstractNumId w:val="69"/>
  </w:num>
  <w:num w:numId="61" w16cid:durableId="1980070124">
    <w:abstractNumId w:val="246"/>
  </w:num>
  <w:num w:numId="62" w16cid:durableId="1751384401">
    <w:abstractNumId w:val="214"/>
  </w:num>
  <w:num w:numId="63" w16cid:durableId="888758772">
    <w:abstractNumId w:val="89"/>
  </w:num>
  <w:num w:numId="64" w16cid:durableId="1428504556">
    <w:abstractNumId w:val="17"/>
  </w:num>
  <w:num w:numId="65" w16cid:durableId="1368019865">
    <w:abstractNumId w:val="280"/>
  </w:num>
  <w:num w:numId="66" w16cid:durableId="1997103089">
    <w:abstractNumId w:val="237"/>
  </w:num>
  <w:num w:numId="67" w16cid:durableId="999576817">
    <w:abstractNumId w:val="273"/>
  </w:num>
  <w:num w:numId="68" w16cid:durableId="1120220483">
    <w:abstractNumId w:val="276"/>
  </w:num>
  <w:num w:numId="69" w16cid:durableId="1251962254">
    <w:abstractNumId w:val="12"/>
  </w:num>
  <w:num w:numId="70" w16cid:durableId="1279601433">
    <w:abstractNumId w:val="146"/>
  </w:num>
  <w:num w:numId="71" w16cid:durableId="1467965383">
    <w:abstractNumId w:val="57"/>
  </w:num>
  <w:num w:numId="72" w16cid:durableId="825433357">
    <w:abstractNumId w:val="50"/>
  </w:num>
  <w:num w:numId="73" w16cid:durableId="1998805076">
    <w:abstractNumId w:val="72"/>
  </w:num>
  <w:num w:numId="74" w16cid:durableId="709107061">
    <w:abstractNumId w:val="56"/>
  </w:num>
  <w:num w:numId="75" w16cid:durableId="1231696408">
    <w:abstractNumId w:val="191"/>
  </w:num>
  <w:num w:numId="76" w16cid:durableId="722605870">
    <w:abstractNumId w:val="129"/>
  </w:num>
  <w:num w:numId="77" w16cid:durableId="129324489">
    <w:abstractNumId w:val="232"/>
  </w:num>
  <w:num w:numId="78" w16cid:durableId="983044799">
    <w:abstractNumId w:val="180"/>
  </w:num>
  <w:num w:numId="79" w16cid:durableId="1135030876">
    <w:abstractNumId w:val="14"/>
  </w:num>
  <w:num w:numId="80" w16cid:durableId="193005106">
    <w:abstractNumId w:val="137"/>
  </w:num>
  <w:num w:numId="81" w16cid:durableId="1651210118">
    <w:abstractNumId w:val="234"/>
  </w:num>
  <w:num w:numId="82" w16cid:durableId="1644046001">
    <w:abstractNumId w:val="115"/>
  </w:num>
  <w:num w:numId="83" w16cid:durableId="1825584539">
    <w:abstractNumId w:val="9"/>
  </w:num>
  <w:num w:numId="84" w16cid:durableId="1457600251">
    <w:abstractNumId w:val="162"/>
  </w:num>
  <w:num w:numId="85" w16cid:durableId="796483808">
    <w:abstractNumId w:val="167"/>
  </w:num>
  <w:num w:numId="86" w16cid:durableId="677079084">
    <w:abstractNumId w:val="125"/>
  </w:num>
  <w:num w:numId="87" w16cid:durableId="1717895316">
    <w:abstractNumId w:val="134"/>
  </w:num>
  <w:num w:numId="88" w16cid:durableId="1381586366">
    <w:abstractNumId w:val="203"/>
  </w:num>
  <w:num w:numId="89" w16cid:durableId="726415045">
    <w:abstractNumId w:val="70"/>
  </w:num>
  <w:num w:numId="90" w16cid:durableId="134374695">
    <w:abstractNumId w:val="204"/>
  </w:num>
  <w:num w:numId="91" w16cid:durableId="1333605177">
    <w:abstractNumId w:val="221"/>
  </w:num>
  <w:num w:numId="92" w16cid:durableId="707990345">
    <w:abstractNumId w:val="126"/>
  </w:num>
  <w:num w:numId="93" w16cid:durableId="1424061098">
    <w:abstractNumId w:val="38"/>
  </w:num>
  <w:num w:numId="94" w16cid:durableId="1238593463">
    <w:abstractNumId w:val="142"/>
  </w:num>
  <w:num w:numId="95" w16cid:durableId="474218565">
    <w:abstractNumId w:val="58"/>
  </w:num>
  <w:num w:numId="96" w16cid:durableId="1305157866">
    <w:abstractNumId w:val="23"/>
  </w:num>
  <w:num w:numId="97" w16cid:durableId="503668382">
    <w:abstractNumId w:val="210"/>
  </w:num>
  <w:num w:numId="98" w16cid:durableId="141898825">
    <w:abstractNumId w:val="101"/>
  </w:num>
  <w:num w:numId="99" w16cid:durableId="322399246">
    <w:abstractNumId w:val="26"/>
  </w:num>
  <w:num w:numId="100" w16cid:durableId="1519343566">
    <w:abstractNumId w:val="47"/>
  </w:num>
  <w:num w:numId="101" w16cid:durableId="1724324996">
    <w:abstractNumId w:val="119"/>
  </w:num>
  <w:num w:numId="102" w16cid:durableId="1758553305">
    <w:abstractNumId w:val="120"/>
  </w:num>
  <w:num w:numId="103" w16cid:durableId="1085539426">
    <w:abstractNumId w:val="98"/>
  </w:num>
  <w:num w:numId="104" w16cid:durableId="1402362524">
    <w:abstractNumId w:val="229"/>
  </w:num>
  <w:num w:numId="105" w16cid:durableId="83691757">
    <w:abstractNumId w:val="206"/>
  </w:num>
  <w:num w:numId="106" w16cid:durableId="1198078696">
    <w:abstractNumId w:val="65"/>
  </w:num>
  <w:num w:numId="107" w16cid:durableId="1240169118">
    <w:abstractNumId w:val="46"/>
  </w:num>
  <w:num w:numId="108" w16cid:durableId="187839146">
    <w:abstractNumId w:val="121"/>
  </w:num>
  <w:num w:numId="109" w16cid:durableId="139004657">
    <w:abstractNumId w:val="224"/>
  </w:num>
  <w:num w:numId="110" w16cid:durableId="835002621">
    <w:abstractNumId w:val="248"/>
  </w:num>
  <w:num w:numId="111" w16cid:durableId="146362569">
    <w:abstractNumId w:val="132"/>
  </w:num>
  <w:num w:numId="112" w16cid:durableId="1851218359">
    <w:abstractNumId w:val="238"/>
  </w:num>
  <w:num w:numId="113" w16cid:durableId="1189637771">
    <w:abstractNumId w:val="10"/>
  </w:num>
  <w:num w:numId="114" w16cid:durableId="1268536209">
    <w:abstractNumId w:val="97"/>
  </w:num>
  <w:num w:numId="115" w16cid:durableId="603001856">
    <w:abstractNumId w:val="114"/>
  </w:num>
  <w:num w:numId="116" w16cid:durableId="41905772">
    <w:abstractNumId w:val="18"/>
  </w:num>
  <w:num w:numId="117" w16cid:durableId="935871616">
    <w:abstractNumId w:val="59"/>
  </w:num>
  <w:num w:numId="118" w16cid:durableId="1768841013">
    <w:abstractNumId w:val="112"/>
  </w:num>
  <w:num w:numId="119" w16cid:durableId="900410431">
    <w:abstractNumId w:val="130"/>
  </w:num>
  <w:num w:numId="120" w16cid:durableId="315885655">
    <w:abstractNumId w:val="74"/>
  </w:num>
  <w:num w:numId="121" w16cid:durableId="1814448626">
    <w:abstractNumId w:val="83"/>
  </w:num>
  <w:num w:numId="122" w16cid:durableId="1097486741">
    <w:abstractNumId w:val="282"/>
  </w:num>
  <w:num w:numId="123" w16cid:durableId="1956865228">
    <w:abstractNumId w:val="7"/>
  </w:num>
  <w:num w:numId="124" w16cid:durableId="1276867340">
    <w:abstractNumId w:val="133"/>
  </w:num>
  <w:num w:numId="125" w16cid:durableId="1608587397">
    <w:abstractNumId w:val="205"/>
  </w:num>
  <w:num w:numId="126" w16cid:durableId="2131439396">
    <w:abstractNumId w:val="208"/>
  </w:num>
  <w:num w:numId="127" w16cid:durableId="1244336791">
    <w:abstractNumId w:val="78"/>
  </w:num>
  <w:num w:numId="128" w16cid:durableId="818154906">
    <w:abstractNumId w:val="211"/>
  </w:num>
  <w:num w:numId="129" w16cid:durableId="1882933843">
    <w:abstractNumId w:val="259"/>
  </w:num>
  <w:num w:numId="130" w16cid:durableId="1056199195">
    <w:abstractNumId w:val="80"/>
  </w:num>
  <w:num w:numId="131" w16cid:durableId="553470426">
    <w:abstractNumId w:val="111"/>
  </w:num>
  <w:num w:numId="132" w16cid:durableId="739669324">
    <w:abstractNumId w:val="225"/>
  </w:num>
  <w:num w:numId="133" w16cid:durableId="1342589866">
    <w:abstractNumId w:val="156"/>
  </w:num>
  <w:num w:numId="134" w16cid:durableId="805589429">
    <w:abstractNumId w:val="249"/>
  </w:num>
  <w:num w:numId="135" w16cid:durableId="1751851846">
    <w:abstractNumId w:val="124"/>
  </w:num>
  <w:num w:numId="136" w16cid:durableId="1035348142">
    <w:abstractNumId w:val="215"/>
  </w:num>
  <w:num w:numId="137" w16cid:durableId="342322650">
    <w:abstractNumId w:val="163"/>
  </w:num>
  <w:num w:numId="138" w16cid:durableId="2021813476">
    <w:abstractNumId w:val="87"/>
  </w:num>
  <w:num w:numId="139" w16cid:durableId="1260796502">
    <w:abstractNumId w:val="164"/>
  </w:num>
  <w:num w:numId="140" w16cid:durableId="211890294">
    <w:abstractNumId w:val="157"/>
  </w:num>
  <w:num w:numId="141" w16cid:durableId="1770925473">
    <w:abstractNumId w:val="201"/>
  </w:num>
  <w:num w:numId="142" w16cid:durableId="192891600">
    <w:abstractNumId w:val="40"/>
  </w:num>
  <w:num w:numId="143" w16cid:durableId="675690864">
    <w:abstractNumId w:val="177"/>
  </w:num>
  <w:num w:numId="144" w16cid:durableId="1495105408">
    <w:abstractNumId w:val="128"/>
  </w:num>
  <w:num w:numId="145" w16cid:durableId="170608313">
    <w:abstractNumId w:val="11"/>
  </w:num>
  <w:num w:numId="146" w16cid:durableId="388725436">
    <w:abstractNumId w:val="230"/>
  </w:num>
  <w:num w:numId="147" w16cid:durableId="1916433450">
    <w:abstractNumId w:val="188"/>
  </w:num>
  <w:num w:numId="148" w16cid:durableId="3675684">
    <w:abstractNumId w:val="149"/>
  </w:num>
  <w:num w:numId="149" w16cid:durableId="1134447677">
    <w:abstractNumId w:val="172"/>
  </w:num>
  <w:num w:numId="150" w16cid:durableId="269163122">
    <w:abstractNumId w:val="160"/>
  </w:num>
  <w:num w:numId="151" w16cid:durableId="596711321">
    <w:abstractNumId w:val="186"/>
  </w:num>
  <w:num w:numId="152" w16cid:durableId="574584926">
    <w:abstractNumId w:val="35"/>
  </w:num>
  <w:num w:numId="153" w16cid:durableId="2109736526">
    <w:abstractNumId w:val="266"/>
  </w:num>
  <w:num w:numId="154" w16cid:durableId="1291741062">
    <w:abstractNumId w:val="283"/>
  </w:num>
  <w:num w:numId="155" w16cid:durableId="1206135565">
    <w:abstractNumId w:val="199"/>
  </w:num>
  <w:num w:numId="156" w16cid:durableId="154761118">
    <w:abstractNumId w:val="154"/>
  </w:num>
  <w:num w:numId="157" w16cid:durableId="6100150">
    <w:abstractNumId w:val="106"/>
  </w:num>
  <w:num w:numId="158" w16cid:durableId="1250579651">
    <w:abstractNumId w:val="118"/>
  </w:num>
  <w:num w:numId="159" w16cid:durableId="356202047">
    <w:abstractNumId w:val="51"/>
  </w:num>
  <w:num w:numId="160" w16cid:durableId="884827526">
    <w:abstractNumId w:val="198"/>
  </w:num>
  <w:num w:numId="161" w16cid:durableId="34549794">
    <w:abstractNumId w:val="76"/>
  </w:num>
  <w:num w:numId="162" w16cid:durableId="1224100997">
    <w:abstractNumId w:val="141"/>
  </w:num>
  <w:num w:numId="163" w16cid:durableId="940256393">
    <w:abstractNumId w:val="212"/>
  </w:num>
  <w:num w:numId="164" w16cid:durableId="1318457270">
    <w:abstractNumId w:val="193"/>
  </w:num>
  <w:num w:numId="165" w16cid:durableId="1415737338">
    <w:abstractNumId w:val="148"/>
  </w:num>
  <w:num w:numId="166" w16cid:durableId="1779907670">
    <w:abstractNumId w:val="63"/>
  </w:num>
  <w:num w:numId="167" w16cid:durableId="1723602264">
    <w:abstractNumId w:val="235"/>
  </w:num>
  <w:num w:numId="168" w16cid:durableId="1451587149">
    <w:abstractNumId w:val="48"/>
  </w:num>
  <w:num w:numId="169" w16cid:durableId="723872476">
    <w:abstractNumId w:val="170"/>
  </w:num>
  <w:num w:numId="170" w16cid:durableId="372077083">
    <w:abstractNumId w:val="190"/>
  </w:num>
  <w:num w:numId="171" w16cid:durableId="62607842">
    <w:abstractNumId w:val="173"/>
  </w:num>
  <w:num w:numId="172" w16cid:durableId="915626482">
    <w:abstractNumId w:val="22"/>
  </w:num>
  <w:num w:numId="173" w16cid:durableId="748817343">
    <w:abstractNumId w:val="228"/>
  </w:num>
  <w:num w:numId="174" w16cid:durableId="617182856">
    <w:abstractNumId w:val="113"/>
  </w:num>
  <w:num w:numId="175" w16cid:durableId="1787964111">
    <w:abstractNumId w:val="27"/>
  </w:num>
  <w:num w:numId="176" w16cid:durableId="1662461199">
    <w:abstractNumId w:val="42"/>
  </w:num>
  <w:num w:numId="177" w16cid:durableId="1460297896">
    <w:abstractNumId w:val="209"/>
  </w:num>
  <w:num w:numId="178" w16cid:durableId="701521453">
    <w:abstractNumId w:val="222"/>
  </w:num>
  <w:num w:numId="179" w16cid:durableId="1361474917">
    <w:abstractNumId w:val="61"/>
  </w:num>
  <w:num w:numId="180" w16cid:durableId="1743525033">
    <w:abstractNumId w:val="241"/>
  </w:num>
  <w:num w:numId="181" w16cid:durableId="481389113">
    <w:abstractNumId w:val="213"/>
  </w:num>
  <w:num w:numId="182" w16cid:durableId="97600470">
    <w:abstractNumId w:val="242"/>
  </w:num>
  <w:num w:numId="183" w16cid:durableId="1217009680">
    <w:abstractNumId w:val="104"/>
  </w:num>
  <w:num w:numId="184" w16cid:durableId="1357467517">
    <w:abstractNumId w:val="187"/>
  </w:num>
  <w:num w:numId="185" w16cid:durableId="955066101">
    <w:abstractNumId w:val="77"/>
  </w:num>
  <w:num w:numId="186" w16cid:durableId="1876845896">
    <w:abstractNumId w:val="159"/>
  </w:num>
  <w:num w:numId="187" w16cid:durableId="1268001909">
    <w:abstractNumId w:val="250"/>
  </w:num>
  <w:num w:numId="188" w16cid:durableId="1232809278">
    <w:abstractNumId w:val="262"/>
  </w:num>
  <w:num w:numId="189" w16cid:durableId="536159260">
    <w:abstractNumId w:val="227"/>
  </w:num>
  <w:num w:numId="190" w16cid:durableId="1795827053">
    <w:abstractNumId w:val="28"/>
  </w:num>
  <w:num w:numId="191" w16cid:durableId="771902271">
    <w:abstractNumId w:val="271"/>
  </w:num>
  <w:num w:numId="192" w16cid:durableId="767116526">
    <w:abstractNumId w:val="240"/>
  </w:num>
  <w:num w:numId="193" w16cid:durableId="1715930412">
    <w:abstractNumId w:val="135"/>
  </w:num>
  <w:num w:numId="194" w16cid:durableId="2053116144">
    <w:abstractNumId w:val="6"/>
  </w:num>
  <w:num w:numId="195" w16cid:durableId="506209186">
    <w:abstractNumId w:val="239"/>
  </w:num>
  <w:num w:numId="196" w16cid:durableId="1594892896">
    <w:abstractNumId w:val="88"/>
  </w:num>
  <w:num w:numId="197" w16cid:durableId="2051149696">
    <w:abstractNumId w:val="81"/>
  </w:num>
  <w:num w:numId="198" w16cid:durableId="679044894">
    <w:abstractNumId w:val="155"/>
  </w:num>
  <w:num w:numId="199" w16cid:durableId="2018539474">
    <w:abstractNumId w:val="43"/>
  </w:num>
  <w:num w:numId="200" w16cid:durableId="1047491023">
    <w:abstractNumId w:val="30"/>
  </w:num>
  <w:num w:numId="201" w16cid:durableId="171528994">
    <w:abstractNumId w:val="217"/>
  </w:num>
  <w:num w:numId="202" w16cid:durableId="908468158">
    <w:abstractNumId w:val="41"/>
  </w:num>
  <w:num w:numId="203" w16cid:durableId="364984717">
    <w:abstractNumId w:val="102"/>
  </w:num>
  <w:num w:numId="204" w16cid:durableId="451826249">
    <w:abstractNumId w:val="176"/>
  </w:num>
  <w:num w:numId="205" w16cid:durableId="1160584359">
    <w:abstractNumId w:val="220"/>
  </w:num>
  <w:num w:numId="206" w16cid:durableId="937368963">
    <w:abstractNumId w:val="254"/>
  </w:num>
  <w:num w:numId="207" w16cid:durableId="239827271">
    <w:abstractNumId w:val="233"/>
  </w:num>
  <w:num w:numId="208" w16cid:durableId="584533675">
    <w:abstractNumId w:val="99"/>
  </w:num>
  <w:num w:numId="209" w16cid:durableId="247885055">
    <w:abstractNumId w:val="169"/>
  </w:num>
  <w:num w:numId="210" w16cid:durableId="1377123787">
    <w:abstractNumId w:val="3"/>
  </w:num>
  <w:num w:numId="211" w16cid:durableId="711425926">
    <w:abstractNumId w:val="8"/>
  </w:num>
  <w:num w:numId="212" w16cid:durableId="1174566751">
    <w:abstractNumId w:val="19"/>
  </w:num>
  <w:num w:numId="213" w16cid:durableId="609975969">
    <w:abstractNumId w:val="174"/>
  </w:num>
  <w:num w:numId="214" w16cid:durableId="172453246">
    <w:abstractNumId w:val="103"/>
  </w:num>
  <w:num w:numId="215" w16cid:durableId="1280600607">
    <w:abstractNumId w:val="183"/>
  </w:num>
  <w:num w:numId="216" w16cid:durableId="1502428730">
    <w:abstractNumId w:val="20"/>
  </w:num>
  <w:num w:numId="217" w16cid:durableId="1782217447">
    <w:abstractNumId w:val="21"/>
  </w:num>
  <w:num w:numId="218" w16cid:durableId="129520642">
    <w:abstractNumId w:val="196"/>
  </w:num>
  <w:num w:numId="219" w16cid:durableId="537821103">
    <w:abstractNumId w:val="53"/>
  </w:num>
  <w:num w:numId="220" w16cid:durableId="1942835602">
    <w:abstractNumId w:val="92"/>
  </w:num>
  <w:num w:numId="221" w16cid:durableId="603465958">
    <w:abstractNumId w:val="39"/>
  </w:num>
  <w:num w:numId="222" w16cid:durableId="1348874483">
    <w:abstractNumId w:val="140"/>
  </w:num>
  <w:num w:numId="223" w16cid:durableId="798183823">
    <w:abstractNumId w:val="45"/>
  </w:num>
  <w:num w:numId="224" w16cid:durableId="1543635220">
    <w:abstractNumId w:val="117"/>
  </w:num>
  <w:num w:numId="225" w16cid:durableId="1217549568">
    <w:abstractNumId w:val="1"/>
  </w:num>
  <w:num w:numId="226" w16cid:durableId="1675954687">
    <w:abstractNumId w:val="123"/>
  </w:num>
  <w:num w:numId="227" w16cid:durableId="494076288">
    <w:abstractNumId w:val="73"/>
  </w:num>
  <w:num w:numId="228" w16cid:durableId="1289504568">
    <w:abstractNumId w:val="171"/>
  </w:num>
  <w:num w:numId="229" w16cid:durableId="1940988536">
    <w:abstractNumId w:val="257"/>
  </w:num>
  <w:num w:numId="230" w16cid:durableId="1601186114">
    <w:abstractNumId w:val="68"/>
  </w:num>
  <w:num w:numId="231" w16cid:durableId="679046109">
    <w:abstractNumId w:val="29"/>
  </w:num>
  <w:num w:numId="232" w16cid:durableId="284043967">
    <w:abstractNumId w:val="90"/>
  </w:num>
  <w:num w:numId="233" w16cid:durableId="516816971">
    <w:abstractNumId w:val="33"/>
  </w:num>
  <w:num w:numId="234" w16cid:durableId="2022925789">
    <w:abstractNumId w:val="231"/>
  </w:num>
  <w:num w:numId="235" w16cid:durableId="1785343295">
    <w:abstractNumId w:val="96"/>
  </w:num>
  <w:num w:numId="236" w16cid:durableId="1907181689">
    <w:abstractNumId w:val="54"/>
  </w:num>
  <w:num w:numId="237" w16cid:durableId="284579197">
    <w:abstractNumId w:val="253"/>
  </w:num>
  <w:num w:numId="238" w16cid:durableId="245845791">
    <w:abstractNumId w:val="219"/>
  </w:num>
  <w:num w:numId="239" w16cid:durableId="1001472988">
    <w:abstractNumId w:val="86"/>
  </w:num>
  <w:num w:numId="240" w16cid:durableId="808792336">
    <w:abstractNumId w:val="25"/>
  </w:num>
  <w:num w:numId="241" w16cid:durableId="1565490087">
    <w:abstractNumId w:val="255"/>
  </w:num>
  <w:num w:numId="242" w16cid:durableId="446851255">
    <w:abstractNumId w:val="93"/>
  </w:num>
  <w:num w:numId="243" w16cid:durableId="1494301458">
    <w:abstractNumId w:val="49"/>
  </w:num>
  <w:num w:numId="244" w16cid:durableId="1921059900">
    <w:abstractNumId w:val="245"/>
  </w:num>
  <w:num w:numId="245" w16cid:durableId="590698624">
    <w:abstractNumId w:val="281"/>
  </w:num>
  <w:num w:numId="246" w16cid:durableId="105466903">
    <w:abstractNumId w:val="247"/>
  </w:num>
  <w:num w:numId="247" w16cid:durableId="828786047">
    <w:abstractNumId w:val="226"/>
  </w:num>
  <w:num w:numId="248" w16cid:durableId="1949307944">
    <w:abstractNumId w:val="252"/>
  </w:num>
  <w:num w:numId="249" w16cid:durableId="703218578">
    <w:abstractNumId w:val="150"/>
  </w:num>
  <w:num w:numId="250" w16cid:durableId="1902132901">
    <w:abstractNumId w:val="263"/>
  </w:num>
  <w:num w:numId="251" w16cid:durableId="673066498">
    <w:abstractNumId w:val="32"/>
  </w:num>
  <w:num w:numId="252" w16cid:durableId="790899676">
    <w:abstractNumId w:val="105"/>
  </w:num>
  <w:num w:numId="253" w16cid:durableId="173374846">
    <w:abstractNumId w:val="197"/>
  </w:num>
  <w:num w:numId="254" w16cid:durableId="1747801332">
    <w:abstractNumId w:val="79"/>
  </w:num>
  <w:num w:numId="255" w16cid:durableId="1569614231">
    <w:abstractNumId w:val="166"/>
  </w:num>
  <w:num w:numId="256" w16cid:durableId="1155530891">
    <w:abstractNumId w:val="15"/>
  </w:num>
  <w:num w:numId="257" w16cid:durableId="1720936252">
    <w:abstractNumId w:val="267"/>
  </w:num>
  <w:num w:numId="258" w16cid:durableId="656804134">
    <w:abstractNumId w:val="143"/>
  </w:num>
  <w:num w:numId="259" w16cid:durableId="1147092392">
    <w:abstractNumId w:val="109"/>
  </w:num>
  <w:num w:numId="260" w16cid:durableId="671567970">
    <w:abstractNumId w:val="85"/>
  </w:num>
  <w:num w:numId="261" w16cid:durableId="1692223575">
    <w:abstractNumId w:val="218"/>
  </w:num>
  <w:num w:numId="262" w16cid:durableId="499320031">
    <w:abstractNumId w:val="260"/>
  </w:num>
  <w:num w:numId="263" w16cid:durableId="1586257120">
    <w:abstractNumId w:val="71"/>
  </w:num>
  <w:num w:numId="264" w16cid:durableId="326058087">
    <w:abstractNumId w:val="127"/>
  </w:num>
  <w:num w:numId="265" w16cid:durableId="1836072260">
    <w:abstractNumId w:val="265"/>
  </w:num>
  <w:num w:numId="266" w16cid:durableId="791510700">
    <w:abstractNumId w:val="55"/>
  </w:num>
  <w:num w:numId="267" w16cid:durableId="1020011942">
    <w:abstractNumId w:val="195"/>
  </w:num>
  <w:num w:numId="268" w16cid:durableId="1463569927">
    <w:abstractNumId w:val="37"/>
  </w:num>
  <w:num w:numId="269" w16cid:durableId="471681652">
    <w:abstractNumId w:val="75"/>
  </w:num>
  <w:num w:numId="270" w16cid:durableId="1018502167">
    <w:abstractNumId w:val="274"/>
  </w:num>
  <w:num w:numId="271" w16cid:durableId="1267234410">
    <w:abstractNumId w:val="100"/>
  </w:num>
  <w:num w:numId="272" w16cid:durableId="37317854">
    <w:abstractNumId w:val="62"/>
  </w:num>
  <w:num w:numId="273" w16cid:durableId="1107579553">
    <w:abstractNumId w:val="189"/>
  </w:num>
  <w:num w:numId="274" w16cid:durableId="474028741">
    <w:abstractNumId w:val="131"/>
  </w:num>
  <w:num w:numId="275" w16cid:durableId="1475217416">
    <w:abstractNumId w:val="67"/>
  </w:num>
  <w:num w:numId="276" w16cid:durableId="192303175">
    <w:abstractNumId w:val="152"/>
  </w:num>
  <w:num w:numId="277" w16cid:durableId="1452167920">
    <w:abstractNumId w:val="31"/>
  </w:num>
  <w:num w:numId="278" w16cid:durableId="627055244">
    <w:abstractNumId w:val="5"/>
  </w:num>
  <w:num w:numId="279" w16cid:durableId="2033798292">
    <w:abstractNumId w:val="251"/>
  </w:num>
  <w:num w:numId="280" w16cid:durableId="1036732019">
    <w:abstractNumId w:val="34"/>
  </w:num>
  <w:num w:numId="281" w16cid:durableId="232467237">
    <w:abstractNumId w:val="268"/>
  </w:num>
  <w:num w:numId="282" w16cid:durableId="234702793">
    <w:abstractNumId w:val="270"/>
  </w:num>
  <w:num w:numId="283" w16cid:durableId="1692608019">
    <w:abstractNumId w:val="136"/>
  </w:num>
  <w:num w:numId="284" w16cid:durableId="688145245">
    <w:abstractNumId w:val="1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15CDC"/>
    <w:rsid w:val="00030734"/>
    <w:rsid w:val="000326D2"/>
    <w:rsid w:val="0009620D"/>
    <w:rsid w:val="000E5E0C"/>
    <w:rsid w:val="00127765"/>
    <w:rsid w:val="0013594E"/>
    <w:rsid w:val="00135CDD"/>
    <w:rsid w:val="001522D8"/>
    <w:rsid w:val="001607E3"/>
    <w:rsid w:val="001666DB"/>
    <w:rsid w:val="001B03F3"/>
    <w:rsid w:val="001C2E5A"/>
    <w:rsid w:val="001F5435"/>
    <w:rsid w:val="001F64D4"/>
    <w:rsid w:val="00204AFE"/>
    <w:rsid w:val="002439F2"/>
    <w:rsid w:val="00251C27"/>
    <w:rsid w:val="002569B2"/>
    <w:rsid w:val="00287044"/>
    <w:rsid w:val="002A54D6"/>
    <w:rsid w:val="002D0694"/>
    <w:rsid w:val="002D63C0"/>
    <w:rsid w:val="002F2663"/>
    <w:rsid w:val="00305E8E"/>
    <w:rsid w:val="00342070"/>
    <w:rsid w:val="003437AD"/>
    <w:rsid w:val="00355840"/>
    <w:rsid w:val="00375473"/>
    <w:rsid w:val="003C4213"/>
    <w:rsid w:val="003D4892"/>
    <w:rsid w:val="003D593B"/>
    <w:rsid w:val="003D6FF4"/>
    <w:rsid w:val="003E0E50"/>
    <w:rsid w:val="003E639A"/>
    <w:rsid w:val="003E73E6"/>
    <w:rsid w:val="003F7676"/>
    <w:rsid w:val="00421DCE"/>
    <w:rsid w:val="0042534D"/>
    <w:rsid w:val="004650D5"/>
    <w:rsid w:val="004741DF"/>
    <w:rsid w:val="00474206"/>
    <w:rsid w:val="004A6242"/>
    <w:rsid w:val="004B1EE4"/>
    <w:rsid w:val="004B49D6"/>
    <w:rsid w:val="004D247E"/>
    <w:rsid w:val="004E074F"/>
    <w:rsid w:val="004E3B7C"/>
    <w:rsid w:val="0050112B"/>
    <w:rsid w:val="005221A8"/>
    <w:rsid w:val="00580F46"/>
    <w:rsid w:val="00586BCE"/>
    <w:rsid w:val="005962A0"/>
    <w:rsid w:val="005B4561"/>
    <w:rsid w:val="005E0DC3"/>
    <w:rsid w:val="00600E05"/>
    <w:rsid w:val="00621091"/>
    <w:rsid w:val="00632C58"/>
    <w:rsid w:val="006460AB"/>
    <w:rsid w:val="006C0415"/>
    <w:rsid w:val="006C6336"/>
    <w:rsid w:val="006D099F"/>
    <w:rsid w:val="00713AC4"/>
    <w:rsid w:val="007A1353"/>
    <w:rsid w:val="007E1FF6"/>
    <w:rsid w:val="007F316C"/>
    <w:rsid w:val="00800F72"/>
    <w:rsid w:val="00821279"/>
    <w:rsid w:val="00837969"/>
    <w:rsid w:val="008476EE"/>
    <w:rsid w:val="00867BAB"/>
    <w:rsid w:val="00867FF2"/>
    <w:rsid w:val="008D1926"/>
    <w:rsid w:val="008D2E80"/>
    <w:rsid w:val="009115B1"/>
    <w:rsid w:val="00911C39"/>
    <w:rsid w:val="00931ED3"/>
    <w:rsid w:val="009867F0"/>
    <w:rsid w:val="00991621"/>
    <w:rsid w:val="009B0B53"/>
    <w:rsid w:val="009B4249"/>
    <w:rsid w:val="009F317A"/>
    <w:rsid w:val="00A4325D"/>
    <w:rsid w:val="00A4727F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2290"/>
    <w:rsid w:val="00BA73A4"/>
    <w:rsid w:val="00BB2B03"/>
    <w:rsid w:val="00BF36FE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D3CBF"/>
    <w:rsid w:val="00DE760B"/>
    <w:rsid w:val="00E5775F"/>
    <w:rsid w:val="00E9016D"/>
    <w:rsid w:val="00E954FE"/>
    <w:rsid w:val="00F26BAE"/>
    <w:rsid w:val="00F4784B"/>
    <w:rsid w:val="00F47980"/>
    <w:rsid w:val="00F47F65"/>
    <w:rsid w:val="00F73967"/>
    <w:rsid w:val="00F739EE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6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2025-09-21T13:14:00Z</cp:lastPrinted>
  <dcterms:created xsi:type="dcterms:W3CDTF">2025-09-21T13:20:00Z</dcterms:created>
  <dcterms:modified xsi:type="dcterms:W3CDTF">2025-09-21T13:20:00Z</dcterms:modified>
</cp:coreProperties>
</file>