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1EF2" w14:textId="77777777" w:rsidR="00366FCC" w:rsidRPr="00366FCC" w:rsidRDefault="00366FCC" w:rsidP="00366FCC">
      <w:pPr>
        <w:pStyle w:val="Titre1"/>
      </w:pPr>
      <w:r w:rsidRPr="00366FCC">
        <w:t>Présentation orale de documents : Préparation et Réalisation</w:t>
      </w:r>
    </w:p>
    <w:p w14:paraId="285F0AA6" w14:textId="1B6C6578" w:rsidR="00366FCC" w:rsidRPr="00366FCC" w:rsidRDefault="00366FCC" w:rsidP="00366FCC">
      <w:pPr>
        <w:jc w:val="both"/>
      </w:pPr>
      <w:r w:rsidRPr="00366FCC">
        <w:rPr>
          <w:b/>
          <w:bCs/>
        </w:rPr>
        <w:t>Source :</w:t>
      </w:r>
      <w:r w:rsidRPr="00366FCC">
        <w:t xml:space="preserve"> </w:t>
      </w:r>
      <w:hyperlink r:id="rId7" w:history="1">
        <w:r w:rsidRPr="00366FCC">
          <w:rPr>
            <w:rStyle w:val="Lienhypertexte"/>
          </w:rPr>
          <w:t>https://www.cours-cherry.fr/</w:t>
        </w:r>
      </w:hyperlink>
    </w:p>
    <w:p w14:paraId="612848E3" w14:textId="77777777" w:rsidR="00366FCC" w:rsidRPr="00366FCC" w:rsidRDefault="00366FCC" w:rsidP="00366FCC">
      <w:pPr>
        <w:jc w:val="both"/>
      </w:pPr>
      <w:r w:rsidRPr="00366FCC">
        <w:pict w14:anchorId="63E00949">
          <v:rect id="_x0000_i2081" style="width:0;height:1.5pt" o:hralign="center" o:hrstd="t" o:hr="t" fillcolor="#a0a0a0" stroked="f"/>
        </w:pict>
      </w:r>
    </w:p>
    <w:p w14:paraId="61810A59" w14:textId="77777777" w:rsidR="00366FCC" w:rsidRPr="00366FCC" w:rsidRDefault="00366FCC" w:rsidP="00366FCC">
      <w:pPr>
        <w:jc w:val="both"/>
        <w:rPr>
          <w:b/>
          <w:bCs/>
        </w:rPr>
      </w:pPr>
      <w:r w:rsidRPr="00366FCC">
        <w:rPr>
          <w:b/>
          <w:bCs/>
        </w:rPr>
        <w:t>Introduction</w:t>
      </w:r>
    </w:p>
    <w:p w14:paraId="2E76E907" w14:textId="77777777" w:rsidR="00366FCC" w:rsidRPr="00366FCC" w:rsidRDefault="00366FCC" w:rsidP="00366FCC">
      <w:pPr>
        <w:jc w:val="both"/>
      </w:pPr>
      <w:r w:rsidRPr="00366FCC">
        <w:t>La présentation orale de documents est un exercice incontournable dans de nombreux contextes professionnels et académiques. Elle exige une préparation minutieuse et une maîtrise des aspects verbaux et non verbaux pour transmettre efficacement un message. Ce guide explore en détail les étapes de préparation, de structuration et de réalisation d’une présentation orale, en soulignant les éléments essentiels pour captiver et convaincre un auditoire.</w:t>
      </w:r>
    </w:p>
    <w:p w14:paraId="22D66C37" w14:textId="77777777" w:rsidR="00366FCC" w:rsidRPr="00366FCC" w:rsidRDefault="00366FCC" w:rsidP="00366FCC">
      <w:pPr>
        <w:jc w:val="both"/>
      </w:pPr>
      <w:r w:rsidRPr="00366FCC">
        <w:pict w14:anchorId="24D12F94">
          <v:rect id="_x0000_i2082" style="width:0;height:1.5pt" o:hralign="center" o:hrstd="t" o:hr="t" fillcolor="#a0a0a0" stroked="f"/>
        </w:pict>
      </w:r>
    </w:p>
    <w:p w14:paraId="17023613" w14:textId="77777777" w:rsidR="00366FCC" w:rsidRPr="00366FCC" w:rsidRDefault="00366FCC" w:rsidP="00366FCC">
      <w:pPr>
        <w:jc w:val="both"/>
        <w:rPr>
          <w:b/>
          <w:bCs/>
        </w:rPr>
      </w:pPr>
      <w:r w:rsidRPr="00366FCC">
        <w:rPr>
          <w:b/>
          <w:bCs/>
        </w:rPr>
        <w:t>1. Préparation de la présentation</w:t>
      </w:r>
    </w:p>
    <w:p w14:paraId="4AE1444E" w14:textId="77777777" w:rsidR="00366FCC" w:rsidRPr="00366FCC" w:rsidRDefault="00366FCC" w:rsidP="00366FCC">
      <w:pPr>
        <w:jc w:val="both"/>
        <w:rPr>
          <w:b/>
          <w:bCs/>
        </w:rPr>
      </w:pPr>
      <w:r w:rsidRPr="00366FCC">
        <w:rPr>
          <w:b/>
          <w:bCs/>
        </w:rPr>
        <w:t>1.1. Définir l’objectif de la présentation</w:t>
      </w:r>
    </w:p>
    <w:p w14:paraId="3F06302A" w14:textId="77777777" w:rsidR="00366FCC" w:rsidRPr="00366FCC" w:rsidRDefault="00366FCC" w:rsidP="00366FCC">
      <w:pPr>
        <w:jc w:val="both"/>
      </w:pPr>
      <w:r w:rsidRPr="00366FCC">
        <w:t>Avant toute chose, il est crucial de clarifier l’objectif de la présentation. Cela oriente le contenu et détermine la manière dont le message sera transmis.</w:t>
      </w:r>
    </w:p>
    <w:p w14:paraId="6B728E33" w14:textId="77777777" w:rsidR="00366FCC" w:rsidRPr="00366FCC" w:rsidRDefault="00366FCC" w:rsidP="00366FCC">
      <w:pPr>
        <w:numPr>
          <w:ilvl w:val="0"/>
          <w:numId w:val="223"/>
        </w:numPr>
        <w:jc w:val="both"/>
      </w:pPr>
      <w:r w:rsidRPr="00366FCC">
        <w:rPr>
          <w:b/>
          <w:bCs/>
        </w:rPr>
        <w:t>Questions clés à se poser :</w:t>
      </w:r>
    </w:p>
    <w:p w14:paraId="24C63DA7" w14:textId="77777777" w:rsidR="00366FCC" w:rsidRPr="00366FCC" w:rsidRDefault="00366FCC" w:rsidP="00366FCC">
      <w:pPr>
        <w:numPr>
          <w:ilvl w:val="1"/>
          <w:numId w:val="223"/>
        </w:numPr>
        <w:jc w:val="both"/>
      </w:pPr>
      <w:r w:rsidRPr="00366FCC">
        <w:t>Pourquoi cette présentation est-elle nécessaire ?</w:t>
      </w:r>
    </w:p>
    <w:p w14:paraId="643804B6" w14:textId="77777777" w:rsidR="00366FCC" w:rsidRPr="00366FCC" w:rsidRDefault="00366FCC" w:rsidP="00366FCC">
      <w:pPr>
        <w:numPr>
          <w:ilvl w:val="1"/>
          <w:numId w:val="223"/>
        </w:numPr>
        <w:jc w:val="both"/>
      </w:pPr>
      <w:r w:rsidRPr="00366FCC">
        <w:t>Quelles sont les attentes de l’auditoire ?</w:t>
      </w:r>
    </w:p>
    <w:p w14:paraId="54199A2D" w14:textId="77777777" w:rsidR="00366FCC" w:rsidRPr="00366FCC" w:rsidRDefault="00366FCC" w:rsidP="00366FCC">
      <w:pPr>
        <w:numPr>
          <w:ilvl w:val="1"/>
          <w:numId w:val="223"/>
        </w:numPr>
        <w:jc w:val="both"/>
      </w:pPr>
      <w:r w:rsidRPr="00366FCC">
        <w:t>Quels résultats ou informations doivent être communiqués ?</w:t>
      </w:r>
    </w:p>
    <w:p w14:paraId="753C84F0" w14:textId="77777777" w:rsidR="00366FCC" w:rsidRPr="00366FCC" w:rsidRDefault="00366FCC" w:rsidP="00366FCC">
      <w:pPr>
        <w:jc w:val="both"/>
        <w:rPr>
          <w:b/>
          <w:bCs/>
        </w:rPr>
      </w:pPr>
      <w:r w:rsidRPr="00366FCC">
        <w:rPr>
          <w:b/>
          <w:bCs/>
        </w:rPr>
        <w:t>1.2. Sélectionner et organiser le contenu</w:t>
      </w:r>
    </w:p>
    <w:p w14:paraId="2DC4EE2A" w14:textId="77777777" w:rsidR="00366FCC" w:rsidRPr="00366FCC" w:rsidRDefault="00366FCC" w:rsidP="00366FCC">
      <w:pPr>
        <w:numPr>
          <w:ilvl w:val="0"/>
          <w:numId w:val="224"/>
        </w:numPr>
        <w:jc w:val="both"/>
      </w:pPr>
      <w:r w:rsidRPr="00366FCC">
        <w:rPr>
          <w:b/>
          <w:bCs/>
        </w:rPr>
        <w:t>Pertinence des informations :</w:t>
      </w:r>
      <w:r w:rsidRPr="00366FCC">
        <w:t xml:space="preserve"> Choisir les points clés en évitant de surcharger la présentation avec des détails secondaires. L’objectif est de transmettre l’essentiel de manière claire et concise.</w:t>
      </w:r>
    </w:p>
    <w:p w14:paraId="76F18836" w14:textId="77777777" w:rsidR="00366FCC" w:rsidRPr="00366FCC" w:rsidRDefault="00366FCC" w:rsidP="00366FCC">
      <w:pPr>
        <w:numPr>
          <w:ilvl w:val="0"/>
          <w:numId w:val="224"/>
        </w:numPr>
        <w:jc w:val="both"/>
      </w:pPr>
      <w:r w:rsidRPr="00366FCC">
        <w:rPr>
          <w:b/>
          <w:bCs/>
        </w:rPr>
        <w:t>Originalité et complémentarité :</w:t>
      </w:r>
      <w:r w:rsidRPr="00366FCC">
        <w:t xml:space="preserve"> Ne pas répéter les documents écrits à l’identique, mais les enrichir par des explications, exemples ou perspectives nouvelles.</w:t>
      </w:r>
    </w:p>
    <w:p w14:paraId="2B038058" w14:textId="77777777" w:rsidR="00366FCC" w:rsidRPr="00366FCC" w:rsidRDefault="00366FCC" w:rsidP="00366FCC">
      <w:pPr>
        <w:numPr>
          <w:ilvl w:val="0"/>
          <w:numId w:val="224"/>
        </w:numPr>
        <w:jc w:val="both"/>
      </w:pPr>
      <w:r w:rsidRPr="00366FCC">
        <w:rPr>
          <w:b/>
          <w:bCs/>
        </w:rPr>
        <w:t>Anticiper les questions :</w:t>
      </w:r>
      <w:r w:rsidRPr="00366FCC">
        <w:t xml:space="preserve"> Préparer des réponses aux éventuelles interrogations pour renforcer la crédibilité et l’interaction.</w:t>
      </w:r>
    </w:p>
    <w:p w14:paraId="405F8C35" w14:textId="77777777" w:rsidR="00366FCC" w:rsidRPr="00366FCC" w:rsidRDefault="00366FCC" w:rsidP="00366FCC">
      <w:pPr>
        <w:jc w:val="both"/>
        <w:rPr>
          <w:b/>
          <w:bCs/>
        </w:rPr>
      </w:pPr>
      <w:r w:rsidRPr="00366FCC">
        <w:rPr>
          <w:b/>
          <w:bCs/>
        </w:rPr>
        <w:t>1.3. Élaborer un plan structuré</w:t>
      </w:r>
    </w:p>
    <w:p w14:paraId="2C9297BC" w14:textId="77777777" w:rsidR="00366FCC" w:rsidRPr="00366FCC" w:rsidRDefault="00366FCC" w:rsidP="00366FCC">
      <w:pPr>
        <w:jc w:val="both"/>
      </w:pPr>
      <w:r w:rsidRPr="00366FCC">
        <w:t>Un bon plan garantit la clarté et la progression logique de l’argumentation :</w:t>
      </w:r>
    </w:p>
    <w:p w14:paraId="0ED3CFE8" w14:textId="77777777" w:rsidR="00366FCC" w:rsidRPr="00366FCC" w:rsidRDefault="00366FCC" w:rsidP="00366FCC">
      <w:pPr>
        <w:numPr>
          <w:ilvl w:val="0"/>
          <w:numId w:val="225"/>
        </w:numPr>
        <w:jc w:val="both"/>
      </w:pPr>
      <w:r w:rsidRPr="00366FCC">
        <w:rPr>
          <w:b/>
          <w:bCs/>
        </w:rPr>
        <w:t>Introduction :</w:t>
      </w:r>
    </w:p>
    <w:p w14:paraId="6EDBAB21" w14:textId="77777777" w:rsidR="00366FCC" w:rsidRPr="00366FCC" w:rsidRDefault="00366FCC" w:rsidP="00366FCC">
      <w:pPr>
        <w:numPr>
          <w:ilvl w:val="1"/>
          <w:numId w:val="225"/>
        </w:numPr>
        <w:jc w:val="both"/>
      </w:pPr>
      <w:r w:rsidRPr="00366FCC">
        <w:t>Présentation de l’objet et du contexte.</w:t>
      </w:r>
    </w:p>
    <w:p w14:paraId="7C410580" w14:textId="77777777" w:rsidR="00366FCC" w:rsidRPr="00366FCC" w:rsidRDefault="00366FCC" w:rsidP="00366FCC">
      <w:pPr>
        <w:numPr>
          <w:ilvl w:val="1"/>
          <w:numId w:val="225"/>
        </w:numPr>
        <w:jc w:val="both"/>
      </w:pPr>
      <w:r w:rsidRPr="00366FCC">
        <w:t>Énoncé clair des objectifs et du plan.</w:t>
      </w:r>
    </w:p>
    <w:p w14:paraId="657CEAB8" w14:textId="77777777" w:rsidR="00366FCC" w:rsidRPr="00366FCC" w:rsidRDefault="00366FCC" w:rsidP="00366FCC">
      <w:pPr>
        <w:numPr>
          <w:ilvl w:val="0"/>
          <w:numId w:val="225"/>
        </w:numPr>
        <w:jc w:val="both"/>
      </w:pPr>
      <w:r w:rsidRPr="00366FCC">
        <w:rPr>
          <w:b/>
          <w:bCs/>
        </w:rPr>
        <w:t>Développement :</w:t>
      </w:r>
    </w:p>
    <w:p w14:paraId="0445925A" w14:textId="77777777" w:rsidR="00366FCC" w:rsidRPr="00366FCC" w:rsidRDefault="00366FCC" w:rsidP="00366FCC">
      <w:pPr>
        <w:numPr>
          <w:ilvl w:val="1"/>
          <w:numId w:val="225"/>
        </w:numPr>
        <w:jc w:val="both"/>
      </w:pPr>
      <w:r w:rsidRPr="00366FCC">
        <w:t>Exposé des arguments ou des données.</w:t>
      </w:r>
    </w:p>
    <w:p w14:paraId="7C0C43AF" w14:textId="77777777" w:rsidR="00366FCC" w:rsidRPr="00366FCC" w:rsidRDefault="00366FCC" w:rsidP="00366FCC">
      <w:pPr>
        <w:numPr>
          <w:ilvl w:val="1"/>
          <w:numId w:val="225"/>
        </w:numPr>
        <w:jc w:val="both"/>
      </w:pPr>
      <w:r w:rsidRPr="00366FCC">
        <w:t>Utilisation de supports visuels pour illustrer les points.</w:t>
      </w:r>
    </w:p>
    <w:p w14:paraId="7D8D8B3A" w14:textId="77777777" w:rsidR="00366FCC" w:rsidRPr="00366FCC" w:rsidRDefault="00366FCC" w:rsidP="00366FCC">
      <w:pPr>
        <w:numPr>
          <w:ilvl w:val="1"/>
          <w:numId w:val="225"/>
        </w:numPr>
        <w:jc w:val="both"/>
      </w:pPr>
      <w:r w:rsidRPr="00366FCC">
        <w:t>Division en sous-parties cohérentes pour éviter la monotonie.</w:t>
      </w:r>
    </w:p>
    <w:p w14:paraId="3A233D9C" w14:textId="77777777" w:rsidR="00366FCC" w:rsidRPr="00366FCC" w:rsidRDefault="00366FCC" w:rsidP="00366FCC">
      <w:pPr>
        <w:numPr>
          <w:ilvl w:val="0"/>
          <w:numId w:val="225"/>
        </w:numPr>
        <w:jc w:val="both"/>
      </w:pPr>
      <w:r w:rsidRPr="00366FCC">
        <w:rPr>
          <w:b/>
          <w:bCs/>
        </w:rPr>
        <w:t>Conclusion :</w:t>
      </w:r>
    </w:p>
    <w:p w14:paraId="74FF6827" w14:textId="77777777" w:rsidR="00366FCC" w:rsidRPr="00366FCC" w:rsidRDefault="00366FCC" w:rsidP="00366FCC">
      <w:pPr>
        <w:numPr>
          <w:ilvl w:val="1"/>
          <w:numId w:val="225"/>
        </w:numPr>
        <w:jc w:val="both"/>
      </w:pPr>
      <w:r w:rsidRPr="00366FCC">
        <w:lastRenderedPageBreak/>
        <w:t>Résumé des idées principales.</w:t>
      </w:r>
    </w:p>
    <w:p w14:paraId="054BA23F" w14:textId="77777777" w:rsidR="00366FCC" w:rsidRPr="00366FCC" w:rsidRDefault="00366FCC" w:rsidP="00366FCC">
      <w:pPr>
        <w:numPr>
          <w:ilvl w:val="1"/>
          <w:numId w:val="225"/>
        </w:numPr>
        <w:jc w:val="both"/>
      </w:pPr>
      <w:r w:rsidRPr="00366FCC">
        <w:t>Perspectives ou recommandations pour l’avenir.</w:t>
      </w:r>
    </w:p>
    <w:p w14:paraId="419C0AF3" w14:textId="77777777" w:rsidR="00366FCC" w:rsidRPr="00366FCC" w:rsidRDefault="00366FCC" w:rsidP="00366FCC">
      <w:pPr>
        <w:jc w:val="both"/>
        <w:rPr>
          <w:b/>
          <w:bCs/>
        </w:rPr>
      </w:pPr>
      <w:r w:rsidRPr="00366FCC">
        <w:rPr>
          <w:b/>
          <w:bCs/>
        </w:rPr>
        <w:t>1.4. Préparer les supports visuels</w:t>
      </w:r>
    </w:p>
    <w:p w14:paraId="1A5CF1BC" w14:textId="77777777" w:rsidR="00366FCC" w:rsidRPr="00366FCC" w:rsidRDefault="00366FCC" w:rsidP="00366FCC">
      <w:pPr>
        <w:numPr>
          <w:ilvl w:val="0"/>
          <w:numId w:val="226"/>
        </w:numPr>
        <w:jc w:val="both"/>
      </w:pPr>
      <w:r w:rsidRPr="00366FCC">
        <w:rPr>
          <w:b/>
          <w:bCs/>
        </w:rPr>
        <w:t>Lisibilité :</w:t>
      </w:r>
      <w:r w:rsidRPr="00366FCC">
        <w:t xml:space="preserve"> Les diapositives ou visuels doivent être simples, clairs et lisibles à distance.</w:t>
      </w:r>
    </w:p>
    <w:p w14:paraId="7AB26A86" w14:textId="77777777" w:rsidR="00366FCC" w:rsidRPr="00366FCC" w:rsidRDefault="00366FCC" w:rsidP="00366FCC">
      <w:pPr>
        <w:numPr>
          <w:ilvl w:val="0"/>
          <w:numId w:val="226"/>
        </w:numPr>
        <w:jc w:val="both"/>
      </w:pPr>
      <w:r w:rsidRPr="00366FCC">
        <w:rPr>
          <w:b/>
          <w:bCs/>
        </w:rPr>
        <w:t>Sobriété :</w:t>
      </w:r>
      <w:r w:rsidRPr="00366FCC">
        <w:t xml:space="preserve"> Utiliser des couleurs et polices uniformes pour éviter les distractions.</w:t>
      </w:r>
    </w:p>
    <w:p w14:paraId="29AD7D7C" w14:textId="77777777" w:rsidR="00366FCC" w:rsidRPr="00366FCC" w:rsidRDefault="00366FCC" w:rsidP="00366FCC">
      <w:pPr>
        <w:numPr>
          <w:ilvl w:val="0"/>
          <w:numId w:val="226"/>
        </w:numPr>
        <w:jc w:val="both"/>
      </w:pPr>
      <w:r w:rsidRPr="00366FCC">
        <w:rPr>
          <w:b/>
          <w:bCs/>
        </w:rPr>
        <w:t>Complémentarité :</w:t>
      </w:r>
      <w:r w:rsidRPr="00366FCC">
        <w:t xml:space="preserve"> Les visuels doivent renforcer le discours sans le dupliquer.</w:t>
      </w:r>
    </w:p>
    <w:p w14:paraId="7FB3B99C" w14:textId="77777777" w:rsidR="00366FCC" w:rsidRPr="00366FCC" w:rsidRDefault="00366FCC" w:rsidP="00366FCC">
      <w:pPr>
        <w:jc w:val="both"/>
      </w:pPr>
      <w:r w:rsidRPr="00366FCC">
        <w:pict w14:anchorId="081B167D">
          <v:rect id="_x0000_i2083" style="width:0;height:1.5pt" o:hralign="center" o:hrstd="t" o:hr="t" fillcolor="#a0a0a0" stroked="f"/>
        </w:pict>
      </w:r>
    </w:p>
    <w:p w14:paraId="2CE4A563" w14:textId="77777777" w:rsidR="00366FCC" w:rsidRPr="00366FCC" w:rsidRDefault="00366FCC" w:rsidP="00366FCC">
      <w:pPr>
        <w:jc w:val="both"/>
        <w:rPr>
          <w:b/>
          <w:bCs/>
        </w:rPr>
      </w:pPr>
      <w:r w:rsidRPr="00366FCC">
        <w:rPr>
          <w:b/>
          <w:bCs/>
        </w:rPr>
        <w:t>2. Réalisation de la présentation</w:t>
      </w:r>
    </w:p>
    <w:p w14:paraId="5AA9896D" w14:textId="77777777" w:rsidR="00366FCC" w:rsidRPr="00366FCC" w:rsidRDefault="00366FCC" w:rsidP="00366FCC">
      <w:pPr>
        <w:jc w:val="both"/>
        <w:rPr>
          <w:b/>
          <w:bCs/>
        </w:rPr>
      </w:pPr>
      <w:r w:rsidRPr="00366FCC">
        <w:rPr>
          <w:b/>
          <w:bCs/>
        </w:rPr>
        <w:t>2.1. Maîtrise de la composante verbale</w:t>
      </w:r>
    </w:p>
    <w:p w14:paraId="3509F8DC" w14:textId="77777777" w:rsidR="00366FCC" w:rsidRPr="00366FCC" w:rsidRDefault="00366FCC" w:rsidP="00366FCC">
      <w:pPr>
        <w:jc w:val="both"/>
      </w:pPr>
      <w:r w:rsidRPr="00366FCC">
        <w:t>La manière de parler influence directement l’efficacité du message :</w:t>
      </w:r>
    </w:p>
    <w:p w14:paraId="5A9CD6BA" w14:textId="77777777" w:rsidR="00366FCC" w:rsidRPr="00366FCC" w:rsidRDefault="00366FCC" w:rsidP="00366FCC">
      <w:pPr>
        <w:numPr>
          <w:ilvl w:val="0"/>
          <w:numId w:val="227"/>
        </w:numPr>
        <w:jc w:val="both"/>
      </w:pPr>
      <w:r w:rsidRPr="00366FCC">
        <w:rPr>
          <w:b/>
          <w:bCs/>
        </w:rPr>
        <w:t>Volume sonore :</w:t>
      </w:r>
      <w:r w:rsidRPr="00366FCC">
        <w:t xml:space="preserve"> S’assurer que la voix porte suffisamment pour être entendue.</w:t>
      </w:r>
    </w:p>
    <w:p w14:paraId="4DE6905C" w14:textId="77777777" w:rsidR="00366FCC" w:rsidRPr="00366FCC" w:rsidRDefault="00366FCC" w:rsidP="00366FCC">
      <w:pPr>
        <w:numPr>
          <w:ilvl w:val="0"/>
          <w:numId w:val="227"/>
        </w:numPr>
        <w:jc w:val="both"/>
      </w:pPr>
      <w:r w:rsidRPr="00366FCC">
        <w:rPr>
          <w:b/>
          <w:bCs/>
        </w:rPr>
        <w:t>Articulation :</w:t>
      </w:r>
      <w:r w:rsidRPr="00366FCC">
        <w:t xml:space="preserve"> Parler distinctement pour éviter les malentendus.</w:t>
      </w:r>
    </w:p>
    <w:p w14:paraId="213CFDC1" w14:textId="77777777" w:rsidR="00366FCC" w:rsidRPr="00366FCC" w:rsidRDefault="00366FCC" w:rsidP="00366FCC">
      <w:pPr>
        <w:numPr>
          <w:ilvl w:val="0"/>
          <w:numId w:val="227"/>
        </w:numPr>
        <w:jc w:val="both"/>
      </w:pPr>
      <w:r w:rsidRPr="00366FCC">
        <w:rPr>
          <w:b/>
          <w:bCs/>
        </w:rPr>
        <w:t>Rythme :</w:t>
      </w:r>
      <w:r w:rsidRPr="00366FCC">
        <w:t xml:space="preserve"> Alterner entre pauses et accélérations pour maintenir l’attention.</w:t>
      </w:r>
    </w:p>
    <w:p w14:paraId="3BDF90E8" w14:textId="77777777" w:rsidR="00366FCC" w:rsidRPr="00366FCC" w:rsidRDefault="00366FCC" w:rsidP="00366FCC">
      <w:pPr>
        <w:numPr>
          <w:ilvl w:val="0"/>
          <w:numId w:val="227"/>
        </w:numPr>
        <w:jc w:val="both"/>
      </w:pPr>
      <w:r w:rsidRPr="00366FCC">
        <w:rPr>
          <w:b/>
          <w:bCs/>
        </w:rPr>
        <w:t>Respiration :</w:t>
      </w:r>
      <w:r w:rsidRPr="00366FCC">
        <w:t xml:space="preserve"> Respirer calmement pour éviter les coupures ou accélérations dues au stress.</w:t>
      </w:r>
    </w:p>
    <w:p w14:paraId="0AC6EC2D" w14:textId="77777777" w:rsidR="00366FCC" w:rsidRPr="00366FCC" w:rsidRDefault="00366FCC" w:rsidP="00366FCC">
      <w:pPr>
        <w:jc w:val="both"/>
        <w:rPr>
          <w:b/>
          <w:bCs/>
        </w:rPr>
      </w:pPr>
      <w:r w:rsidRPr="00366FCC">
        <w:rPr>
          <w:b/>
          <w:bCs/>
        </w:rPr>
        <w:t>2.2. Importance de la composante para-verbale</w:t>
      </w:r>
    </w:p>
    <w:p w14:paraId="0C5F304D" w14:textId="77777777" w:rsidR="00366FCC" w:rsidRPr="00366FCC" w:rsidRDefault="00366FCC" w:rsidP="00366FCC">
      <w:pPr>
        <w:numPr>
          <w:ilvl w:val="0"/>
          <w:numId w:val="228"/>
        </w:numPr>
        <w:jc w:val="both"/>
      </w:pPr>
      <w:r w:rsidRPr="00366FCC">
        <w:rPr>
          <w:b/>
          <w:bCs/>
        </w:rPr>
        <w:t>Débit de parole :</w:t>
      </w:r>
      <w:r w:rsidRPr="00366FCC">
        <w:t xml:space="preserve"> Maintenir un rythme modéré, ni trop rapide, ni trop lent.</w:t>
      </w:r>
    </w:p>
    <w:p w14:paraId="3ACCA50F" w14:textId="77777777" w:rsidR="00366FCC" w:rsidRPr="00366FCC" w:rsidRDefault="00366FCC" w:rsidP="00366FCC">
      <w:pPr>
        <w:numPr>
          <w:ilvl w:val="0"/>
          <w:numId w:val="228"/>
        </w:numPr>
        <w:jc w:val="both"/>
      </w:pPr>
      <w:r w:rsidRPr="00366FCC">
        <w:rPr>
          <w:b/>
          <w:bCs/>
        </w:rPr>
        <w:t>Silences :</w:t>
      </w:r>
      <w:r w:rsidRPr="00366FCC">
        <w:t xml:space="preserve"> Utiliser des pauses pour marquer des points importants ou laisser le temps à l’auditoire d’assimiler les informations.</w:t>
      </w:r>
    </w:p>
    <w:p w14:paraId="57E4F4EF" w14:textId="77777777" w:rsidR="00366FCC" w:rsidRPr="00366FCC" w:rsidRDefault="00366FCC" w:rsidP="00366FCC">
      <w:pPr>
        <w:jc w:val="both"/>
        <w:rPr>
          <w:b/>
          <w:bCs/>
        </w:rPr>
      </w:pPr>
      <w:r w:rsidRPr="00366FCC">
        <w:rPr>
          <w:b/>
          <w:bCs/>
        </w:rPr>
        <w:t>2.3. Gestion de la composante non verbale</w:t>
      </w:r>
    </w:p>
    <w:p w14:paraId="05954F6B" w14:textId="77777777" w:rsidR="00366FCC" w:rsidRPr="00366FCC" w:rsidRDefault="00366FCC" w:rsidP="00366FCC">
      <w:pPr>
        <w:jc w:val="both"/>
      </w:pPr>
      <w:r w:rsidRPr="00366FCC">
        <w:t>Les gestes, expressions faciales et postures sont autant de signaux qui renforcent ou affaiblissent le message.</w:t>
      </w:r>
    </w:p>
    <w:p w14:paraId="4C146023" w14:textId="77777777" w:rsidR="00366FCC" w:rsidRPr="00366FCC" w:rsidRDefault="00366FCC" w:rsidP="00366FCC">
      <w:pPr>
        <w:numPr>
          <w:ilvl w:val="0"/>
          <w:numId w:val="229"/>
        </w:numPr>
        <w:jc w:val="both"/>
      </w:pPr>
      <w:r w:rsidRPr="00366FCC">
        <w:rPr>
          <w:b/>
          <w:bCs/>
        </w:rPr>
        <w:t>Posture :</w:t>
      </w:r>
      <w:r w:rsidRPr="00366FCC">
        <w:t xml:space="preserve"> Adopter une position ouverte et détendue, montrant confiance et assurance.</w:t>
      </w:r>
    </w:p>
    <w:p w14:paraId="44B8F542" w14:textId="77777777" w:rsidR="00366FCC" w:rsidRPr="00366FCC" w:rsidRDefault="00366FCC" w:rsidP="00366FCC">
      <w:pPr>
        <w:numPr>
          <w:ilvl w:val="0"/>
          <w:numId w:val="229"/>
        </w:numPr>
        <w:jc w:val="both"/>
      </w:pPr>
      <w:r w:rsidRPr="00366FCC">
        <w:rPr>
          <w:b/>
          <w:bCs/>
        </w:rPr>
        <w:t>Gestuelle :</w:t>
      </w:r>
      <w:r w:rsidRPr="00366FCC">
        <w:t xml:space="preserve"> Utiliser des gestes naturels pour accompagner les explications sans exagération.</w:t>
      </w:r>
    </w:p>
    <w:p w14:paraId="06A5B6F4" w14:textId="77777777" w:rsidR="00366FCC" w:rsidRPr="00366FCC" w:rsidRDefault="00366FCC" w:rsidP="00366FCC">
      <w:pPr>
        <w:numPr>
          <w:ilvl w:val="0"/>
          <w:numId w:val="229"/>
        </w:numPr>
        <w:jc w:val="both"/>
      </w:pPr>
      <w:r w:rsidRPr="00366FCC">
        <w:rPr>
          <w:b/>
          <w:bCs/>
        </w:rPr>
        <w:t>Expressions faciales :</w:t>
      </w:r>
      <w:r w:rsidRPr="00366FCC">
        <w:t xml:space="preserve"> Sourire et varier les expressions pour refléter les émotions ou insister sur un point.</w:t>
      </w:r>
    </w:p>
    <w:p w14:paraId="1E68572E" w14:textId="77777777" w:rsidR="00366FCC" w:rsidRPr="00366FCC" w:rsidRDefault="00366FCC" w:rsidP="00366FCC">
      <w:pPr>
        <w:numPr>
          <w:ilvl w:val="0"/>
          <w:numId w:val="229"/>
        </w:numPr>
        <w:jc w:val="both"/>
      </w:pPr>
      <w:r w:rsidRPr="00366FCC">
        <w:rPr>
          <w:b/>
          <w:bCs/>
        </w:rPr>
        <w:t>Contact visuel :</w:t>
      </w:r>
      <w:r w:rsidRPr="00366FCC">
        <w:t xml:space="preserve"> Maintenir un regard régulier avec l’auditoire pour établir une connexion et capter leur attention.</w:t>
      </w:r>
    </w:p>
    <w:p w14:paraId="23E53D74" w14:textId="77777777" w:rsidR="00366FCC" w:rsidRPr="00366FCC" w:rsidRDefault="00366FCC" w:rsidP="00366FCC">
      <w:pPr>
        <w:jc w:val="both"/>
      </w:pPr>
      <w:r w:rsidRPr="00366FCC">
        <w:pict w14:anchorId="123A6519">
          <v:rect id="_x0000_i2084" style="width:0;height:1.5pt" o:hralign="center" o:hrstd="t" o:hr="t" fillcolor="#a0a0a0" stroked="f"/>
        </w:pict>
      </w:r>
    </w:p>
    <w:p w14:paraId="2C735865" w14:textId="77777777" w:rsidR="00366FCC" w:rsidRPr="00366FCC" w:rsidRDefault="00366FCC" w:rsidP="00366FCC">
      <w:pPr>
        <w:jc w:val="both"/>
        <w:rPr>
          <w:b/>
          <w:bCs/>
        </w:rPr>
      </w:pPr>
      <w:r w:rsidRPr="00366FCC">
        <w:rPr>
          <w:b/>
          <w:bCs/>
        </w:rPr>
        <w:t>3. Interaction avec l’auditoire</w:t>
      </w:r>
    </w:p>
    <w:p w14:paraId="6012D895" w14:textId="77777777" w:rsidR="00366FCC" w:rsidRPr="00366FCC" w:rsidRDefault="00366FCC" w:rsidP="00366FCC">
      <w:pPr>
        <w:jc w:val="both"/>
        <w:rPr>
          <w:b/>
          <w:bCs/>
        </w:rPr>
      </w:pPr>
      <w:r w:rsidRPr="00366FCC">
        <w:rPr>
          <w:b/>
          <w:bCs/>
        </w:rPr>
        <w:t>3.1. Adapter le discours aux attentes</w:t>
      </w:r>
    </w:p>
    <w:p w14:paraId="4E0BA751" w14:textId="77777777" w:rsidR="00366FCC" w:rsidRPr="00366FCC" w:rsidRDefault="00366FCC" w:rsidP="00366FCC">
      <w:pPr>
        <w:jc w:val="both"/>
      </w:pPr>
      <w:r w:rsidRPr="00366FCC">
        <w:t>Être attentif aux réactions de l’auditoire pour ajuster le ton ou le contenu en cours de présentation.</w:t>
      </w:r>
    </w:p>
    <w:p w14:paraId="301EAA70" w14:textId="77777777" w:rsidR="00366FCC" w:rsidRPr="00366FCC" w:rsidRDefault="00366FCC" w:rsidP="00366FCC">
      <w:pPr>
        <w:numPr>
          <w:ilvl w:val="0"/>
          <w:numId w:val="230"/>
        </w:numPr>
        <w:jc w:val="both"/>
      </w:pPr>
      <w:r w:rsidRPr="00366FCC">
        <w:rPr>
          <w:b/>
          <w:bCs/>
        </w:rPr>
        <w:t>Observation des réactions :</w:t>
      </w:r>
      <w:r w:rsidRPr="00366FCC">
        <w:t xml:space="preserve"> Un auditoire distrait ou confus peut indiquer qu’une reformulation ou une explication supplémentaire est nécessaire.</w:t>
      </w:r>
    </w:p>
    <w:p w14:paraId="237D66A0" w14:textId="77777777" w:rsidR="00366FCC" w:rsidRPr="00366FCC" w:rsidRDefault="00366FCC" w:rsidP="00366FCC">
      <w:pPr>
        <w:jc w:val="both"/>
        <w:rPr>
          <w:b/>
          <w:bCs/>
        </w:rPr>
      </w:pPr>
      <w:r w:rsidRPr="00366FCC">
        <w:rPr>
          <w:b/>
          <w:bCs/>
        </w:rPr>
        <w:t>3.2. Encourager les échanges</w:t>
      </w:r>
    </w:p>
    <w:p w14:paraId="1CD6DD19" w14:textId="77777777" w:rsidR="00366FCC" w:rsidRPr="00366FCC" w:rsidRDefault="00366FCC" w:rsidP="00366FCC">
      <w:pPr>
        <w:numPr>
          <w:ilvl w:val="0"/>
          <w:numId w:val="231"/>
        </w:numPr>
        <w:jc w:val="both"/>
      </w:pPr>
      <w:r w:rsidRPr="00366FCC">
        <w:rPr>
          <w:b/>
          <w:bCs/>
        </w:rPr>
        <w:t>Questions ouvertes :</w:t>
      </w:r>
      <w:r w:rsidRPr="00366FCC">
        <w:t xml:space="preserve"> Inviter les participants à poser des questions pour clarifier ou approfondir certains points.</w:t>
      </w:r>
    </w:p>
    <w:p w14:paraId="79ECBACE" w14:textId="77777777" w:rsidR="00366FCC" w:rsidRPr="00366FCC" w:rsidRDefault="00366FCC" w:rsidP="00366FCC">
      <w:pPr>
        <w:numPr>
          <w:ilvl w:val="0"/>
          <w:numId w:val="231"/>
        </w:numPr>
        <w:jc w:val="both"/>
      </w:pPr>
      <w:r w:rsidRPr="00366FCC">
        <w:rPr>
          <w:b/>
          <w:bCs/>
        </w:rPr>
        <w:lastRenderedPageBreak/>
        <w:t>Dialogue constructif :</w:t>
      </w:r>
      <w:r w:rsidRPr="00366FCC">
        <w:t xml:space="preserve"> Répondre calmement et de manière concise, même en cas de critiques.</w:t>
      </w:r>
    </w:p>
    <w:p w14:paraId="09C76FEB" w14:textId="77777777" w:rsidR="00366FCC" w:rsidRPr="00366FCC" w:rsidRDefault="00366FCC" w:rsidP="00366FCC">
      <w:pPr>
        <w:jc w:val="both"/>
        <w:rPr>
          <w:b/>
          <w:bCs/>
        </w:rPr>
      </w:pPr>
      <w:r w:rsidRPr="00366FCC">
        <w:rPr>
          <w:b/>
          <w:bCs/>
        </w:rPr>
        <w:t>3.3. Gestion des imprévus</w:t>
      </w:r>
    </w:p>
    <w:p w14:paraId="431D403F" w14:textId="77777777" w:rsidR="00366FCC" w:rsidRPr="00366FCC" w:rsidRDefault="00366FCC" w:rsidP="00366FCC">
      <w:pPr>
        <w:numPr>
          <w:ilvl w:val="0"/>
          <w:numId w:val="232"/>
        </w:numPr>
        <w:jc w:val="both"/>
      </w:pPr>
      <w:r w:rsidRPr="00366FCC">
        <w:rPr>
          <w:b/>
          <w:bCs/>
        </w:rPr>
        <w:t>Réagir avec assurance :</w:t>
      </w:r>
      <w:r w:rsidRPr="00366FCC">
        <w:t xml:space="preserve"> En cas de problème technique ou de question difficile, rester calme et proposer des alternatives ou réponses temporaires.</w:t>
      </w:r>
    </w:p>
    <w:p w14:paraId="54367B5D" w14:textId="77777777" w:rsidR="00366FCC" w:rsidRPr="00366FCC" w:rsidRDefault="00366FCC" w:rsidP="00366FCC">
      <w:pPr>
        <w:numPr>
          <w:ilvl w:val="0"/>
          <w:numId w:val="232"/>
        </w:numPr>
        <w:jc w:val="both"/>
      </w:pPr>
      <w:r w:rsidRPr="00366FCC">
        <w:rPr>
          <w:b/>
          <w:bCs/>
        </w:rPr>
        <w:t>Plan de secours :</w:t>
      </w:r>
      <w:r w:rsidRPr="00366FCC">
        <w:t xml:space="preserve"> Prévoir des supports imprimés ou un résumé verbal en cas de panne des outils numériques.</w:t>
      </w:r>
    </w:p>
    <w:p w14:paraId="49278DC1" w14:textId="77777777" w:rsidR="00366FCC" w:rsidRPr="00366FCC" w:rsidRDefault="00366FCC" w:rsidP="00366FCC">
      <w:pPr>
        <w:jc w:val="both"/>
      </w:pPr>
      <w:r w:rsidRPr="00366FCC">
        <w:pict w14:anchorId="65451F96">
          <v:rect id="_x0000_i2085" style="width:0;height:1.5pt" o:hralign="center" o:hrstd="t" o:hr="t" fillcolor="#a0a0a0" stroked="f"/>
        </w:pict>
      </w:r>
    </w:p>
    <w:p w14:paraId="0D75FF55" w14:textId="77777777" w:rsidR="00366FCC" w:rsidRPr="00366FCC" w:rsidRDefault="00366FCC" w:rsidP="00366FCC">
      <w:pPr>
        <w:jc w:val="both"/>
        <w:rPr>
          <w:b/>
          <w:bCs/>
        </w:rPr>
      </w:pPr>
      <w:r w:rsidRPr="00366FCC">
        <w:rPr>
          <w:b/>
          <w:bCs/>
        </w:rPr>
        <w:t>4. Conseils pratiques pour une présentation réussie</w:t>
      </w:r>
    </w:p>
    <w:p w14:paraId="02D107AB" w14:textId="77777777" w:rsidR="00366FCC" w:rsidRPr="00366FCC" w:rsidRDefault="00366FCC" w:rsidP="00366FCC">
      <w:pPr>
        <w:jc w:val="both"/>
        <w:rPr>
          <w:b/>
          <w:bCs/>
        </w:rPr>
      </w:pPr>
      <w:r w:rsidRPr="00366FCC">
        <w:rPr>
          <w:b/>
          <w:bCs/>
        </w:rPr>
        <w:t>4.1. Répétition et préparation</w:t>
      </w:r>
    </w:p>
    <w:p w14:paraId="281FEFE8" w14:textId="77777777" w:rsidR="00366FCC" w:rsidRPr="00366FCC" w:rsidRDefault="00366FCC" w:rsidP="00366FCC">
      <w:pPr>
        <w:numPr>
          <w:ilvl w:val="0"/>
          <w:numId w:val="233"/>
        </w:numPr>
        <w:jc w:val="both"/>
      </w:pPr>
      <w:r w:rsidRPr="00366FCC">
        <w:rPr>
          <w:b/>
          <w:bCs/>
        </w:rPr>
        <w:t>Simulations :</w:t>
      </w:r>
      <w:r w:rsidRPr="00366FCC">
        <w:t xml:space="preserve"> Répéter plusieurs fois la présentation pour maîtriser le contenu et le timing.</w:t>
      </w:r>
    </w:p>
    <w:p w14:paraId="6C436761" w14:textId="77777777" w:rsidR="00366FCC" w:rsidRPr="00366FCC" w:rsidRDefault="00366FCC" w:rsidP="00366FCC">
      <w:pPr>
        <w:numPr>
          <w:ilvl w:val="0"/>
          <w:numId w:val="233"/>
        </w:numPr>
        <w:jc w:val="both"/>
      </w:pPr>
      <w:r w:rsidRPr="00366FCC">
        <w:rPr>
          <w:b/>
          <w:bCs/>
        </w:rPr>
        <w:t>Feedback :</w:t>
      </w:r>
      <w:r w:rsidRPr="00366FCC">
        <w:t xml:space="preserve"> Solliciter des collègues ou amis pour obtenir des critiques constructives.</w:t>
      </w:r>
    </w:p>
    <w:p w14:paraId="70E1EBBF" w14:textId="77777777" w:rsidR="00366FCC" w:rsidRPr="00366FCC" w:rsidRDefault="00366FCC" w:rsidP="00366FCC">
      <w:pPr>
        <w:jc w:val="both"/>
        <w:rPr>
          <w:b/>
          <w:bCs/>
        </w:rPr>
      </w:pPr>
      <w:r w:rsidRPr="00366FCC">
        <w:rPr>
          <w:b/>
          <w:bCs/>
        </w:rPr>
        <w:t>4.2. Gestion du stress</w:t>
      </w:r>
    </w:p>
    <w:p w14:paraId="261DF3CD" w14:textId="77777777" w:rsidR="00366FCC" w:rsidRPr="00366FCC" w:rsidRDefault="00366FCC" w:rsidP="00366FCC">
      <w:pPr>
        <w:numPr>
          <w:ilvl w:val="0"/>
          <w:numId w:val="234"/>
        </w:numPr>
        <w:jc w:val="both"/>
      </w:pPr>
      <w:r w:rsidRPr="00366FCC">
        <w:rPr>
          <w:b/>
          <w:bCs/>
        </w:rPr>
        <w:t>Techniques de relaxation :</w:t>
      </w:r>
      <w:r w:rsidRPr="00366FCC">
        <w:t xml:space="preserve"> Respirations profondes ou courtes pauses pour calmer les nerfs avant de commencer.</w:t>
      </w:r>
    </w:p>
    <w:p w14:paraId="661ECB39" w14:textId="77777777" w:rsidR="00366FCC" w:rsidRPr="00366FCC" w:rsidRDefault="00366FCC" w:rsidP="00366FCC">
      <w:pPr>
        <w:numPr>
          <w:ilvl w:val="0"/>
          <w:numId w:val="234"/>
        </w:numPr>
        <w:jc w:val="both"/>
      </w:pPr>
      <w:r w:rsidRPr="00366FCC">
        <w:rPr>
          <w:b/>
          <w:bCs/>
        </w:rPr>
        <w:t>Visualisation positive :</w:t>
      </w:r>
      <w:r w:rsidRPr="00366FCC">
        <w:t xml:space="preserve"> Imaginer une présentation réussie pour renforcer la confiance.</w:t>
      </w:r>
    </w:p>
    <w:p w14:paraId="46673C0C" w14:textId="77777777" w:rsidR="00366FCC" w:rsidRPr="00366FCC" w:rsidRDefault="00366FCC" w:rsidP="00366FCC">
      <w:pPr>
        <w:jc w:val="both"/>
        <w:rPr>
          <w:b/>
          <w:bCs/>
        </w:rPr>
      </w:pPr>
      <w:r w:rsidRPr="00366FCC">
        <w:rPr>
          <w:b/>
          <w:bCs/>
        </w:rPr>
        <w:t>4.3. Optimisation des outils numériques</w:t>
      </w:r>
    </w:p>
    <w:p w14:paraId="0177793F" w14:textId="77777777" w:rsidR="00366FCC" w:rsidRPr="00366FCC" w:rsidRDefault="00366FCC" w:rsidP="00366FCC">
      <w:pPr>
        <w:numPr>
          <w:ilvl w:val="0"/>
          <w:numId w:val="235"/>
        </w:numPr>
        <w:jc w:val="both"/>
      </w:pPr>
      <w:r w:rsidRPr="00366FCC">
        <w:rPr>
          <w:b/>
          <w:bCs/>
        </w:rPr>
        <w:t>Compatibilité technique :</w:t>
      </w:r>
      <w:r w:rsidRPr="00366FCC">
        <w:t xml:space="preserve"> Vérifier les formats et équipements avant la présentation.</w:t>
      </w:r>
    </w:p>
    <w:p w14:paraId="5F73140A" w14:textId="77777777" w:rsidR="00366FCC" w:rsidRPr="00366FCC" w:rsidRDefault="00366FCC" w:rsidP="00366FCC">
      <w:pPr>
        <w:numPr>
          <w:ilvl w:val="0"/>
          <w:numId w:val="235"/>
        </w:numPr>
        <w:jc w:val="both"/>
      </w:pPr>
      <w:r w:rsidRPr="00366FCC">
        <w:rPr>
          <w:b/>
          <w:bCs/>
        </w:rPr>
        <w:t>Planification :</w:t>
      </w:r>
      <w:r w:rsidRPr="00366FCC">
        <w:t xml:space="preserve"> Préparer des versions alternatives (clé USB, e-mail) pour éviter les imprévus techniques.</w:t>
      </w:r>
    </w:p>
    <w:p w14:paraId="5CD4BFA4" w14:textId="77777777" w:rsidR="00366FCC" w:rsidRPr="00366FCC" w:rsidRDefault="00366FCC" w:rsidP="00366FCC">
      <w:pPr>
        <w:jc w:val="both"/>
      </w:pPr>
      <w:r w:rsidRPr="00366FCC">
        <w:pict w14:anchorId="27D99D7A">
          <v:rect id="_x0000_i2086" style="width:0;height:1.5pt" o:hralign="center" o:hrstd="t" o:hr="t" fillcolor="#a0a0a0" stroked="f"/>
        </w:pict>
      </w:r>
    </w:p>
    <w:p w14:paraId="68C8CD1E" w14:textId="77777777" w:rsidR="00366FCC" w:rsidRPr="00366FCC" w:rsidRDefault="00366FCC" w:rsidP="00366FCC">
      <w:pPr>
        <w:jc w:val="both"/>
        <w:rPr>
          <w:b/>
          <w:bCs/>
        </w:rPr>
      </w:pPr>
      <w:r w:rsidRPr="00366FCC">
        <w:rPr>
          <w:b/>
          <w:bCs/>
        </w:rPr>
        <w:t>Conclusion</w:t>
      </w:r>
    </w:p>
    <w:p w14:paraId="7A71F03B" w14:textId="77777777" w:rsidR="00366FCC" w:rsidRPr="00366FCC" w:rsidRDefault="00366FCC" w:rsidP="00366FCC">
      <w:pPr>
        <w:jc w:val="both"/>
      </w:pPr>
      <w:r w:rsidRPr="00366FCC">
        <w:t>Une présentation orale réussie repose sur une préparation rigoureuse, une exécution structurée, et une interaction efficace avec l’auditoire. En maîtrisant les aspects verbaux, para-verbaux et non verbaux, et en s’adaptant aux réactions du public, il est possible de transmettre un message clair, convaincant et mémorable.</w:t>
      </w:r>
    </w:p>
    <w:p w14:paraId="79EFEDA9" w14:textId="77777777" w:rsidR="003F7676" w:rsidRPr="00366FCC" w:rsidRDefault="003F7676" w:rsidP="00366FCC">
      <w:pPr>
        <w:jc w:val="both"/>
      </w:pPr>
    </w:p>
    <w:sectPr w:rsidR="003F7676" w:rsidRPr="00366FCC" w:rsidSect="00DA6E3D">
      <w:footerReference w:type="default" r:id="rId8"/>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EBF1E" w14:textId="77777777" w:rsidR="00FF5839" w:rsidRDefault="00FF5839" w:rsidP="00580F46">
      <w:pPr>
        <w:spacing w:after="0" w:line="240" w:lineRule="auto"/>
      </w:pPr>
      <w:r>
        <w:separator/>
      </w:r>
    </w:p>
  </w:endnote>
  <w:endnote w:type="continuationSeparator" w:id="0">
    <w:p w14:paraId="01630F24" w14:textId="77777777" w:rsidR="00FF5839" w:rsidRDefault="00FF5839"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50CD7" w14:textId="77777777" w:rsidR="00FF5839" w:rsidRDefault="00FF5839" w:rsidP="00580F46">
      <w:pPr>
        <w:spacing w:after="0" w:line="240" w:lineRule="auto"/>
      </w:pPr>
      <w:r>
        <w:separator/>
      </w:r>
    </w:p>
  </w:footnote>
  <w:footnote w:type="continuationSeparator" w:id="0">
    <w:p w14:paraId="6F4FCEA8" w14:textId="77777777" w:rsidR="00FF5839" w:rsidRDefault="00FF5839"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7EE8"/>
    <w:multiLevelType w:val="multilevel"/>
    <w:tmpl w:val="A5A8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B839A4"/>
    <w:multiLevelType w:val="multilevel"/>
    <w:tmpl w:val="0710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6A4291"/>
    <w:multiLevelType w:val="multilevel"/>
    <w:tmpl w:val="DA2A21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A222B0"/>
    <w:multiLevelType w:val="multilevel"/>
    <w:tmpl w:val="E5CA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D41D8C"/>
    <w:multiLevelType w:val="multilevel"/>
    <w:tmpl w:val="5A82A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A27A6F"/>
    <w:multiLevelType w:val="multilevel"/>
    <w:tmpl w:val="8144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BC1A2C"/>
    <w:multiLevelType w:val="multilevel"/>
    <w:tmpl w:val="A43A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B305A8"/>
    <w:multiLevelType w:val="multilevel"/>
    <w:tmpl w:val="7A0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5167CD"/>
    <w:multiLevelType w:val="multilevel"/>
    <w:tmpl w:val="F9E2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73217C0"/>
    <w:multiLevelType w:val="multilevel"/>
    <w:tmpl w:val="931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5E4A6F"/>
    <w:multiLevelType w:val="multilevel"/>
    <w:tmpl w:val="88B0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86342D"/>
    <w:multiLevelType w:val="multilevel"/>
    <w:tmpl w:val="C186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1016614"/>
    <w:multiLevelType w:val="multilevel"/>
    <w:tmpl w:val="CA84B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3412F1C"/>
    <w:multiLevelType w:val="multilevel"/>
    <w:tmpl w:val="F18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54A520C"/>
    <w:multiLevelType w:val="multilevel"/>
    <w:tmpl w:val="98C0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8684570"/>
    <w:multiLevelType w:val="multilevel"/>
    <w:tmpl w:val="2F46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94A45A1"/>
    <w:multiLevelType w:val="multilevel"/>
    <w:tmpl w:val="F398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A650FB1"/>
    <w:multiLevelType w:val="multilevel"/>
    <w:tmpl w:val="6C36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076384"/>
    <w:multiLevelType w:val="multilevel"/>
    <w:tmpl w:val="36E0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D5C64C8"/>
    <w:multiLevelType w:val="multilevel"/>
    <w:tmpl w:val="14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F2A142C"/>
    <w:multiLevelType w:val="multilevel"/>
    <w:tmpl w:val="36AC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1D0C05"/>
    <w:multiLevelType w:val="multilevel"/>
    <w:tmpl w:val="981C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0EF74E7"/>
    <w:multiLevelType w:val="multilevel"/>
    <w:tmpl w:val="414E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1B52C5B"/>
    <w:multiLevelType w:val="multilevel"/>
    <w:tmpl w:val="B9FC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4D51014"/>
    <w:multiLevelType w:val="multilevel"/>
    <w:tmpl w:val="E4BC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65B742C"/>
    <w:multiLevelType w:val="multilevel"/>
    <w:tmpl w:val="F770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B6B384F"/>
    <w:multiLevelType w:val="multilevel"/>
    <w:tmpl w:val="CACC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F833D23"/>
    <w:multiLevelType w:val="multilevel"/>
    <w:tmpl w:val="60202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21972EB"/>
    <w:multiLevelType w:val="multilevel"/>
    <w:tmpl w:val="FF8A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23066C5"/>
    <w:multiLevelType w:val="multilevel"/>
    <w:tmpl w:val="D84C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47D33AF"/>
    <w:multiLevelType w:val="multilevel"/>
    <w:tmpl w:val="F03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697437F"/>
    <w:multiLevelType w:val="multilevel"/>
    <w:tmpl w:val="543C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6F8633E"/>
    <w:multiLevelType w:val="multilevel"/>
    <w:tmpl w:val="330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77A6259"/>
    <w:multiLevelType w:val="multilevel"/>
    <w:tmpl w:val="8D18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AA56579"/>
    <w:multiLevelType w:val="multilevel"/>
    <w:tmpl w:val="4F8E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F3B6145"/>
    <w:multiLevelType w:val="multilevel"/>
    <w:tmpl w:val="E4DC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06D1C0C"/>
    <w:multiLevelType w:val="multilevel"/>
    <w:tmpl w:val="5574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2FC4622"/>
    <w:multiLevelType w:val="multilevel"/>
    <w:tmpl w:val="6ECC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82601B0"/>
    <w:multiLevelType w:val="multilevel"/>
    <w:tmpl w:val="B3BA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85E50B8"/>
    <w:multiLevelType w:val="multilevel"/>
    <w:tmpl w:val="E7AA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995662E"/>
    <w:multiLevelType w:val="multilevel"/>
    <w:tmpl w:val="709C9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F324776"/>
    <w:multiLevelType w:val="multilevel"/>
    <w:tmpl w:val="5D7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0D47818"/>
    <w:multiLevelType w:val="multilevel"/>
    <w:tmpl w:val="05CCB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58276BD"/>
    <w:multiLevelType w:val="multilevel"/>
    <w:tmpl w:val="FE06E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7690526"/>
    <w:multiLevelType w:val="multilevel"/>
    <w:tmpl w:val="6BCC0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799367C"/>
    <w:multiLevelType w:val="multilevel"/>
    <w:tmpl w:val="0740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9CB59C3"/>
    <w:multiLevelType w:val="multilevel"/>
    <w:tmpl w:val="A02E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BE86174"/>
    <w:multiLevelType w:val="multilevel"/>
    <w:tmpl w:val="FB685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CEA2ED0"/>
    <w:multiLevelType w:val="multilevel"/>
    <w:tmpl w:val="461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D65000F"/>
    <w:multiLevelType w:val="multilevel"/>
    <w:tmpl w:val="DABC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2D812F2"/>
    <w:multiLevelType w:val="multilevel"/>
    <w:tmpl w:val="0668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3846932"/>
    <w:multiLevelType w:val="multilevel"/>
    <w:tmpl w:val="F490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4163B43"/>
    <w:multiLevelType w:val="multilevel"/>
    <w:tmpl w:val="68EE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5AC0E0B"/>
    <w:multiLevelType w:val="multilevel"/>
    <w:tmpl w:val="D3B2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9AF0007"/>
    <w:multiLevelType w:val="multilevel"/>
    <w:tmpl w:val="6048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C2B4924"/>
    <w:multiLevelType w:val="multilevel"/>
    <w:tmpl w:val="4810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CA34693"/>
    <w:multiLevelType w:val="multilevel"/>
    <w:tmpl w:val="78C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CDB269E"/>
    <w:multiLevelType w:val="multilevel"/>
    <w:tmpl w:val="7C6E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D3A7E81"/>
    <w:multiLevelType w:val="multilevel"/>
    <w:tmpl w:val="004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DB55A41"/>
    <w:multiLevelType w:val="multilevel"/>
    <w:tmpl w:val="5B88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DF8600E"/>
    <w:multiLevelType w:val="multilevel"/>
    <w:tmpl w:val="754C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7F245C69"/>
    <w:multiLevelType w:val="multilevel"/>
    <w:tmpl w:val="EADC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197"/>
  </w:num>
  <w:num w:numId="2" w16cid:durableId="1969772821">
    <w:abstractNumId w:val="64"/>
  </w:num>
  <w:num w:numId="3" w16cid:durableId="993755049">
    <w:abstractNumId w:val="144"/>
  </w:num>
  <w:num w:numId="4" w16cid:durableId="586116025">
    <w:abstractNumId w:val="198"/>
  </w:num>
  <w:num w:numId="5" w16cid:durableId="1702245743">
    <w:abstractNumId w:val="207"/>
  </w:num>
  <w:num w:numId="6" w16cid:durableId="1128276001">
    <w:abstractNumId w:val="105"/>
  </w:num>
  <w:num w:numId="7" w16cid:durableId="299381959">
    <w:abstractNumId w:val="125"/>
  </w:num>
  <w:num w:numId="8" w16cid:durableId="743184661">
    <w:abstractNumId w:val="206"/>
  </w:num>
  <w:num w:numId="9" w16cid:durableId="1202087570">
    <w:abstractNumId w:val="220"/>
  </w:num>
  <w:num w:numId="10" w16cid:durableId="1028410972">
    <w:abstractNumId w:val="106"/>
  </w:num>
  <w:num w:numId="11" w16cid:durableId="210462333">
    <w:abstractNumId w:val="77"/>
  </w:num>
  <w:num w:numId="12" w16cid:durableId="2095080098">
    <w:abstractNumId w:val="65"/>
  </w:num>
  <w:num w:numId="13" w16cid:durableId="1395931051">
    <w:abstractNumId w:val="48"/>
  </w:num>
  <w:num w:numId="14" w16cid:durableId="1108617728">
    <w:abstractNumId w:val="143"/>
  </w:num>
  <w:num w:numId="15" w16cid:durableId="951476451">
    <w:abstractNumId w:val="58"/>
  </w:num>
  <w:num w:numId="16" w16cid:durableId="1267739148">
    <w:abstractNumId w:val="92"/>
  </w:num>
  <w:num w:numId="17" w16cid:durableId="1181970123">
    <w:abstractNumId w:val="114"/>
  </w:num>
  <w:num w:numId="18" w16cid:durableId="451361762">
    <w:abstractNumId w:val="110"/>
  </w:num>
  <w:num w:numId="19" w16cid:durableId="1719695523">
    <w:abstractNumId w:val="178"/>
  </w:num>
  <w:num w:numId="20" w16cid:durableId="1708723590">
    <w:abstractNumId w:val="192"/>
  </w:num>
  <w:num w:numId="21" w16cid:durableId="362706822">
    <w:abstractNumId w:val="13"/>
  </w:num>
  <w:num w:numId="22" w16cid:durableId="429470193">
    <w:abstractNumId w:val="230"/>
  </w:num>
  <w:num w:numId="23" w16cid:durableId="1301614841">
    <w:abstractNumId w:val="66"/>
  </w:num>
  <w:num w:numId="24" w16cid:durableId="555823789">
    <w:abstractNumId w:val="134"/>
  </w:num>
  <w:num w:numId="25" w16cid:durableId="1808740245">
    <w:abstractNumId w:val="182"/>
  </w:num>
  <w:num w:numId="26" w16cid:durableId="905334348">
    <w:abstractNumId w:val="136"/>
  </w:num>
  <w:num w:numId="27" w16cid:durableId="1762139636">
    <w:abstractNumId w:val="225"/>
  </w:num>
  <w:num w:numId="28" w16cid:durableId="623661194">
    <w:abstractNumId w:val="163"/>
  </w:num>
  <w:num w:numId="29" w16cid:durableId="1080519049">
    <w:abstractNumId w:val="211"/>
  </w:num>
  <w:num w:numId="30" w16cid:durableId="1764302913">
    <w:abstractNumId w:val="1"/>
  </w:num>
  <w:num w:numId="31" w16cid:durableId="265162533">
    <w:abstractNumId w:val="78"/>
  </w:num>
  <w:num w:numId="32" w16cid:durableId="1980257717">
    <w:abstractNumId w:val="2"/>
  </w:num>
  <w:num w:numId="33" w16cid:durableId="176776402">
    <w:abstractNumId w:val="217"/>
  </w:num>
  <w:num w:numId="34" w16cid:durableId="1466654264">
    <w:abstractNumId w:val="36"/>
  </w:num>
  <w:num w:numId="35" w16cid:durableId="1989239436">
    <w:abstractNumId w:val="119"/>
  </w:num>
  <w:num w:numId="36" w16cid:durableId="848104552">
    <w:abstractNumId w:val="85"/>
  </w:num>
  <w:num w:numId="37" w16cid:durableId="1857960856">
    <w:abstractNumId w:val="28"/>
  </w:num>
  <w:num w:numId="38" w16cid:durableId="435444936">
    <w:abstractNumId w:val="224"/>
  </w:num>
  <w:num w:numId="39" w16cid:durableId="1903324043">
    <w:abstractNumId w:val="46"/>
  </w:num>
  <w:num w:numId="40" w16cid:durableId="246352112">
    <w:abstractNumId w:val="25"/>
  </w:num>
  <w:num w:numId="41" w16cid:durableId="1024359036">
    <w:abstractNumId w:val="75"/>
  </w:num>
  <w:num w:numId="42" w16cid:durableId="1298218601">
    <w:abstractNumId w:val="111"/>
  </w:num>
  <w:num w:numId="43" w16cid:durableId="234169730">
    <w:abstractNumId w:val="21"/>
  </w:num>
  <w:num w:numId="44" w16cid:durableId="693383009">
    <w:abstractNumId w:val="60"/>
  </w:num>
  <w:num w:numId="45" w16cid:durableId="1686591168">
    <w:abstractNumId w:val="155"/>
  </w:num>
  <w:num w:numId="46" w16cid:durableId="1924727275">
    <w:abstractNumId w:val="147"/>
  </w:num>
  <w:num w:numId="47" w16cid:durableId="218908341">
    <w:abstractNumId w:val="141"/>
  </w:num>
  <w:num w:numId="48" w16cid:durableId="1416515728">
    <w:abstractNumId w:val="157"/>
  </w:num>
  <w:num w:numId="49" w16cid:durableId="1126894720">
    <w:abstractNumId w:val="216"/>
  </w:num>
  <w:num w:numId="50" w16cid:durableId="121045156">
    <w:abstractNumId w:val="127"/>
  </w:num>
  <w:num w:numId="51" w16cid:durableId="1561289923">
    <w:abstractNumId w:val="120"/>
  </w:num>
  <w:num w:numId="52" w16cid:durableId="1769306741">
    <w:abstractNumId w:val="170"/>
  </w:num>
  <w:num w:numId="53" w16cid:durableId="76485141">
    <w:abstractNumId w:val="43"/>
  </w:num>
  <w:num w:numId="54" w16cid:durableId="769201495">
    <w:abstractNumId w:val="148"/>
  </w:num>
  <w:num w:numId="55" w16cid:durableId="1315833412">
    <w:abstractNumId w:val="146"/>
  </w:num>
  <w:num w:numId="56" w16cid:durableId="583806331">
    <w:abstractNumId w:val="4"/>
  </w:num>
  <w:num w:numId="57" w16cid:durableId="1551571157">
    <w:abstractNumId w:val="15"/>
  </w:num>
  <w:num w:numId="58" w16cid:durableId="2070299121">
    <w:abstractNumId w:val="161"/>
  </w:num>
  <w:num w:numId="59" w16cid:durableId="706102380">
    <w:abstractNumId w:val="209"/>
  </w:num>
  <w:num w:numId="60" w16cid:durableId="762652933">
    <w:abstractNumId w:val="49"/>
  </w:num>
  <w:num w:numId="61" w16cid:durableId="1980070124">
    <w:abstractNumId w:val="199"/>
  </w:num>
  <w:num w:numId="62" w16cid:durableId="1751384401">
    <w:abstractNumId w:val="176"/>
  </w:num>
  <w:num w:numId="63" w16cid:durableId="888758772">
    <w:abstractNumId w:val="63"/>
  </w:num>
  <w:num w:numId="64" w16cid:durableId="1428504556">
    <w:abstractNumId w:val="17"/>
  </w:num>
  <w:num w:numId="65" w16cid:durableId="1368019865">
    <w:abstractNumId w:val="231"/>
  </w:num>
  <w:num w:numId="66" w16cid:durableId="1997103089">
    <w:abstractNumId w:val="193"/>
  </w:num>
  <w:num w:numId="67" w16cid:durableId="999576817">
    <w:abstractNumId w:val="218"/>
  </w:num>
  <w:num w:numId="68" w16cid:durableId="1120220483">
    <w:abstractNumId w:val="221"/>
  </w:num>
  <w:num w:numId="69" w16cid:durableId="1251962254">
    <w:abstractNumId w:val="12"/>
  </w:num>
  <w:num w:numId="70" w16cid:durableId="1279601433">
    <w:abstractNumId w:val="112"/>
  </w:num>
  <w:num w:numId="71" w16cid:durableId="1467965383">
    <w:abstractNumId w:val="39"/>
  </w:num>
  <w:num w:numId="72" w16cid:durableId="825433357">
    <w:abstractNumId w:val="33"/>
  </w:num>
  <w:num w:numId="73" w16cid:durableId="1998805076">
    <w:abstractNumId w:val="51"/>
  </w:num>
  <w:num w:numId="74" w16cid:durableId="709107061">
    <w:abstractNumId w:val="37"/>
  </w:num>
  <w:num w:numId="75" w16cid:durableId="1231696408">
    <w:abstractNumId w:val="154"/>
  </w:num>
  <w:num w:numId="76" w16cid:durableId="722605870">
    <w:abstractNumId w:val="99"/>
  </w:num>
  <w:num w:numId="77" w16cid:durableId="129324489">
    <w:abstractNumId w:val="188"/>
  </w:num>
  <w:num w:numId="78" w16cid:durableId="983044799">
    <w:abstractNumId w:val="145"/>
  </w:num>
  <w:num w:numId="79" w16cid:durableId="1135030876">
    <w:abstractNumId w:val="14"/>
  </w:num>
  <w:num w:numId="80" w16cid:durableId="193005106">
    <w:abstractNumId w:val="104"/>
  </w:num>
  <w:num w:numId="81" w16cid:durableId="1651210118">
    <w:abstractNumId w:val="190"/>
  </w:num>
  <w:num w:numId="82" w16cid:durableId="1644046001">
    <w:abstractNumId w:val="84"/>
  </w:num>
  <w:num w:numId="83" w16cid:durableId="1825584539">
    <w:abstractNumId w:val="9"/>
  </w:num>
  <w:num w:numId="84" w16cid:durableId="1457600251">
    <w:abstractNumId w:val="130"/>
  </w:num>
  <w:num w:numId="85" w16cid:durableId="796483808">
    <w:abstractNumId w:val="135"/>
  </w:num>
  <w:num w:numId="86" w16cid:durableId="677079084">
    <w:abstractNumId w:val="95"/>
  </w:num>
  <w:num w:numId="87" w16cid:durableId="1717895316">
    <w:abstractNumId w:val="103"/>
  </w:num>
  <w:num w:numId="88" w16cid:durableId="1381586366">
    <w:abstractNumId w:val="164"/>
  </w:num>
  <w:num w:numId="89" w16cid:durableId="726415045">
    <w:abstractNumId w:val="50"/>
  </w:num>
  <w:num w:numId="90" w16cid:durableId="134374695">
    <w:abstractNumId w:val="165"/>
  </w:num>
  <w:num w:numId="91" w16cid:durableId="1333605177">
    <w:abstractNumId w:val="180"/>
  </w:num>
  <w:num w:numId="92" w16cid:durableId="707990345">
    <w:abstractNumId w:val="96"/>
  </w:num>
  <w:num w:numId="93" w16cid:durableId="1424061098">
    <w:abstractNumId w:val="26"/>
  </w:num>
  <w:num w:numId="94" w16cid:durableId="1238593463">
    <w:abstractNumId w:val="109"/>
  </w:num>
  <w:num w:numId="95" w16cid:durableId="474218565">
    <w:abstractNumId w:val="40"/>
  </w:num>
  <w:num w:numId="96" w16cid:durableId="1305157866">
    <w:abstractNumId w:val="20"/>
  </w:num>
  <w:num w:numId="97" w16cid:durableId="503668382">
    <w:abstractNumId w:val="173"/>
  </w:num>
  <w:num w:numId="98" w16cid:durableId="141898825">
    <w:abstractNumId w:val="73"/>
  </w:num>
  <w:num w:numId="99" w16cid:durableId="322399246">
    <w:abstractNumId w:val="22"/>
  </w:num>
  <w:num w:numId="100" w16cid:durableId="1519343566">
    <w:abstractNumId w:val="31"/>
  </w:num>
  <w:num w:numId="101" w16cid:durableId="1724324996">
    <w:abstractNumId w:val="89"/>
  </w:num>
  <w:num w:numId="102" w16cid:durableId="1758553305">
    <w:abstractNumId w:val="90"/>
  </w:num>
  <w:num w:numId="103" w16cid:durableId="1085539426">
    <w:abstractNumId w:val="71"/>
  </w:num>
  <w:num w:numId="104" w16cid:durableId="1402362524">
    <w:abstractNumId w:val="186"/>
  </w:num>
  <w:num w:numId="105" w16cid:durableId="83691757">
    <w:abstractNumId w:val="169"/>
  </w:num>
  <w:num w:numId="106" w16cid:durableId="1198078696">
    <w:abstractNumId w:val="47"/>
  </w:num>
  <w:num w:numId="107" w16cid:durableId="1240169118">
    <w:abstractNumId w:val="30"/>
  </w:num>
  <w:num w:numId="108" w16cid:durableId="187839146">
    <w:abstractNumId w:val="91"/>
  </w:num>
  <w:num w:numId="109" w16cid:durableId="139004657">
    <w:abstractNumId w:val="183"/>
  </w:num>
  <w:num w:numId="110" w16cid:durableId="835002621">
    <w:abstractNumId w:val="201"/>
  </w:num>
  <w:num w:numId="111" w16cid:durableId="146362569">
    <w:abstractNumId w:val="101"/>
  </w:num>
  <w:num w:numId="112" w16cid:durableId="1851218359">
    <w:abstractNumId w:val="194"/>
  </w:num>
  <w:num w:numId="113" w16cid:durableId="1189637771">
    <w:abstractNumId w:val="10"/>
  </w:num>
  <w:num w:numId="114" w16cid:durableId="1268536209">
    <w:abstractNumId w:val="70"/>
  </w:num>
  <w:num w:numId="115" w16cid:durableId="603001856">
    <w:abstractNumId w:val="83"/>
  </w:num>
  <w:num w:numId="116" w16cid:durableId="41905772">
    <w:abstractNumId w:val="18"/>
  </w:num>
  <w:num w:numId="117" w16cid:durableId="935871616">
    <w:abstractNumId w:val="41"/>
  </w:num>
  <w:num w:numId="118" w16cid:durableId="1768841013">
    <w:abstractNumId w:val="81"/>
  </w:num>
  <w:num w:numId="119" w16cid:durableId="900410431">
    <w:abstractNumId w:val="100"/>
  </w:num>
  <w:num w:numId="120" w16cid:durableId="315885655">
    <w:abstractNumId w:val="52"/>
  </w:num>
  <w:num w:numId="121" w16cid:durableId="1814448626">
    <w:abstractNumId w:val="59"/>
  </w:num>
  <w:num w:numId="122" w16cid:durableId="1097486741">
    <w:abstractNumId w:val="233"/>
  </w:num>
  <w:num w:numId="123" w16cid:durableId="1956865228">
    <w:abstractNumId w:val="5"/>
  </w:num>
  <w:num w:numId="124" w16cid:durableId="1276867340">
    <w:abstractNumId w:val="102"/>
  </w:num>
  <w:num w:numId="125" w16cid:durableId="1608587397">
    <w:abstractNumId w:val="166"/>
  </w:num>
  <w:num w:numId="126" w16cid:durableId="2131439396">
    <w:abstractNumId w:val="171"/>
  </w:num>
  <w:num w:numId="127" w16cid:durableId="1244336791">
    <w:abstractNumId w:val="55"/>
  </w:num>
  <w:num w:numId="128" w16cid:durableId="818154906">
    <w:abstractNumId w:val="174"/>
  </w:num>
  <w:num w:numId="129" w16cid:durableId="1882933843">
    <w:abstractNumId w:val="208"/>
  </w:num>
  <w:num w:numId="130" w16cid:durableId="1056199195">
    <w:abstractNumId w:val="57"/>
  </w:num>
  <w:num w:numId="131" w16cid:durableId="553470426">
    <w:abstractNumId w:val="79"/>
  </w:num>
  <w:num w:numId="132" w16cid:durableId="739669324">
    <w:abstractNumId w:val="184"/>
  </w:num>
  <w:num w:numId="133" w16cid:durableId="1342589866">
    <w:abstractNumId w:val="123"/>
  </w:num>
  <w:num w:numId="134" w16cid:durableId="805589429">
    <w:abstractNumId w:val="202"/>
  </w:num>
  <w:num w:numId="135" w16cid:durableId="1751851846">
    <w:abstractNumId w:val="93"/>
  </w:num>
  <w:num w:numId="136" w16cid:durableId="1035348142">
    <w:abstractNumId w:val="177"/>
  </w:num>
  <w:num w:numId="137" w16cid:durableId="342322650">
    <w:abstractNumId w:val="132"/>
  </w:num>
  <w:num w:numId="138" w16cid:durableId="2021813476">
    <w:abstractNumId w:val="62"/>
  </w:num>
  <w:num w:numId="139" w16cid:durableId="1260796502">
    <w:abstractNumId w:val="133"/>
  </w:num>
  <w:num w:numId="140" w16cid:durableId="211890294">
    <w:abstractNumId w:val="124"/>
  </w:num>
  <w:num w:numId="141" w16cid:durableId="1770925473">
    <w:abstractNumId w:val="162"/>
  </w:num>
  <w:num w:numId="142" w16cid:durableId="192891600">
    <w:abstractNumId w:val="27"/>
  </w:num>
  <w:num w:numId="143" w16cid:durableId="675690864">
    <w:abstractNumId w:val="142"/>
  </w:num>
  <w:num w:numId="144" w16cid:durableId="1495105408">
    <w:abstractNumId w:val="98"/>
  </w:num>
  <w:num w:numId="145" w16cid:durableId="170608313">
    <w:abstractNumId w:val="11"/>
  </w:num>
  <w:num w:numId="146" w16cid:durableId="388725436">
    <w:abstractNumId w:val="187"/>
  </w:num>
  <w:num w:numId="147" w16cid:durableId="1916433450">
    <w:abstractNumId w:val="151"/>
  </w:num>
  <w:num w:numId="148" w16cid:durableId="3675684">
    <w:abstractNumId w:val="118"/>
  </w:num>
  <w:num w:numId="149" w16cid:durableId="1134447677">
    <w:abstractNumId w:val="139"/>
  </w:num>
  <w:num w:numId="150" w16cid:durableId="269163122">
    <w:abstractNumId w:val="126"/>
  </w:num>
  <w:num w:numId="151" w16cid:durableId="596711321">
    <w:abstractNumId w:val="149"/>
  </w:num>
  <w:num w:numId="152" w16cid:durableId="574584926">
    <w:abstractNumId w:val="24"/>
  </w:num>
  <w:num w:numId="153" w16cid:durableId="2109736526">
    <w:abstractNumId w:val="214"/>
  </w:num>
  <w:num w:numId="154" w16cid:durableId="1291741062">
    <w:abstractNumId w:val="234"/>
  </w:num>
  <w:num w:numId="155" w16cid:durableId="1206135565">
    <w:abstractNumId w:val="160"/>
  </w:num>
  <w:num w:numId="156" w16cid:durableId="154761118">
    <w:abstractNumId w:val="121"/>
  </w:num>
  <w:num w:numId="157" w16cid:durableId="6100150">
    <w:abstractNumId w:val="74"/>
  </w:num>
  <w:num w:numId="158" w16cid:durableId="1250579651">
    <w:abstractNumId w:val="88"/>
  </w:num>
  <w:num w:numId="159" w16cid:durableId="356202047">
    <w:abstractNumId w:val="34"/>
  </w:num>
  <w:num w:numId="160" w16cid:durableId="884827526">
    <w:abstractNumId w:val="159"/>
  </w:num>
  <w:num w:numId="161" w16cid:durableId="34549794">
    <w:abstractNumId w:val="53"/>
  </w:num>
  <w:num w:numId="162" w16cid:durableId="1224100997">
    <w:abstractNumId w:val="108"/>
  </w:num>
  <w:num w:numId="163" w16cid:durableId="940256393">
    <w:abstractNumId w:val="175"/>
  </w:num>
  <w:num w:numId="164" w16cid:durableId="1318457270">
    <w:abstractNumId w:val="156"/>
  </w:num>
  <w:num w:numId="165" w16cid:durableId="1415737338">
    <w:abstractNumId w:val="115"/>
  </w:num>
  <w:num w:numId="166" w16cid:durableId="1779907670">
    <w:abstractNumId w:val="45"/>
  </w:num>
  <w:num w:numId="167" w16cid:durableId="1723602264">
    <w:abstractNumId w:val="191"/>
  </w:num>
  <w:num w:numId="168" w16cid:durableId="1451587149">
    <w:abstractNumId w:val="32"/>
  </w:num>
  <w:num w:numId="169" w16cid:durableId="723872476">
    <w:abstractNumId w:val="138"/>
  </w:num>
  <w:num w:numId="170" w16cid:durableId="372077083">
    <w:abstractNumId w:val="153"/>
  </w:num>
  <w:num w:numId="171" w16cid:durableId="62607842">
    <w:abstractNumId w:val="140"/>
  </w:num>
  <w:num w:numId="172" w16cid:durableId="915626482">
    <w:abstractNumId w:val="19"/>
  </w:num>
  <w:num w:numId="173" w16cid:durableId="748817343">
    <w:abstractNumId w:val="185"/>
  </w:num>
  <w:num w:numId="174" w16cid:durableId="1103650369">
    <w:abstractNumId w:val="215"/>
  </w:num>
  <w:num w:numId="175" w16cid:durableId="1162770551">
    <w:abstractNumId w:val="80"/>
  </w:num>
  <w:num w:numId="176" w16cid:durableId="628752400">
    <w:abstractNumId w:val="122"/>
  </w:num>
  <w:num w:numId="177" w16cid:durableId="1051462134">
    <w:abstractNumId w:val="54"/>
  </w:num>
  <w:num w:numId="178" w16cid:durableId="135147502">
    <w:abstractNumId w:val="189"/>
  </w:num>
  <w:num w:numId="179" w16cid:durableId="381250227">
    <w:abstractNumId w:val="8"/>
  </w:num>
  <w:num w:numId="180" w16cid:durableId="579799843">
    <w:abstractNumId w:val="82"/>
  </w:num>
  <w:num w:numId="181" w16cid:durableId="1234778285">
    <w:abstractNumId w:val="44"/>
  </w:num>
  <w:num w:numId="182" w16cid:durableId="1633779680">
    <w:abstractNumId w:val="35"/>
  </w:num>
  <w:num w:numId="183" w16cid:durableId="986934255">
    <w:abstractNumId w:val="219"/>
  </w:num>
  <w:num w:numId="184" w16cid:durableId="1571620244">
    <w:abstractNumId w:val="223"/>
  </w:num>
  <w:num w:numId="185" w16cid:durableId="140537044">
    <w:abstractNumId w:val="113"/>
  </w:num>
  <w:num w:numId="186" w16cid:durableId="864833741">
    <w:abstractNumId w:val="172"/>
  </w:num>
  <w:num w:numId="187" w16cid:durableId="968823921">
    <w:abstractNumId w:val="229"/>
  </w:num>
  <w:num w:numId="188" w16cid:durableId="1213882521">
    <w:abstractNumId w:val="195"/>
  </w:num>
  <w:num w:numId="189" w16cid:durableId="1425148288">
    <w:abstractNumId w:val="7"/>
  </w:num>
  <w:num w:numId="190" w16cid:durableId="795297018">
    <w:abstractNumId w:val="227"/>
  </w:num>
  <w:num w:numId="191" w16cid:durableId="1705056606">
    <w:abstractNumId w:val="137"/>
  </w:num>
  <w:num w:numId="192" w16cid:durableId="796798106">
    <w:abstractNumId w:val="205"/>
  </w:num>
  <w:num w:numId="193" w16cid:durableId="708147509">
    <w:abstractNumId w:val="131"/>
  </w:num>
  <w:num w:numId="194" w16cid:durableId="259879950">
    <w:abstractNumId w:val="72"/>
  </w:num>
  <w:num w:numId="195" w16cid:durableId="410734707">
    <w:abstractNumId w:val="228"/>
  </w:num>
  <w:num w:numId="196" w16cid:durableId="672101957">
    <w:abstractNumId w:val="61"/>
  </w:num>
  <w:num w:numId="197" w16cid:durableId="47993549">
    <w:abstractNumId w:val="16"/>
  </w:num>
  <w:num w:numId="198" w16cid:durableId="1319764627">
    <w:abstractNumId w:val="168"/>
  </w:num>
  <w:num w:numId="199" w16cid:durableId="764694409">
    <w:abstractNumId w:val="226"/>
  </w:num>
  <w:num w:numId="200" w16cid:durableId="432167185">
    <w:abstractNumId w:val="212"/>
  </w:num>
  <w:num w:numId="201" w16cid:durableId="518353252">
    <w:abstractNumId w:val="68"/>
  </w:num>
  <w:num w:numId="202" w16cid:durableId="1202866602">
    <w:abstractNumId w:val="152"/>
  </w:num>
  <w:num w:numId="203" w16cid:durableId="1279024728">
    <w:abstractNumId w:val="97"/>
  </w:num>
  <w:num w:numId="204" w16cid:durableId="2028604205">
    <w:abstractNumId w:val="76"/>
  </w:num>
  <w:num w:numId="205" w16cid:durableId="1471558094">
    <w:abstractNumId w:val="204"/>
  </w:num>
  <w:num w:numId="206" w16cid:durableId="1686974752">
    <w:abstractNumId w:val="179"/>
  </w:num>
  <w:num w:numId="207" w16cid:durableId="1289817351">
    <w:abstractNumId w:val="181"/>
  </w:num>
  <w:num w:numId="208" w16cid:durableId="597837566">
    <w:abstractNumId w:val="196"/>
  </w:num>
  <w:num w:numId="209" w16cid:durableId="43648624">
    <w:abstractNumId w:val="94"/>
  </w:num>
  <w:num w:numId="210" w16cid:durableId="1026715089">
    <w:abstractNumId w:val="42"/>
  </w:num>
  <w:num w:numId="211" w16cid:durableId="1601447418">
    <w:abstractNumId w:val="129"/>
  </w:num>
  <w:num w:numId="212" w16cid:durableId="716587452">
    <w:abstractNumId w:val="87"/>
  </w:num>
  <w:num w:numId="213" w16cid:durableId="1696955089">
    <w:abstractNumId w:val="0"/>
  </w:num>
  <w:num w:numId="214" w16cid:durableId="1887524651">
    <w:abstractNumId w:val="203"/>
  </w:num>
  <w:num w:numId="215" w16cid:durableId="1661999991">
    <w:abstractNumId w:val="117"/>
  </w:num>
  <w:num w:numId="216" w16cid:durableId="431559401">
    <w:abstractNumId w:val="200"/>
  </w:num>
  <w:num w:numId="217" w16cid:durableId="1860194460">
    <w:abstractNumId w:val="56"/>
  </w:num>
  <w:num w:numId="218" w16cid:durableId="1817799339">
    <w:abstractNumId w:val="69"/>
  </w:num>
  <w:num w:numId="219" w16cid:durableId="1290892484">
    <w:abstractNumId w:val="222"/>
  </w:num>
  <w:num w:numId="220" w16cid:durableId="208811055">
    <w:abstractNumId w:val="158"/>
  </w:num>
  <w:num w:numId="221" w16cid:durableId="433719136">
    <w:abstractNumId w:val="107"/>
  </w:num>
  <w:num w:numId="222" w16cid:durableId="1251966546">
    <w:abstractNumId w:val="29"/>
  </w:num>
  <w:num w:numId="223" w16cid:durableId="855532949">
    <w:abstractNumId w:val="167"/>
  </w:num>
  <w:num w:numId="224" w16cid:durableId="589004414">
    <w:abstractNumId w:val="128"/>
  </w:num>
  <w:num w:numId="225" w16cid:durableId="374543571">
    <w:abstractNumId w:val="6"/>
  </w:num>
  <w:num w:numId="226" w16cid:durableId="645890000">
    <w:abstractNumId w:val="23"/>
  </w:num>
  <w:num w:numId="227" w16cid:durableId="515079963">
    <w:abstractNumId w:val="86"/>
  </w:num>
  <w:num w:numId="228" w16cid:durableId="693966589">
    <w:abstractNumId w:val="3"/>
  </w:num>
  <w:num w:numId="229" w16cid:durableId="881013926">
    <w:abstractNumId w:val="38"/>
  </w:num>
  <w:num w:numId="230" w16cid:durableId="710880701">
    <w:abstractNumId w:val="213"/>
  </w:num>
  <w:num w:numId="231" w16cid:durableId="2011714232">
    <w:abstractNumId w:val="210"/>
  </w:num>
  <w:num w:numId="232" w16cid:durableId="2105223994">
    <w:abstractNumId w:val="67"/>
  </w:num>
  <w:num w:numId="233" w16cid:durableId="1532842891">
    <w:abstractNumId w:val="232"/>
  </w:num>
  <w:num w:numId="234" w16cid:durableId="1989554830">
    <w:abstractNumId w:val="150"/>
  </w:num>
  <w:num w:numId="235" w16cid:durableId="1378164963">
    <w:abstractNumId w:val="1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719B5"/>
    <w:rsid w:val="0013594E"/>
    <w:rsid w:val="00135CDD"/>
    <w:rsid w:val="001666DB"/>
    <w:rsid w:val="001B03F3"/>
    <w:rsid w:val="001C2E5A"/>
    <w:rsid w:val="001C5AD3"/>
    <w:rsid w:val="001F5435"/>
    <w:rsid w:val="001F64D4"/>
    <w:rsid w:val="002439F2"/>
    <w:rsid w:val="002569B2"/>
    <w:rsid w:val="00287044"/>
    <w:rsid w:val="002A54D6"/>
    <w:rsid w:val="002F2663"/>
    <w:rsid w:val="00305E8E"/>
    <w:rsid w:val="003437AD"/>
    <w:rsid w:val="00355840"/>
    <w:rsid w:val="00366FCC"/>
    <w:rsid w:val="00375473"/>
    <w:rsid w:val="003C4213"/>
    <w:rsid w:val="003D4892"/>
    <w:rsid w:val="003D6FF4"/>
    <w:rsid w:val="003E0E50"/>
    <w:rsid w:val="003E639A"/>
    <w:rsid w:val="003E73E6"/>
    <w:rsid w:val="003F7676"/>
    <w:rsid w:val="004070E9"/>
    <w:rsid w:val="004A6242"/>
    <w:rsid w:val="004B49D6"/>
    <w:rsid w:val="004D247E"/>
    <w:rsid w:val="004E074F"/>
    <w:rsid w:val="004F3A5F"/>
    <w:rsid w:val="0050112B"/>
    <w:rsid w:val="00580F46"/>
    <w:rsid w:val="005962A0"/>
    <w:rsid w:val="005B4561"/>
    <w:rsid w:val="005E0DC3"/>
    <w:rsid w:val="00600E05"/>
    <w:rsid w:val="00632C58"/>
    <w:rsid w:val="006460AB"/>
    <w:rsid w:val="006A119E"/>
    <w:rsid w:val="006C0415"/>
    <w:rsid w:val="006C6336"/>
    <w:rsid w:val="006D099F"/>
    <w:rsid w:val="00713AC4"/>
    <w:rsid w:val="007E1FF6"/>
    <w:rsid w:val="007F5F6A"/>
    <w:rsid w:val="00800F72"/>
    <w:rsid w:val="00821279"/>
    <w:rsid w:val="008476EE"/>
    <w:rsid w:val="00867BAB"/>
    <w:rsid w:val="00867FF2"/>
    <w:rsid w:val="008D1926"/>
    <w:rsid w:val="009115B1"/>
    <w:rsid w:val="00911C39"/>
    <w:rsid w:val="00931ED3"/>
    <w:rsid w:val="00942533"/>
    <w:rsid w:val="00974903"/>
    <w:rsid w:val="00991621"/>
    <w:rsid w:val="009B0B53"/>
    <w:rsid w:val="009B4249"/>
    <w:rsid w:val="009F317A"/>
    <w:rsid w:val="00A06223"/>
    <w:rsid w:val="00A4325D"/>
    <w:rsid w:val="00A52414"/>
    <w:rsid w:val="00A662DC"/>
    <w:rsid w:val="00A94D14"/>
    <w:rsid w:val="00A9715C"/>
    <w:rsid w:val="00AA6814"/>
    <w:rsid w:val="00AD054F"/>
    <w:rsid w:val="00B34777"/>
    <w:rsid w:val="00B649B3"/>
    <w:rsid w:val="00B65E49"/>
    <w:rsid w:val="00B9030D"/>
    <w:rsid w:val="00B906BB"/>
    <w:rsid w:val="00BA73A4"/>
    <w:rsid w:val="00BB2B03"/>
    <w:rsid w:val="00C03F1D"/>
    <w:rsid w:val="00C07E8D"/>
    <w:rsid w:val="00C825EC"/>
    <w:rsid w:val="00C87F06"/>
    <w:rsid w:val="00CA4633"/>
    <w:rsid w:val="00CC4DE7"/>
    <w:rsid w:val="00D503E9"/>
    <w:rsid w:val="00DA6E3D"/>
    <w:rsid w:val="00DD2902"/>
    <w:rsid w:val="00DE760B"/>
    <w:rsid w:val="00E5775F"/>
    <w:rsid w:val="00E9016D"/>
    <w:rsid w:val="00ED7366"/>
    <w:rsid w:val="00F26BAE"/>
    <w:rsid w:val="00F4784B"/>
    <w:rsid w:val="00F47F65"/>
    <w:rsid w:val="00F73967"/>
    <w:rsid w:val="00FC5D7F"/>
    <w:rsid w:val="00FD547C"/>
    <w:rsid w:val="00FF58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163130976">
      <w:bodyDiv w:val="1"/>
      <w:marLeft w:val="0"/>
      <w:marRight w:val="0"/>
      <w:marTop w:val="0"/>
      <w:marBottom w:val="0"/>
      <w:divBdr>
        <w:top w:val="none" w:sz="0" w:space="0" w:color="auto"/>
        <w:left w:val="none" w:sz="0" w:space="0" w:color="auto"/>
        <w:bottom w:val="none" w:sz="0" w:space="0" w:color="auto"/>
        <w:right w:val="none" w:sz="0" w:space="0" w:color="auto"/>
      </w:divBdr>
    </w:div>
    <w:div w:id="172495961">
      <w:bodyDiv w:val="1"/>
      <w:marLeft w:val="0"/>
      <w:marRight w:val="0"/>
      <w:marTop w:val="0"/>
      <w:marBottom w:val="0"/>
      <w:divBdr>
        <w:top w:val="none" w:sz="0" w:space="0" w:color="auto"/>
        <w:left w:val="none" w:sz="0" w:space="0" w:color="auto"/>
        <w:bottom w:val="none" w:sz="0" w:space="0" w:color="auto"/>
        <w:right w:val="none" w:sz="0" w:space="0" w:color="auto"/>
      </w:divBdr>
      <w:divsChild>
        <w:div w:id="253511780">
          <w:marLeft w:val="0"/>
          <w:marRight w:val="0"/>
          <w:marTop w:val="0"/>
          <w:marBottom w:val="0"/>
          <w:divBdr>
            <w:top w:val="none" w:sz="0" w:space="0" w:color="auto"/>
            <w:left w:val="none" w:sz="0" w:space="0" w:color="auto"/>
            <w:bottom w:val="none" w:sz="0" w:space="0" w:color="auto"/>
            <w:right w:val="none" w:sz="0" w:space="0" w:color="auto"/>
          </w:divBdr>
          <w:divsChild>
            <w:div w:id="1437991019">
              <w:marLeft w:val="0"/>
              <w:marRight w:val="0"/>
              <w:marTop w:val="0"/>
              <w:marBottom w:val="0"/>
              <w:divBdr>
                <w:top w:val="none" w:sz="0" w:space="0" w:color="auto"/>
                <w:left w:val="none" w:sz="0" w:space="0" w:color="auto"/>
                <w:bottom w:val="none" w:sz="0" w:space="0" w:color="auto"/>
                <w:right w:val="none" w:sz="0" w:space="0" w:color="auto"/>
              </w:divBdr>
              <w:divsChild>
                <w:div w:id="1660302855">
                  <w:marLeft w:val="0"/>
                  <w:marRight w:val="0"/>
                  <w:marTop w:val="0"/>
                  <w:marBottom w:val="0"/>
                  <w:divBdr>
                    <w:top w:val="none" w:sz="0" w:space="0" w:color="auto"/>
                    <w:left w:val="none" w:sz="0" w:space="0" w:color="auto"/>
                    <w:bottom w:val="none" w:sz="0" w:space="0" w:color="auto"/>
                    <w:right w:val="none" w:sz="0" w:space="0" w:color="auto"/>
                  </w:divBdr>
                  <w:divsChild>
                    <w:div w:id="1288659694">
                      <w:marLeft w:val="0"/>
                      <w:marRight w:val="0"/>
                      <w:marTop w:val="0"/>
                      <w:marBottom w:val="0"/>
                      <w:divBdr>
                        <w:top w:val="none" w:sz="0" w:space="0" w:color="auto"/>
                        <w:left w:val="none" w:sz="0" w:space="0" w:color="auto"/>
                        <w:bottom w:val="none" w:sz="0" w:space="0" w:color="auto"/>
                        <w:right w:val="none" w:sz="0" w:space="0" w:color="auto"/>
                      </w:divBdr>
                    </w:div>
                    <w:div w:id="1518883591">
                      <w:marLeft w:val="0"/>
                      <w:marRight w:val="0"/>
                      <w:marTop w:val="0"/>
                      <w:marBottom w:val="0"/>
                      <w:divBdr>
                        <w:top w:val="none" w:sz="0" w:space="0" w:color="auto"/>
                        <w:left w:val="none" w:sz="0" w:space="0" w:color="auto"/>
                        <w:bottom w:val="none" w:sz="0" w:space="0" w:color="auto"/>
                        <w:right w:val="none" w:sz="0" w:space="0" w:color="auto"/>
                      </w:divBdr>
                      <w:divsChild>
                        <w:div w:id="12545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58720">
          <w:marLeft w:val="0"/>
          <w:marRight w:val="0"/>
          <w:marTop w:val="0"/>
          <w:marBottom w:val="0"/>
          <w:divBdr>
            <w:top w:val="none" w:sz="0" w:space="0" w:color="auto"/>
            <w:left w:val="none" w:sz="0" w:space="0" w:color="auto"/>
            <w:bottom w:val="none" w:sz="0" w:space="0" w:color="auto"/>
            <w:right w:val="none" w:sz="0" w:space="0" w:color="auto"/>
          </w:divBdr>
        </w:div>
        <w:div w:id="1376657416">
          <w:marLeft w:val="0"/>
          <w:marRight w:val="0"/>
          <w:marTop w:val="0"/>
          <w:marBottom w:val="0"/>
          <w:divBdr>
            <w:top w:val="none" w:sz="0" w:space="0" w:color="auto"/>
            <w:left w:val="none" w:sz="0" w:space="0" w:color="auto"/>
            <w:bottom w:val="none" w:sz="0" w:space="0" w:color="auto"/>
            <w:right w:val="none" w:sz="0" w:space="0" w:color="auto"/>
          </w:divBdr>
        </w:div>
        <w:div w:id="1481995844">
          <w:marLeft w:val="0"/>
          <w:marRight w:val="0"/>
          <w:marTop w:val="0"/>
          <w:marBottom w:val="0"/>
          <w:divBdr>
            <w:top w:val="none" w:sz="0" w:space="0" w:color="auto"/>
            <w:left w:val="none" w:sz="0" w:space="0" w:color="auto"/>
            <w:bottom w:val="none" w:sz="0" w:space="0" w:color="auto"/>
            <w:right w:val="none" w:sz="0" w:space="0" w:color="auto"/>
          </w:divBdr>
        </w:div>
        <w:div w:id="699287044">
          <w:marLeft w:val="0"/>
          <w:marRight w:val="0"/>
          <w:marTop w:val="0"/>
          <w:marBottom w:val="0"/>
          <w:divBdr>
            <w:top w:val="none" w:sz="0" w:space="0" w:color="auto"/>
            <w:left w:val="none" w:sz="0" w:space="0" w:color="auto"/>
            <w:bottom w:val="none" w:sz="0" w:space="0" w:color="auto"/>
            <w:right w:val="none" w:sz="0" w:space="0" w:color="auto"/>
          </w:divBdr>
        </w:div>
        <w:div w:id="1147823111">
          <w:marLeft w:val="0"/>
          <w:marRight w:val="0"/>
          <w:marTop w:val="0"/>
          <w:marBottom w:val="0"/>
          <w:divBdr>
            <w:top w:val="none" w:sz="0" w:space="0" w:color="auto"/>
            <w:left w:val="none" w:sz="0" w:space="0" w:color="auto"/>
            <w:bottom w:val="none" w:sz="0" w:space="0" w:color="auto"/>
            <w:right w:val="none" w:sz="0" w:space="0" w:color="auto"/>
          </w:divBdr>
        </w:div>
      </w:divsChild>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44070196">
      <w:bodyDiv w:val="1"/>
      <w:marLeft w:val="0"/>
      <w:marRight w:val="0"/>
      <w:marTop w:val="0"/>
      <w:marBottom w:val="0"/>
      <w:divBdr>
        <w:top w:val="none" w:sz="0" w:space="0" w:color="auto"/>
        <w:left w:val="none" w:sz="0" w:space="0" w:color="auto"/>
        <w:bottom w:val="none" w:sz="0" w:space="0" w:color="auto"/>
        <w:right w:val="none" w:sz="0" w:space="0" w:color="auto"/>
      </w:divBdr>
      <w:divsChild>
        <w:div w:id="457844216">
          <w:marLeft w:val="0"/>
          <w:marRight w:val="0"/>
          <w:marTop w:val="0"/>
          <w:marBottom w:val="0"/>
          <w:divBdr>
            <w:top w:val="none" w:sz="0" w:space="0" w:color="auto"/>
            <w:left w:val="none" w:sz="0" w:space="0" w:color="auto"/>
            <w:bottom w:val="none" w:sz="0" w:space="0" w:color="auto"/>
            <w:right w:val="none" w:sz="0" w:space="0" w:color="auto"/>
          </w:divBdr>
          <w:divsChild>
            <w:div w:id="980385204">
              <w:marLeft w:val="0"/>
              <w:marRight w:val="0"/>
              <w:marTop w:val="0"/>
              <w:marBottom w:val="0"/>
              <w:divBdr>
                <w:top w:val="none" w:sz="0" w:space="0" w:color="auto"/>
                <w:left w:val="none" w:sz="0" w:space="0" w:color="auto"/>
                <w:bottom w:val="none" w:sz="0" w:space="0" w:color="auto"/>
                <w:right w:val="none" w:sz="0" w:space="0" w:color="auto"/>
              </w:divBdr>
              <w:divsChild>
                <w:div w:id="782919293">
                  <w:marLeft w:val="0"/>
                  <w:marRight w:val="0"/>
                  <w:marTop w:val="0"/>
                  <w:marBottom w:val="0"/>
                  <w:divBdr>
                    <w:top w:val="none" w:sz="0" w:space="0" w:color="auto"/>
                    <w:left w:val="none" w:sz="0" w:space="0" w:color="auto"/>
                    <w:bottom w:val="none" w:sz="0" w:space="0" w:color="auto"/>
                    <w:right w:val="none" w:sz="0" w:space="0" w:color="auto"/>
                  </w:divBdr>
                  <w:divsChild>
                    <w:div w:id="1452361386">
                      <w:marLeft w:val="0"/>
                      <w:marRight w:val="0"/>
                      <w:marTop w:val="0"/>
                      <w:marBottom w:val="0"/>
                      <w:divBdr>
                        <w:top w:val="none" w:sz="0" w:space="0" w:color="auto"/>
                        <w:left w:val="none" w:sz="0" w:space="0" w:color="auto"/>
                        <w:bottom w:val="none" w:sz="0" w:space="0" w:color="auto"/>
                        <w:right w:val="none" w:sz="0" w:space="0" w:color="auto"/>
                      </w:divBdr>
                    </w:div>
                    <w:div w:id="2104766742">
                      <w:marLeft w:val="0"/>
                      <w:marRight w:val="0"/>
                      <w:marTop w:val="0"/>
                      <w:marBottom w:val="0"/>
                      <w:divBdr>
                        <w:top w:val="none" w:sz="0" w:space="0" w:color="auto"/>
                        <w:left w:val="none" w:sz="0" w:space="0" w:color="auto"/>
                        <w:bottom w:val="none" w:sz="0" w:space="0" w:color="auto"/>
                        <w:right w:val="none" w:sz="0" w:space="0" w:color="auto"/>
                      </w:divBdr>
                      <w:divsChild>
                        <w:div w:id="2600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687">
          <w:marLeft w:val="0"/>
          <w:marRight w:val="0"/>
          <w:marTop w:val="0"/>
          <w:marBottom w:val="0"/>
          <w:divBdr>
            <w:top w:val="none" w:sz="0" w:space="0" w:color="auto"/>
            <w:left w:val="none" w:sz="0" w:space="0" w:color="auto"/>
            <w:bottom w:val="none" w:sz="0" w:space="0" w:color="auto"/>
            <w:right w:val="none" w:sz="0" w:space="0" w:color="auto"/>
          </w:divBdr>
        </w:div>
        <w:div w:id="420294429">
          <w:marLeft w:val="0"/>
          <w:marRight w:val="0"/>
          <w:marTop w:val="0"/>
          <w:marBottom w:val="0"/>
          <w:divBdr>
            <w:top w:val="none" w:sz="0" w:space="0" w:color="auto"/>
            <w:left w:val="none" w:sz="0" w:space="0" w:color="auto"/>
            <w:bottom w:val="none" w:sz="0" w:space="0" w:color="auto"/>
            <w:right w:val="none" w:sz="0" w:space="0" w:color="auto"/>
          </w:divBdr>
        </w:div>
        <w:div w:id="2556149">
          <w:marLeft w:val="0"/>
          <w:marRight w:val="0"/>
          <w:marTop w:val="0"/>
          <w:marBottom w:val="0"/>
          <w:divBdr>
            <w:top w:val="none" w:sz="0" w:space="0" w:color="auto"/>
            <w:left w:val="none" w:sz="0" w:space="0" w:color="auto"/>
            <w:bottom w:val="none" w:sz="0" w:space="0" w:color="auto"/>
            <w:right w:val="none" w:sz="0" w:space="0" w:color="auto"/>
          </w:divBdr>
        </w:div>
        <w:div w:id="1189374500">
          <w:marLeft w:val="0"/>
          <w:marRight w:val="0"/>
          <w:marTop w:val="0"/>
          <w:marBottom w:val="0"/>
          <w:divBdr>
            <w:top w:val="none" w:sz="0" w:space="0" w:color="auto"/>
            <w:left w:val="none" w:sz="0" w:space="0" w:color="auto"/>
            <w:bottom w:val="none" w:sz="0" w:space="0" w:color="auto"/>
            <w:right w:val="none" w:sz="0" w:space="0" w:color="auto"/>
          </w:divBdr>
        </w:div>
        <w:div w:id="1567181286">
          <w:marLeft w:val="0"/>
          <w:marRight w:val="0"/>
          <w:marTop w:val="0"/>
          <w:marBottom w:val="0"/>
          <w:divBdr>
            <w:top w:val="none" w:sz="0" w:space="0" w:color="auto"/>
            <w:left w:val="none" w:sz="0" w:space="0" w:color="auto"/>
            <w:bottom w:val="none" w:sz="0" w:space="0" w:color="auto"/>
            <w:right w:val="none" w:sz="0" w:space="0" w:color="auto"/>
          </w:divBdr>
        </w:div>
      </w:divsChild>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476806837">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1575871">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660548800">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932125043">
      <w:bodyDiv w:val="1"/>
      <w:marLeft w:val="0"/>
      <w:marRight w:val="0"/>
      <w:marTop w:val="0"/>
      <w:marBottom w:val="0"/>
      <w:divBdr>
        <w:top w:val="none" w:sz="0" w:space="0" w:color="auto"/>
        <w:left w:val="none" w:sz="0" w:space="0" w:color="auto"/>
        <w:bottom w:val="none" w:sz="0" w:space="0" w:color="auto"/>
        <w:right w:val="none" w:sz="0" w:space="0" w:color="auto"/>
      </w:divBdr>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49734545">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491866092">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697265270">
      <w:bodyDiv w:val="1"/>
      <w:marLeft w:val="0"/>
      <w:marRight w:val="0"/>
      <w:marTop w:val="0"/>
      <w:marBottom w:val="0"/>
      <w:divBdr>
        <w:top w:val="none" w:sz="0" w:space="0" w:color="auto"/>
        <w:left w:val="none" w:sz="0" w:space="0" w:color="auto"/>
        <w:bottom w:val="none" w:sz="0" w:space="0" w:color="auto"/>
        <w:right w:val="none" w:sz="0" w:space="0" w:color="auto"/>
      </w:divBdr>
    </w:div>
    <w:div w:id="1717896461">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17393783">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1974170087">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80250869">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urs-cherry.fr/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840</Words>
  <Characters>4620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2024-11-16T13:30:00Z</dcterms:created>
  <dcterms:modified xsi:type="dcterms:W3CDTF">2024-11-16T13:30:00Z</dcterms:modified>
</cp:coreProperties>
</file>