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84A64" w14:textId="77777777" w:rsidR="00D5253F" w:rsidRPr="00D5253F" w:rsidRDefault="00D5253F" w:rsidP="00D5253F">
      <w:pPr>
        <w:pStyle w:val="Titre1"/>
      </w:pPr>
      <w:r w:rsidRPr="00D5253F">
        <w:t>Fiche 26 – Le budget de production</w:t>
      </w:r>
    </w:p>
    <w:p w14:paraId="33612CE2" w14:textId="77777777" w:rsidR="00D5253F" w:rsidRPr="00D5253F" w:rsidRDefault="00D5253F" w:rsidP="00D5253F">
      <w:pPr>
        <w:jc w:val="both"/>
        <w:rPr>
          <w:b/>
          <w:bCs/>
        </w:rPr>
      </w:pPr>
      <w:r w:rsidRPr="00D5253F">
        <w:rPr>
          <w:b/>
          <w:bCs/>
        </w:rPr>
        <w:t>1. Définition et rôle</w:t>
      </w:r>
    </w:p>
    <w:p w14:paraId="3203A482" w14:textId="77777777" w:rsidR="00D5253F" w:rsidRPr="00D5253F" w:rsidRDefault="00D5253F" w:rsidP="00D5253F">
      <w:pPr>
        <w:numPr>
          <w:ilvl w:val="0"/>
          <w:numId w:val="174"/>
        </w:numPr>
        <w:jc w:val="both"/>
      </w:pPr>
      <w:r w:rsidRPr="00D5253F">
        <w:t xml:space="preserve">Le </w:t>
      </w:r>
      <w:r w:rsidRPr="00D5253F">
        <w:rPr>
          <w:b/>
          <w:bCs/>
        </w:rPr>
        <w:t>budget de production</w:t>
      </w:r>
      <w:r w:rsidRPr="00D5253F">
        <w:t xml:space="preserve"> découle directement du </w:t>
      </w:r>
      <w:r w:rsidRPr="00D5253F">
        <w:rPr>
          <w:b/>
          <w:bCs/>
        </w:rPr>
        <w:t>budget des ventes</w:t>
      </w:r>
      <w:r w:rsidRPr="00D5253F">
        <w:t>.</w:t>
      </w:r>
    </w:p>
    <w:p w14:paraId="50CAD0DD" w14:textId="77777777" w:rsidR="00D5253F" w:rsidRPr="00D5253F" w:rsidRDefault="00D5253F" w:rsidP="00D5253F">
      <w:pPr>
        <w:numPr>
          <w:ilvl w:val="0"/>
          <w:numId w:val="174"/>
        </w:numPr>
        <w:jc w:val="both"/>
      </w:pPr>
      <w:r w:rsidRPr="00D5253F">
        <w:t xml:space="preserve">Il fixe le </w:t>
      </w:r>
      <w:r w:rsidRPr="00D5253F">
        <w:rPr>
          <w:b/>
          <w:bCs/>
        </w:rPr>
        <w:t>volume de production à réaliser</w:t>
      </w:r>
      <w:r w:rsidRPr="00D5253F">
        <w:t xml:space="preserve"> afin de répondre aux prévisions commerciales, tout en respectant les </w:t>
      </w:r>
      <w:r w:rsidRPr="00D5253F">
        <w:rPr>
          <w:b/>
          <w:bCs/>
        </w:rPr>
        <w:t>objectifs de stocks</w:t>
      </w:r>
      <w:r w:rsidRPr="00D5253F">
        <w:t xml:space="preserve"> (sécurité, rotation).</w:t>
      </w:r>
    </w:p>
    <w:p w14:paraId="0FBB8CA0" w14:textId="77777777" w:rsidR="00D5253F" w:rsidRPr="00D5253F" w:rsidRDefault="00D5253F" w:rsidP="00D5253F">
      <w:pPr>
        <w:numPr>
          <w:ilvl w:val="0"/>
          <w:numId w:val="174"/>
        </w:numPr>
        <w:jc w:val="both"/>
      </w:pPr>
      <w:r w:rsidRPr="00D5253F">
        <w:t xml:space="preserve">Il doit rester cohérent avec les </w:t>
      </w:r>
      <w:r w:rsidRPr="00D5253F">
        <w:rPr>
          <w:b/>
          <w:bCs/>
        </w:rPr>
        <w:t>capacités productives</w:t>
      </w:r>
      <w:r w:rsidRPr="00D5253F">
        <w:t xml:space="preserve"> (machines, main-d’œuvre, organisation).</w:t>
      </w:r>
    </w:p>
    <w:p w14:paraId="290E7D8A" w14:textId="77777777" w:rsidR="00D5253F" w:rsidRPr="00D5253F" w:rsidRDefault="00D5253F" w:rsidP="00D5253F">
      <w:pPr>
        <w:jc w:val="both"/>
      </w:pPr>
      <w:r w:rsidRPr="00D5253F">
        <w:rPr>
          <w:rFonts w:ascii="Segoe UI Emoji" w:hAnsi="Segoe UI Emoji" w:cs="Segoe UI Emoji"/>
        </w:rPr>
        <w:t>👉</w:t>
      </w:r>
      <w:r w:rsidRPr="00D5253F">
        <w:t xml:space="preserve"> Il est à la fois un outil de </w:t>
      </w:r>
      <w:r w:rsidRPr="00D5253F">
        <w:rPr>
          <w:b/>
          <w:bCs/>
        </w:rPr>
        <w:t>planification des volumes</w:t>
      </w:r>
      <w:r w:rsidRPr="00D5253F">
        <w:t xml:space="preserve"> et de </w:t>
      </w:r>
      <w:r w:rsidRPr="00D5253F">
        <w:rPr>
          <w:b/>
          <w:bCs/>
        </w:rPr>
        <w:t>coordination entre ventes, approvisionnements et RH</w:t>
      </w:r>
      <w:r w:rsidRPr="00D5253F">
        <w:t>.</w:t>
      </w:r>
    </w:p>
    <w:p w14:paraId="1F72B065" w14:textId="77777777" w:rsidR="00D5253F" w:rsidRPr="00D5253F" w:rsidRDefault="00D5253F" w:rsidP="00D5253F">
      <w:pPr>
        <w:jc w:val="both"/>
        <w:rPr>
          <w:b/>
          <w:bCs/>
        </w:rPr>
      </w:pPr>
      <w:r w:rsidRPr="00D5253F">
        <w:rPr>
          <w:b/>
          <w:bCs/>
        </w:rPr>
        <w:t>2. Élaboration du budget de production</w:t>
      </w:r>
    </w:p>
    <w:p w14:paraId="0DE5CAF7" w14:textId="77777777" w:rsidR="00D5253F" w:rsidRPr="00D5253F" w:rsidRDefault="00D5253F" w:rsidP="00D5253F">
      <w:pPr>
        <w:jc w:val="both"/>
        <w:rPr>
          <w:b/>
          <w:bCs/>
        </w:rPr>
      </w:pPr>
      <w:r w:rsidRPr="00D5253F">
        <w:rPr>
          <w:b/>
          <w:bCs/>
        </w:rPr>
        <w:t>2.1 Formule de base</w:t>
      </w:r>
    </w:p>
    <w:p w14:paraId="43A82904" w14:textId="669D2204" w:rsidR="00D5253F" w:rsidRPr="00D5253F" w:rsidRDefault="00D5253F" w:rsidP="00D5253F">
      <w:pPr>
        <w:jc w:val="both"/>
      </w:pPr>
      <m:oMathPara>
        <m:oMath>
          <m:r>
            <w:rPr>
              <w:rFonts w:ascii="Cambria Math" w:hAnsi="Cambria Math"/>
            </w:rPr>
            <m:t>Production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pr</m:t>
          </m:r>
          <m:r>
            <w:rPr>
              <w:rFonts w:ascii="Cambria Math" w:hAnsi="Cambria Math"/>
            </w:rPr>
            <m:t>é</m:t>
          </m:r>
          <m:r>
            <w:rPr>
              <w:rFonts w:ascii="Cambria Math" w:hAnsi="Cambria Math"/>
            </w:rPr>
            <m:t>vue=Ventes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pr</m:t>
          </m:r>
          <m:r>
            <w:rPr>
              <w:rFonts w:ascii="Cambria Math" w:hAnsi="Cambria Math"/>
            </w:rPr>
            <m:t>é</m:t>
          </m:r>
          <m:r>
            <w:rPr>
              <w:rFonts w:ascii="Cambria Math" w:hAnsi="Cambria Math"/>
            </w:rPr>
            <m:t>vues+Stock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final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d</m:t>
          </m:r>
          <m:r>
            <w:rPr>
              <w:rFonts w:ascii="Cambria Math" w:hAnsi="Cambria Math"/>
            </w:rPr>
            <m:t>é</m:t>
          </m:r>
          <m:r>
            <w:rPr>
              <w:rFonts w:ascii="Cambria Math" w:hAnsi="Cambria Math"/>
            </w:rPr>
            <m:t>sir</m:t>
          </m:r>
          <m:r>
            <w:rPr>
              <w:rFonts w:ascii="Cambria Math" w:hAnsi="Cambria Math"/>
            </w:rPr>
            <m:t>é</m:t>
          </m:r>
          <m:r>
            <m:rPr>
              <m:nor/>
            </m:rPr>
            <m:t>–</m:t>
          </m:r>
          <m:r>
            <w:rPr>
              <w:rFonts w:ascii="Cambria Math" w:hAnsi="Cambria Math"/>
            </w:rPr>
            <m:t>Stock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initial</m:t>
          </m:r>
        </m:oMath>
      </m:oMathPara>
    </w:p>
    <w:p w14:paraId="253A5CA4" w14:textId="77777777" w:rsidR="00D5253F" w:rsidRPr="00D5253F" w:rsidRDefault="00D5253F" w:rsidP="00D5253F">
      <w:pPr>
        <w:jc w:val="both"/>
        <w:rPr>
          <w:b/>
          <w:bCs/>
        </w:rPr>
      </w:pPr>
      <w:r w:rsidRPr="00D5253F">
        <w:rPr>
          <w:b/>
          <w:bCs/>
        </w:rPr>
        <w:t>2.2 Paramètres clés</w:t>
      </w:r>
    </w:p>
    <w:p w14:paraId="4B00BF6B" w14:textId="77777777" w:rsidR="00D5253F" w:rsidRPr="00D5253F" w:rsidRDefault="00D5253F" w:rsidP="00D5253F">
      <w:pPr>
        <w:numPr>
          <w:ilvl w:val="0"/>
          <w:numId w:val="175"/>
        </w:numPr>
        <w:jc w:val="both"/>
      </w:pPr>
      <w:r w:rsidRPr="00D5253F">
        <w:rPr>
          <w:b/>
          <w:bCs/>
        </w:rPr>
        <w:t>Stock initial</w:t>
      </w:r>
      <w:r w:rsidRPr="00D5253F">
        <w:t xml:space="preserve"> : niveau existant en début de période.</w:t>
      </w:r>
    </w:p>
    <w:p w14:paraId="76BC3C6A" w14:textId="77777777" w:rsidR="00D5253F" w:rsidRPr="00D5253F" w:rsidRDefault="00D5253F" w:rsidP="00D5253F">
      <w:pPr>
        <w:numPr>
          <w:ilvl w:val="0"/>
          <w:numId w:val="175"/>
        </w:numPr>
        <w:jc w:val="both"/>
      </w:pPr>
      <w:r w:rsidRPr="00D5253F">
        <w:rPr>
          <w:b/>
          <w:bCs/>
        </w:rPr>
        <w:t>Stock final désiré</w:t>
      </w:r>
      <w:r w:rsidRPr="00D5253F">
        <w:t xml:space="preserve"> : politique de stock (sécurité, saisonnalité).</w:t>
      </w:r>
    </w:p>
    <w:p w14:paraId="2E66B8D4" w14:textId="77777777" w:rsidR="00D5253F" w:rsidRPr="00D5253F" w:rsidRDefault="00D5253F" w:rsidP="00D5253F">
      <w:pPr>
        <w:numPr>
          <w:ilvl w:val="0"/>
          <w:numId w:val="175"/>
        </w:numPr>
        <w:jc w:val="both"/>
      </w:pPr>
      <w:r w:rsidRPr="00D5253F">
        <w:rPr>
          <w:b/>
          <w:bCs/>
        </w:rPr>
        <w:t>Contraintes de capacité</w:t>
      </w:r>
      <w:r w:rsidRPr="00D5253F">
        <w:t xml:space="preserve"> : machines, effectifs, temps de travail.</w:t>
      </w:r>
    </w:p>
    <w:p w14:paraId="35CD5C7B" w14:textId="77777777" w:rsidR="00D5253F" w:rsidRPr="00D5253F" w:rsidRDefault="00D5253F" w:rsidP="00D5253F">
      <w:pPr>
        <w:jc w:val="both"/>
        <w:rPr>
          <w:b/>
          <w:bCs/>
        </w:rPr>
      </w:pPr>
      <w:r w:rsidRPr="00D5253F">
        <w:rPr>
          <w:b/>
          <w:bCs/>
        </w:rPr>
        <w:t>2.3 Méthodes de planification</w:t>
      </w:r>
    </w:p>
    <w:p w14:paraId="2261AEC1" w14:textId="77777777" w:rsidR="00D5253F" w:rsidRPr="00D5253F" w:rsidRDefault="00D5253F" w:rsidP="00D5253F">
      <w:pPr>
        <w:numPr>
          <w:ilvl w:val="0"/>
          <w:numId w:val="176"/>
        </w:numPr>
        <w:jc w:val="both"/>
      </w:pPr>
      <w:r w:rsidRPr="00D5253F">
        <w:rPr>
          <w:b/>
          <w:bCs/>
        </w:rPr>
        <w:t>Méthode du programme directeur</w:t>
      </w:r>
      <w:r w:rsidRPr="00D5253F">
        <w:t xml:space="preserve"> : déclinaison hebdo/mensuelle.</w:t>
      </w:r>
    </w:p>
    <w:p w14:paraId="1879F450" w14:textId="77777777" w:rsidR="00D5253F" w:rsidRPr="00D5253F" w:rsidRDefault="00D5253F" w:rsidP="00D5253F">
      <w:pPr>
        <w:numPr>
          <w:ilvl w:val="0"/>
          <w:numId w:val="176"/>
        </w:numPr>
        <w:jc w:val="both"/>
      </w:pPr>
      <w:r w:rsidRPr="00D5253F">
        <w:rPr>
          <w:b/>
          <w:bCs/>
        </w:rPr>
        <w:t>Méthode du lissage</w:t>
      </w:r>
      <w:r w:rsidRPr="00D5253F">
        <w:t xml:space="preserve"> : répartir la production pour limiter les variations de charge.</w:t>
      </w:r>
    </w:p>
    <w:p w14:paraId="199E5E82" w14:textId="77777777" w:rsidR="00D5253F" w:rsidRPr="00D5253F" w:rsidRDefault="00D5253F" w:rsidP="00D5253F">
      <w:pPr>
        <w:numPr>
          <w:ilvl w:val="0"/>
          <w:numId w:val="176"/>
        </w:numPr>
        <w:jc w:val="both"/>
      </w:pPr>
      <w:r w:rsidRPr="00D5253F">
        <w:rPr>
          <w:b/>
          <w:bCs/>
        </w:rPr>
        <w:t>Méthode de suivi à la demande</w:t>
      </w:r>
      <w:r w:rsidRPr="00D5253F">
        <w:t xml:space="preserve"> : ajustement en flux tendus.</w:t>
      </w:r>
    </w:p>
    <w:p w14:paraId="6719D2AE" w14:textId="77777777" w:rsidR="00D5253F" w:rsidRPr="00D5253F" w:rsidRDefault="00D5253F" w:rsidP="00D5253F">
      <w:pPr>
        <w:jc w:val="both"/>
        <w:rPr>
          <w:b/>
          <w:bCs/>
        </w:rPr>
      </w:pPr>
      <w:r w:rsidRPr="00D5253F">
        <w:rPr>
          <w:b/>
          <w:bCs/>
        </w:rPr>
        <w:t>3. Structure du budget de production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47"/>
        <w:gridCol w:w="1749"/>
        <w:gridCol w:w="2359"/>
        <w:gridCol w:w="1549"/>
        <w:gridCol w:w="2216"/>
      </w:tblGrid>
      <w:tr w:rsidR="00D5253F" w:rsidRPr="00D5253F" w14:paraId="6342B207" w14:textId="77777777" w:rsidTr="00D5253F">
        <w:tc>
          <w:tcPr>
            <w:tcW w:w="0" w:type="auto"/>
            <w:hideMark/>
          </w:tcPr>
          <w:p w14:paraId="64B45D69" w14:textId="77777777" w:rsidR="00D5253F" w:rsidRPr="00D5253F" w:rsidRDefault="00D5253F" w:rsidP="00D5253F">
            <w:pPr>
              <w:spacing w:after="160" w:line="259" w:lineRule="auto"/>
              <w:jc w:val="both"/>
              <w:rPr>
                <w:b/>
                <w:bCs/>
              </w:rPr>
            </w:pPr>
            <w:r w:rsidRPr="00D5253F">
              <w:rPr>
                <w:b/>
                <w:bCs/>
              </w:rPr>
              <w:t>Produit</w:t>
            </w:r>
          </w:p>
        </w:tc>
        <w:tc>
          <w:tcPr>
            <w:tcW w:w="0" w:type="auto"/>
            <w:hideMark/>
          </w:tcPr>
          <w:p w14:paraId="76707D2D" w14:textId="77777777" w:rsidR="00D5253F" w:rsidRPr="00D5253F" w:rsidRDefault="00D5253F" w:rsidP="00D5253F">
            <w:pPr>
              <w:spacing w:after="160" w:line="259" w:lineRule="auto"/>
              <w:jc w:val="both"/>
              <w:rPr>
                <w:b/>
                <w:bCs/>
              </w:rPr>
            </w:pPr>
            <w:r w:rsidRPr="00D5253F">
              <w:rPr>
                <w:b/>
                <w:bCs/>
              </w:rPr>
              <w:t>Ventes prévues</w:t>
            </w:r>
          </w:p>
        </w:tc>
        <w:tc>
          <w:tcPr>
            <w:tcW w:w="0" w:type="auto"/>
            <w:hideMark/>
          </w:tcPr>
          <w:p w14:paraId="547F2719" w14:textId="77777777" w:rsidR="00D5253F" w:rsidRPr="00D5253F" w:rsidRDefault="00D5253F" w:rsidP="00D5253F">
            <w:pPr>
              <w:spacing w:after="160" w:line="259" w:lineRule="auto"/>
              <w:jc w:val="both"/>
              <w:rPr>
                <w:b/>
                <w:bCs/>
              </w:rPr>
            </w:pPr>
            <w:r w:rsidRPr="00D5253F">
              <w:rPr>
                <w:b/>
                <w:bCs/>
              </w:rPr>
              <w:t>+ Stock final souhaité</w:t>
            </w:r>
          </w:p>
        </w:tc>
        <w:tc>
          <w:tcPr>
            <w:tcW w:w="0" w:type="auto"/>
            <w:hideMark/>
          </w:tcPr>
          <w:p w14:paraId="2D0BDEBF" w14:textId="77777777" w:rsidR="00D5253F" w:rsidRPr="00D5253F" w:rsidRDefault="00D5253F" w:rsidP="00D5253F">
            <w:pPr>
              <w:spacing w:after="160" w:line="259" w:lineRule="auto"/>
              <w:jc w:val="both"/>
              <w:rPr>
                <w:b/>
                <w:bCs/>
              </w:rPr>
            </w:pPr>
            <w:r w:rsidRPr="00D5253F">
              <w:rPr>
                <w:b/>
                <w:bCs/>
              </w:rPr>
              <w:t>– Stock initial</w:t>
            </w:r>
          </w:p>
        </w:tc>
        <w:tc>
          <w:tcPr>
            <w:tcW w:w="0" w:type="auto"/>
            <w:hideMark/>
          </w:tcPr>
          <w:p w14:paraId="3B6D181C" w14:textId="77777777" w:rsidR="00D5253F" w:rsidRPr="00D5253F" w:rsidRDefault="00D5253F" w:rsidP="00D5253F">
            <w:pPr>
              <w:spacing w:after="160" w:line="259" w:lineRule="auto"/>
              <w:jc w:val="both"/>
              <w:rPr>
                <w:b/>
                <w:bCs/>
              </w:rPr>
            </w:pPr>
            <w:r w:rsidRPr="00D5253F">
              <w:rPr>
                <w:b/>
                <w:bCs/>
              </w:rPr>
              <w:t>= Production prévue</w:t>
            </w:r>
          </w:p>
        </w:tc>
      </w:tr>
      <w:tr w:rsidR="00D5253F" w:rsidRPr="00D5253F" w14:paraId="72B57777" w14:textId="77777777" w:rsidTr="00D5253F">
        <w:tc>
          <w:tcPr>
            <w:tcW w:w="0" w:type="auto"/>
            <w:hideMark/>
          </w:tcPr>
          <w:p w14:paraId="10B497CE" w14:textId="77777777" w:rsidR="00D5253F" w:rsidRPr="00D5253F" w:rsidRDefault="00D5253F" w:rsidP="00D5253F">
            <w:pPr>
              <w:spacing w:after="160" w:line="259" w:lineRule="auto"/>
              <w:jc w:val="both"/>
            </w:pPr>
            <w:r w:rsidRPr="00D5253F">
              <w:t>A</w:t>
            </w:r>
          </w:p>
        </w:tc>
        <w:tc>
          <w:tcPr>
            <w:tcW w:w="0" w:type="auto"/>
            <w:hideMark/>
          </w:tcPr>
          <w:p w14:paraId="7B306478" w14:textId="77777777" w:rsidR="00D5253F" w:rsidRPr="00D5253F" w:rsidRDefault="00D5253F" w:rsidP="00D5253F">
            <w:pPr>
              <w:spacing w:after="160" w:line="259" w:lineRule="auto"/>
              <w:jc w:val="right"/>
            </w:pPr>
            <w:r w:rsidRPr="00D5253F">
              <w:t>10 000</w:t>
            </w:r>
          </w:p>
        </w:tc>
        <w:tc>
          <w:tcPr>
            <w:tcW w:w="0" w:type="auto"/>
            <w:hideMark/>
          </w:tcPr>
          <w:p w14:paraId="0A8B3700" w14:textId="77777777" w:rsidR="00D5253F" w:rsidRPr="00D5253F" w:rsidRDefault="00D5253F" w:rsidP="00D5253F">
            <w:pPr>
              <w:spacing w:after="160" w:line="259" w:lineRule="auto"/>
              <w:jc w:val="right"/>
            </w:pPr>
            <w:r w:rsidRPr="00D5253F">
              <w:t>1 500</w:t>
            </w:r>
          </w:p>
        </w:tc>
        <w:tc>
          <w:tcPr>
            <w:tcW w:w="0" w:type="auto"/>
            <w:hideMark/>
          </w:tcPr>
          <w:p w14:paraId="19C9A197" w14:textId="77777777" w:rsidR="00D5253F" w:rsidRPr="00D5253F" w:rsidRDefault="00D5253F" w:rsidP="00D5253F">
            <w:pPr>
              <w:spacing w:after="160" w:line="259" w:lineRule="auto"/>
              <w:jc w:val="right"/>
            </w:pPr>
            <w:r w:rsidRPr="00D5253F">
              <w:t>1 000</w:t>
            </w:r>
          </w:p>
        </w:tc>
        <w:tc>
          <w:tcPr>
            <w:tcW w:w="0" w:type="auto"/>
            <w:hideMark/>
          </w:tcPr>
          <w:p w14:paraId="6748E63C" w14:textId="77777777" w:rsidR="00D5253F" w:rsidRPr="00D5253F" w:rsidRDefault="00D5253F" w:rsidP="00D5253F">
            <w:pPr>
              <w:spacing w:after="160" w:line="259" w:lineRule="auto"/>
              <w:jc w:val="right"/>
            </w:pPr>
            <w:r w:rsidRPr="00D5253F">
              <w:t>10 500</w:t>
            </w:r>
          </w:p>
        </w:tc>
      </w:tr>
      <w:tr w:rsidR="00D5253F" w:rsidRPr="00D5253F" w14:paraId="611809EC" w14:textId="77777777" w:rsidTr="00D5253F">
        <w:tc>
          <w:tcPr>
            <w:tcW w:w="0" w:type="auto"/>
            <w:hideMark/>
          </w:tcPr>
          <w:p w14:paraId="36B5111C" w14:textId="77777777" w:rsidR="00D5253F" w:rsidRPr="00D5253F" w:rsidRDefault="00D5253F" w:rsidP="00D5253F">
            <w:pPr>
              <w:spacing w:after="160" w:line="259" w:lineRule="auto"/>
              <w:jc w:val="both"/>
            </w:pPr>
            <w:r w:rsidRPr="00D5253F">
              <w:t>B</w:t>
            </w:r>
          </w:p>
        </w:tc>
        <w:tc>
          <w:tcPr>
            <w:tcW w:w="0" w:type="auto"/>
            <w:hideMark/>
          </w:tcPr>
          <w:p w14:paraId="5B5E22D5" w14:textId="77777777" w:rsidR="00D5253F" w:rsidRPr="00D5253F" w:rsidRDefault="00D5253F" w:rsidP="00D5253F">
            <w:pPr>
              <w:spacing w:after="160" w:line="259" w:lineRule="auto"/>
              <w:jc w:val="right"/>
            </w:pPr>
            <w:r w:rsidRPr="00D5253F">
              <w:t>5 000</w:t>
            </w:r>
          </w:p>
        </w:tc>
        <w:tc>
          <w:tcPr>
            <w:tcW w:w="0" w:type="auto"/>
            <w:hideMark/>
          </w:tcPr>
          <w:p w14:paraId="456B200B" w14:textId="77777777" w:rsidR="00D5253F" w:rsidRPr="00D5253F" w:rsidRDefault="00D5253F" w:rsidP="00D5253F">
            <w:pPr>
              <w:spacing w:after="160" w:line="259" w:lineRule="auto"/>
              <w:jc w:val="right"/>
            </w:pPr>
            <w:r w:rsidRPr="00D5253F">
              <w:t>800</w:t>
            </w:r>
          </w:p>
        </w:tc>
        <w:tc>
          <w:tcPr>
            <w:tcW w:w="0" w:type="auto"/>
            <w:hideMark/>
          </w:tcPr>
          <w:p w14:paraId="39B91798" w14:textId="77777777" w:rsidR="00D5253F" w:rsidRPr="00D5253F" w:rsidRDefault="00D5253F" w:rsidP="00D5253F">
            <w:pPr>
              <w:spacing w:after="160" w:line="259" w:lineRule="auto"/>
              <w:jc w:val="right"/>
            </w:pPr>
            <w:r w:rsidRPr="00D5253F">
              <w:t>600</w:t>
            </w:r>
          </w:p>
        </w:tc>
        <w:tc>
          <w:tcPr>
            <w:tcW w:w="0" w:type="auto"/>
            <w:hideMark/>
          </w:tcPr>
          <w:p w14:paraId="0CCAF4A5" w14:textId="77777777" w:rsidR="00D5253F" w:rsidRPr="00D5253F" w:rsidRDefault="00D5253F" w:rsidP="00D5253F">
            <w:pPr>
              <w:spacing w:after="160" w:line="259" w:lineRule="auto"/>
              <w:jc w:val="right"/>
            </w:pPr>
            <w:r w:rsidRPr="00D5253F">
              <w:t>5 200</w:t>
            </w:r>
          </w:p>
        </w:tc>
      </w:tr>
      <w:tr w:rsidR="00D5253F" w:rsidRPr="00D5253F" w14:paraId="751BEC73" w14:textId="77777777" w:rsidTr="00D5253F">
        <w:tc>
          <w:tcPr>
            <w:tcW w:w="0" w:type="auto"/>
            <w:hideMark/>
          </w:tcPr>
          <w:p w14:paraId="72419479" w14:textId="77777777" w:rsidR="00D5253F" w:rsidRPr="00D5253F" w:rsidRDefault="00D5253F" w:rsidP="00D5253F">
            <w:pPr>
              <w:spacing w:after="160" w:line="259" w:lineRule="auto"/>
              <w:jc w:val="both"/>
            </w:pPr>
            <w:r w:rsidRPr="00D5253F">
              <w:rPr>
                <w:b/>
                <w:bCs/>
              </w:rPr>
              <w:t>Total</w:t>
            </w:r>
          </w:p>
        </w:tc>
        <w:tc>
          <w:tcPr>
            <w:tcW w:w="0" w:type="auto"/>
            <w:hideMark/>
          </w:tcPr>
          <w:p w14:paraId="58E9DBD1" w14:textId="77777777" w:rsidR="00D5253F" w:rsidRPr="00D5253F" w:rsidRDefault="00D5253F" w:rsidP="00D5253F">
            <w:pPr>
              <w:spacing w:after="160" w:line="259" w:lineRule="auto"/>
              <w:jc w:val="right"/>
            </w:pPr>
            <w:r w:rsidRPr="00D5253F">
              <w:t>15 000</w:t>
            </w:r>
          </w:p>
        </w:tc>
        <w:tc>
          <w:tcPr>
            <w:tcW w:w="0" w:type="auto"/>
            <w:hideMark/>
          </w:tcPr>
          <w:p w14:paraId="1EA2D67E" w14:textId="77777777" w:rsidR="00D5253F" w:rsidRPr="00D5253F" w:rsidRDefault="00D5253F" w:rsidP="00D5253F">
            <w:pPr>
              <w:spacing w:after="160" w:line="259" w:lineRule="auto"/>
              <w:jc w:val="right"/>
            </w:pPr>
            <w:r w:rsidRPr="00D5253F">
              <w:t>2 300</w:t>
            </w:r>
          </w:p>
        </w:tc>
        <w:tc>
          <w:tcPr>
            <w:tcW w:w="0" w:type="auto"/>
            <w:hideMark/>
          </w:tcPr>
          <w:p w14:paraId="680B5306" w14:textId="77777777" w:rsidR="00D5253F" w:rsidRPr="00D5253F" w:rsidRDefault="00D5253F" w:rsidP="00D5253F">
            <w:pPr>
              <w:spacing w:after="160" w:line="259" w:lineRule="auto"/>
              <w:jc w:val="right"/>
            </w:pPr>
            <w:r w:rsidRPr="00D5253F">
              <w:t>1 600</w:t>
            </w:r>
          </w:p>
        </w:tc>
        <w:tc>
          <w:tcPr>
            <w:tcW w:w="0" w:type="auto"/>
            <w:hideMark/>
          </w:tcPr>
          <w:p w14:paraId="157CF050" w14:textId="77777777" w:rsidR="00D5253F" w:rsidRPr="00D5253F" w:rsidRDefault="00D5253F" w:rsidP="00D5253F">
            <w:pPr>
              <w:spacing w:after="160" w:line="259" w:lineRule="auto"/>
              <w:jc w:val="right"/>
            </w:pPr>
            <w:r w:rsidRPr="00D5253F">
              <w:t>15 700</w:t>
            </w:r>
          </w:p>
        </w:tc>
      </w:tr>
    </w:tbl>
    <w:p w14:paraId="4B4AEB3E" w14:textId="77777777" w:rsidR="00D5253F" w:rsidRPr="00D5253F" w:rsidRDefault="00D5253F" w:rsidP="00D5253F">
      <w:pPr>
        <w:jc w:val="both"/>
      </w:pPr>
      <w:r w:rsidRPr="00D5253F">
        <w:rPr>
          <w:rFonts w:ascii="Segoe UI Emoji" w:hAnsi="Segoe UI Emoji" w:cs="Segoe UI Emoji"/>
        </w:rPr>
        <w:t>👉</w:t>
      </w:r>
      <w:r w:rsidRPr="00D5253F">
        <w:t xml:space="preserve"> Ce budget s’exprime en </w:t>
      </w:r>
      <w:r w:rsidRPr="00D5253F">
        <w:rPr>
          <w:b/>
          <w:bCs/>
        </w:rPr>
        <w:t>unités physiques</w:t>
      </w:r>
      <w:r w:rsidRPr="00D5253F">
        <w:t xml:space="preserve"> (quantités à produire).</w:t>
      </w:r>
    </w:p>
    <w:p w14:paraId="7D4B1E67" w14:textId="77777777" w:rsidR="00D5253F" w:rsidRPr="00D5253F" w:rsidRDefault="00D5253F" w:rsidP="00D5253F">
      <w:pPr>
        <w:jc w:val="both"/>
        <w:rPr>
          <w:b/>
          <w:bCs/>
        </w:rPr>
      </w:pPr>
      <w:r w:rsidRPr="00D5253F">
        <w:rPr>
          <w:b/>
          <w:bCs/>
        </w:rPr>
        <w:t>4. Exemple chiffré complet</w:t>
      </w:r>
    </w:p>
    <w:p w14:paraId="45DA52EC" w14:textId="77777777" w:rsidR="00D5253F" w:rsidRPr="00D5253F" w:rsidRDefault="00D5253F" w:rsidP="00D5253F">
      <w:pPr>
        <w:jc w:val="both"/>
      </w:pPr>
      <w:r w:rsidRPr="00D5253F">
        <w:t>Supposons une entreprise avec deux gammes :</w:t>
      </w:r>
    </w:p>
    <w:p w14:paraId="63AC0B2A" w14:textId="77777777" w:rsidR="00D5253F" w:rsidRPr="00D5253F" w:rsidRDefault="00D5253F" w:rsidP="00D5253F">
      <w:pPr>
        <w:numPr>
          <w:ilvl w:val="0"/>
          <w:numId w:val="177"/>
        </w:numPr>
        <w:jc w:val="both"/>
      </w:pPr>
      <w:r w:rsidRPr="00D5253F">
        <w:rPr>
          <w:b/>
          <w:bCs/>
        </w:rPr>
        <w:t>Gamme X</w:t>
      </w:r>
      <w:r w:rsidRPr="00D5253F">
        <w:t xml:space="preserve"> : ventes prévues = 12 000 ; stock final désiré = 2 000 ; stock initial = 1 500</w:t>
      </w:r>
      <w:r w:rsidRPr="00D5253F">
        <w:br/>
        <w:t xml:space="preserve">→ Production prévue = 12 000 + 2 000 – 1 500 = </w:t>
      </w:r>
      <w:r w:rsidRPr="00D5253F">
        <w:rPr>
          <w:b/>
          <w:bCs/>
        </w:rPr>
        <w:t>12 500 u</w:t>
      </w:r>
    </w:p>
    <w:p w14:paraId="5A352585" w14:textId="77777777" w:rsidR="00D5253F" w:rsidRPr="00D5253F" w:rsidRDefault="00D5253F" w:rsidP="00D5253F">
      <w:pPr>
        <w:numPr>
          <w:ilvl w:val="0"/>
          <w:numId w:val="177"/>
        </w:numPr>
        <w:jc w:val="both"/>
      </w:pPr>
      <w:r w:rsidRPr="00D5253F">
        <w:rPr>
          <w:b/>
          <w:bCs/>
        </w:rPr>
        <w:t>Gamme Y</w:t>
      </w:r>
      <w:r w:rsidRPr="00D5253F">
        <w:t xml:space="preserve"> : ventes prévues = 8 000 ; stock final désiré = 1 000 ; stock initial = 1 200</w:t>
      </w:r>
      <w:r w:rsidRPr="00D5253F">
        <w:br/>
        <w:t xml:space="preserve">→ Production prévue = 8 000 + 1 000 – 1 200 = </w:t>
      </w:r>
      <w:r w:rsidRPr="00D5253F">
        <w:rPr>
          <w:b/>
          <w:bCs/>
        </w:rPr>
        <w:t>7 800 u</w:t>
      </w:r>
    </w:p>
    <w:p w14:paraId="43ED424C" w14:textId="77777777" w:rsidR="00D5253F" w:rsidRPr="00D5253F" w:rsidRDefault="00D5253F" w:rsidP="00D5253F">
      <w:pPr>
        <w:jc w:val="both"/>
      </w:pPr>
      <w:r w:rsidRPr="00D5253F">
        <w:rPr>
          <w:b/>
          <w:bCs/>
        </w:rPr>
        <w:t>Budget de production total = 20 300 unités</w:t>
      </w:r>
    </w:p>
    <w:p w14:paraId="48AF6BF1" w14:textId="77777777" w:rsidR="00D5253F" w:rsidRPr="00D5253F" w:rsidRDefault="00D5253F" w:rsidP="00D5253F">
      <w:pPr>
        <w:jc w:val="both"/>
        <w:rPr>
          <w:b/>
          <w:bCs/>
        </w:rPr>
      </w:pPr>
      <w:r w:rsidRPr="00D5253F">
        <w:rPr>
          <w:b/>
          <w:bCs/>
        </w:rPr>
        <w:lastRenderedPageBreak/>
        <w:t>5. Articulation avec les autres budgets</w:t>
      </w:r>
    </w:p>
    <w:p w14:paraId="0CCCD220" w14:textId="77777777" w:rsidR="00D5253F" w:rsidRPr="00D5253F" w:rsidRDefault="00D5253F" w:rsidP="00D5253F">
      <w:pPr>
        <w:numPr>
          <w:ilvl w:val="0"/>
          <w:numId w:val="178"/>
        </w:numPr>
        <w:jc w:val="both"/>
      </w:pPr>
      <w:r w:rsidRPr="00D5253F">
        <w:rPr>
          <w:b/>
          <w:bCs/>
        </w:rPr>
        <w:t>Avec le budget des ventes</w:t>
      </w:r>
      <w:r w:rsidRPr="00D5253F">
        <w:t xml:space="preserve"> : il découle directement des prévisions de CA.</w:t>
      </w:r>
    </w:p>
    <w:p w14:paraId="28A5C103" w14:textId="77777777" w:rsidR="00D5253F" w:rsidRPr="00D5253F" w:rsidRDefault="00D5253F" w:rsidP="00D5253F">
      <w:pPr>
        <w:numPr>
          <w:ilvl w:val="0"/>
          <w:numId w:val="178"/>
        </w:numPr>
        <w:jc w:val="both"/>
      </w:pPr>
      <w:r w:rsidRPr="00D5253F">
        <w:rPr>
          <w:b/>
          <w:bCs/>
        </w:rPr>
        <w:t>Avec le budget des approvisionnements</w:t>
      </w:r>
      <w:r w:rsidRPr="00D5253F">
        <w:t xml:space="preserve"> : détermine les quantités de matières premières nécessaires.</w:t>
      </w:r>
    </w:p>
    <w:p w14:paraId="79EA4A15" w14:textId="77777777" w:rsidR="00D5253F" w:rsidRPr="00D5253F" w:rsidRDefault="00D5253F" w:rsidP="00D5253F">
      <w:pPr>
        <w:numPr>
          <w:ilvl w:val="0"/>
          <w:numId w:val="178"/>
        </w:numPr>
        <w:jc w:val="both"/>
      </w:pPr>
      <w:r w:rsidRPr="00D5253F">
        <w:rPr>
          <w:b/>
          <w:bCs/>
        </w:rPr>
        <w:t>Avec le budget de la masse salariale</w:t>
      </w:r>
      <w:r w:rsidRPr="00D5253F">
        <w:t xml:space="preserve"> : fixe les besoins en main-d’œuvre.</w:t>
      </w:r>
    </w:p>
    <w:p w14:paraId="2C28F819" w14:textId="77777777" w:rsidR="00D5253F" w:rsidRPr="00D5253F" w:rsidRDefault="00D5253F" w:rsidP="00D5253F">
      <w:pPr>
        <w:numPr>
          <w:ilvl w:val="0"/>
          <w:numId w:val="178"/>
        </w:numPr>
        <w:jc w:val="both"/>
      </w:pPr>
      <w:r w:rsidRPr="00D5253F">
        <w:rPr>
          <w:b/>
          <w:bCs/>
        </w:rPr>
        <w:t>Avec le budget des investissements</w:t>
      </w:r>
      <w:r w:rsidRPr="00D5253F">
        <w:t xml:space="preserve"> : révèle des besoins de capacités supplémentaires (machines, locaux).</w:t>
      </w:r>
    </w:p>
    <w:p w14:paraId="3AC2A349" w14:textId="77777777" w:rsidR="00D5253F" w:rsidRPr="00D5253F" w:rsidRDefault="00D5253F" w:rsidP="00D5253F">
      <w:pPr>
        <w:numPr>
          <w:ilvl w:val="0"/>
          <w:numId w:val="178"/>
        </w:numPr>
        <w:jc w:val="both"/>
      </w:pPr>
      <w:r w:rsidRPr="00D5253F">
        <w:rPr>
          <w:b/>
          <w:bCs/>
        </w:rPr>
        <w:t>Avec le budget de trésorerie</w:t>
      </w:r>
      <w:r w:rsidRPr="00D5253F">
        <w:t xml:space="preserve"> : impact sur les décaissements (achats MP, salaires, charges fixes).</w:t>
      </w:r>
    </w:p>
    <w:p w14:paraId="6B546A11" w14:textId="77777777" w:rsidR="00D5253F" w:rsidRPr="00D5253F" w:rsidRDefault="00D5253F" w:rsidP="00D5253F">
      <w:pPr>
        <w:jc w:val="both"/>
        <w:rPr>
          <w:b/>
          <w:bCs/>
        </w:rPr>
      </w:pPr>
      <w:r w:rsidRPr="00D5253F">
        <w:rPr>
          <w:b/>
          <w:bCs/>
        </w:rPr>
        <w:t>6. Intérêt du budget de production</w:t>
      </w:r>
    </w:p>
    <w:p w14:paraId="20760B4F" w14:textId="77777777" w:rsidR="00D5253F" w:rsidRPr="00D5253F" w:rsidRDefault="00D5253F" w:rsidP="00D5253F">
      <w:pPr>
        <w:numPr>
          <w:ilvl w:val="0"/>
          <w:numId w:val="179"/>
        </w:numPr>
        <w:jc w:val="both"/>
      </w:pPr>
      <w:r w:rsidRPr="00D5253F">
        <w:t xml:space="preserve">Assure la </w:t>
      </w:r>
      <w:r w:rsidRPr="00D5253F">
        <w:rPr>
          <w:b/>
          <w:bCs/>
        </w:rPr>
        <w:t>cohérence entre ventes et capacités industrielles</w:t>
      </w:r>
      <w:r w:rsidRPr="00D5253F">
        <w:t>.</w:t>
      </w:r>
    </w:p>
    <w:p w14:paraId="6B9C965C" w14:textId="77777777" w:rsidR="00D5253F" w:rsidRPr="00D5253F" w:rsidRDefault="00D5253F" w:rsidP="00D5253F">
      <w:pPr>
        <w:numPr>
          <w:ilvl w:val="0"/>
          <w:numId w:val="179"/>
        </w:numPr>
        <w:jc w:val="both"/>
      </w:pPr>
      <w:r w:rsidRPr="00D5253F">
        <w:t xml:space="preserve">Optimise la </w:t>
      </w:r>
      <w:r w:rsidRPr="00D5253F">
        <w:rPr>
          <w:b/>
          <w:bCs/>
        </w:rPr>
        <w:t>gestion des stocks</w:t>
      </w:r>
      <w:r w:rsidRPr="00D5253F">
        <w:t>.</w:t>
      </w:r>
    </w:p>
    <w:p w14:paraId="71413E41" w14:textId="77777777" w:rsidR="00D5253F" w:rsidRPr="00D5253F" w:rsidRDefault="00D5253F" w:rsidP="00D5253F">
      <w:pPr>
        <w:numPr>
          <w:ilvl w:val="0"/>
          <w:numId w:val="179"/>
        </w:numPr>
        <w:jc w:val="both"/>
      </w:pPr>
      <w:r w:rsidRPr="00D5253F">
        <w:t xml:space="preserve">Permet de prévoir les </w:t>
      </w:r>
      <w:r w:rsidRPr="00D5253F">
        <w:rPr>
          <w:b/>
          <w:bCs/>
        </w:rPr>
        <w:t>charges de main-d’œuvre et d’approvisionnement</w:t>
      </w:r>
      <w:r w:rsidRPr="00D5253F">
        <w:t>.</w:t>
      </w:r>
    </w:p>
    <w:p w14:paraId="6EFE471C" w14:textId="77777777" w:rsidR="00D5253F" w:rsidRPr="00D5253F" w:rsidRDefault="00D5253F" w:rsidP="00D5253F">
      <w:pPr>
        <w:numPr>
          <w:ilvl w:val="0"/>
          <w:numId w:val="179"/>
        </w:numPr>
        <w:jc w:val="both"/>
      </w:pPr>
      <w:r w:rsidRPr="00D5253F">
        <w:t>Sert de base pour l’</w:t>
      </w:r>
      <w:r w:rsidRPr="00D5253F">
        <w:rPr>
          <w:b/>
          <w:bCs/>
        </w:rPr>
        <w:t>ordonnancement et la planification détaillée</w:t>
      </w:r>
      <w:r w:rsidRPr="00D5253F">
        <w:t>.</w:t>
      </w:r>
    </w:p>
    <w:p w14:paraId="55952C1B" w14:textId="77777777" w:rsidR="00D5253F" w:rsidRPr="00D5253F" w:rsidRDefault="00D5253F" w:rsidP="00D5253F">
      <w:pPr>
        <w:jc w:val="both"/>
        <w:rPr>
          <w:b/>
          <w:bCs/>
        </w:rPr>
      </w:pPr>
      <w:r w:rsidRPr="00D5253F">
        <w:rPr>
          <w:b/>
          <w:bCs/>
        </w:rPr>
        <w:t>7. Synthèse finale</w:t>
      </w:r>
    </w:p>
    <w:p w14:paraId="56C9E95D" w14:textId="77777777" w:rsidR="00D5253F" w:rsidRPr="00D5253F" w:rsidRDefault="00D5253F" w:rsidP="00D5253F">
      <w:pPr>
        <w:jc w:val="both"/>
      </w:pPr>
      <w:r w:rsidRPr="00D5253F">
        <w:t xml:space="preserve">Le </w:t>
      </w:r>
      <w:r w:rsidRPr="00D5253F">
        <w:rPr>
          <w:b/>
          <w:bCs/>
        </w:rPr>
        <w:t>budget de production</w:t>
      </w:r>
      <w:r w:rsidRPr="00D5253F">
        <w:t xml:space="preserve"> est le </w:t>
      </w:r>
      <w:r w:rsidRPr="00D5253F">
        <w:rPr>
          <w:b/>
          <w:bCs/>
        </w:rPr>
        <w:t>chaînon central</w:t>
      </w:r>
      <w:r w:rsidRPr="00D5253F">
        <w:t xml:space="preserve"> du système budgétaire :</w:t>
      </w:r>
    </w:p>
    <w:p w14:paraId="1B0A81A9" w14:textId="77777777" w:rsidR="00D5253F" w:rsidRPr="00D5253F" w:rsidRDefault="00D5253F" w:rsidP="00D5253F">
      <w:pPr>
        <w:numPr>
          <w:ilvl w:val="0"/>
          <w:numId w:val="180"/>
        </w:numPr>
        <w:jc w:val="both"/>
      </w:pPr>
      <w:r w:rsidRPr="00D5253F">
        <w:t xml:space="preserve">Il relie les </w:t>
      </w:r>
      <w:r w:rsidRPr="00D5253F">
        <w:rPr>
          <w:b/>
          <w:bCs/>
        </w:rPr>
        <w:t>prévisions commerciales</w:t>
      </w:r>
      <w:r w:rsidRPr="00D5253F">
        <w:t xml:space="preserve"> à la </w:t>
      </w:r>
      <w:r w:rsidRPr="00D5253F">
        <w:rPr>
          <w:b/>
          <w:bCs/>
        </w:rPr>
        <w:t>réalité industrielle</w:t>
      </w:r>
      <w:r w:rsidRPr="00D5253F">
        <w:t>.</w:t>
      </w:r>
    </w:p>
    <w:p w14:paraId="7D1CE0F2" w14:textId="77777777" w:rsidR="00D5253F" w:rsidRPr="00D5253F" w:rsidRDefault="00D5253F" w:rsidP="00D5253F">
      <w:pPr>
        <w:numPr>
          <w:ilvl w:val="0"/>
          <w:numId w:val="180"/>
        </w:numPr>
        <w:jc w:val="both"/>
      </w:pPr>
      <w:r w:rsidRPr="00D5253F">
        <w:t xml:space="preserve">Il garantit l’équilibre entre </w:t>
      </w:r>
      <w:r w:rsidRPr="00D5253F">
        <w:rPr>
          <w:b/>
          <w:bCs/>
        </w:rPr>
        <w:t>demande, stocks et capacités</w:t>
      </w:r>
      <w:r w:rsidRPr="00D5253F">
        <w:t>.</w:t>
      </w:r>
    </w:p>
    <w:p w14:paraId="57EE98BA" w14:textId="77777777" w:rsidR="00D5253F" w:rsidRPr="00D5253F" w:rsidRDefault="00D5253F" w:rsidP="00D5253F">
      <w:pPr>
        <w:numPr>
          <w:ilvl w:val="0"/>
          <w:numId w:val="180"/>
        </w:numPr>
        <w:jc w:val="both"/>
      </w:pPr>
      <w:r w:rsidRPr="00D5253F">
        <w:t xml:space="preserve">Il constitue le socle du budget des </w:t>
      </w:r>
      <w:r w:rsidRPr="00D5253F">
        <w:rPr>
          <w:b/>
          <w:bCs/>
        </w:rPr>
        <w:t>approvisionnements</w:t>
      </w:r>
      <w:r w:rsidRPr="00D5253F">
        <w:t xml:space="preserve">, de la </w:t>
      </w:r>
      <w:r w:rsidRPr="00D5253F">
        <w:rPr>
          <w:b/>
          <w:bCs/>
        </w:rPr>
        <w:t>masse salariale</w:t>
      </w:r>
      <w:r w:rsidRPr="00D5253F">
        <w:t xml:space="preserve"> et des </w:t>
      </w:r>
      <w:r w:rsidRPr="00D5253F">
        <w:rPr>
          <w:b/>
          <w:bCs/>
        </w:rPr>
        <w:t>investissements industriels</w:t>
      </w:r>
      <w:r w:rsidRPr="00D5253F">
        <w:t>.</w:t>
      </w:r>
    </w:p>
    <w:p w14:paraId="7765F84D" w14:textId="77777777" w:rsidR="00D5253F" w:rsidRPr="00D5253F" w:rsidRDefault="00D5253F" w:rsidP="00D5253F">
      <w:pPr>
        <w:jc w:val="both"/>
      </w:pPr>
      <w:r w:rsidRPr="00D5253F">
        <w:rPr>
          <w:rFonts w:ascii="Segoe UI Emoji" w:hAnsi="Segoe UI Emoji" w:cs="Segoe UI Emoji"/>
        </w:rPr>
        <w:t>👉</w:t>
      </w:r>
      <w:r w:rsidRPr="00D5253F">
        <w:t xml:space="preserve"> C’est un outil clé pour transformer les objectifs commerciaux en </w:t>
      </w:r>
      <w:r w:rsidRPr="00D5253F">
        <w:rPr>
          <w:b/>
          <w:bCs/>
        </w:rPr>
        <w:t>volumes de production réalisables</w:t>
      </w:r>
      <w:r w:rsidRPr="00D5253F">
        <w:t>.</w:t>
      </w:r>
    </w:p>
    <w:p w14:paraId="79EFEDA9" w14:textId="77777777" w:rsidR="003F7676" w:rsidRPr="00F73967" w:rsidRDefault="003F7676" w:rsidP="00F73967">
      <w:pPr>
        <w:jc w:val="both"/>
      </w:pPr>
    </w:p>
    <w:sectPr w:rsidR="003F7676" w:rsidRPr="00F7396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27755" w14:textId="77777777" w:rsidR="004E6AA5" w:rsidRDefault="004E6AA5" w:rsidP="00580F46">
      <w:pPr>
        <w:spacing w:after="0" w:line="240" w:lineRule="auto"/>
      </w:pPr>
      <w:r>
        <w:separator/>
      </w:r>
    </w:p>
  </w:endnote>
  <w:endnote w:type="continuationSeparator" w:id="0">
    <w:p w14:paraId="6E731EC3" w14:textId="77777777" w:rsidR="004E6AA5" w:rsidRDefault="004E6AA5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A4A78" w14:textId="77777777" w:rsidR="004E6AA5" w:rsidRDefault="004E6AA5" w:rsidP="00580F46">
      <w:pPr>
        <w:spacing w:after="0" w:line="240" w:lineRule="auto"/>
      </w:pPr>
      <w:r>
        <w:separator/>
      </w:r>
    </w:p>
  </w:footnote>
  <w:footnote w:type="continuationSeparator" w:id="0">
    <w:p w14:paraId="0AB373DD" w14:textId="77777777" w:rsidR="004E6AA5" w:rsidRDefault="004E6AA5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A4356DD"/>
    <w:multiLevelType w:val="multilevel"/>
    <w:tmpl w:val="3B70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D186A64"/>
    <w:multiLevelType w:val="multilevel"/>
    <w:tmpl w:val="A3BCF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4922B03"/>
    <w:multiLevelType w:val="multilevel"/>
    <w:tmpl w:val="9384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F602690"/>
    <w:multiLevelType w:val="multilevel"/>
    <w:tmpl w:val="1A98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9767C23"/>
    <w:multiLevelType w:val="multilevel"/>
    <w:tmpl w:val="16DE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3D0763E"/>
    <w:multiLevelType w:val="multilevel"/>
    <w:tmpl w:val="0E14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EF50F44"/>
    <w:multiLevelType w:val="multilevel"/>
    <w:tmpl w:val="A16A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57"/>
  </w:num>
  <w:num w:numId="2" w16cid:durableId="1969772821">
    <w:abstractNumId w:val="52"/>
  </w:num>
  <w:num w:numId="3" w16cid:durableId="993755049">
    <w:abstractNumId w:val="114"/>
  </w:num>
  <w:num w:numId="4" w16cid:durableId="586116025">
    <w:abstractNumId w:val="158"/>
  </w:num>
  <w:num w:numId="5" w16cid:durableId="1702245743">
    <w:abstractNumId w:val="164"/>
  </w:num>
  <w:num w:numId="6" w16cid:durableId="1128276001">
    <w:abstractNumId w:val="83"/>
  </w:num>
  <w:num w:numId="7" w16cid:durableId="299381959">
    <w:abstractNumId w:val="98"/>
  </w:num>
  <w:num w:numId="8" w16cid:durableId="743184661">
    <w:abstractNumId w:val="162"/>
  </w:num>
  <w:num w:numId="9" w16cid:durableId="1202087570">
    <w:abstractNumId w:val="172"/>
  </w:num>
  <w:num w:numId="10" w16cid:durableId="1028410972">
    <w:abstractNumId w:val="84"/>
  </w:num>
  <w:num w:numId="11" w16cid:durableId="210462333">
    <w:abstractNumId w:val="60"/>
  </w:num>
  <w:num w:numId="12" w16cid:durableId="2095080098">
    <w:abstractNumId w:val="53"/>
  </w:num>
  <w:num w:numId="13" w16cid:durableId="1395931051">
    <w:abstractNumId w:val="37"/>
  </w:num>
  <w:num w:numId="14" w16cid:durableId="1108617728">
    <w:abstractNumId w:val="113"/>
  </w:num>
  <w:num w:numId="15" w16cid:durableId="951476451">
    <w:abstractNumId w:val="46"/>
  </w:num>
  <w:num w:numId="16" w16cid:durableId="1267739148">
    <w:abstractNumId w:val="72"/>
  </w:num>
  <w:num w:numId="17" w16cid:durableId="1181970123">
    <w:abstractNumId w:val="90"/>
  </w:num>
  <w:num w:numId="18" w16cid:durableId="451361762">
    <w:abstractNumId w:val="87"/>
  </w:num>
  <w:num w:numId="19" w16cid:durableId="1719695523">
    <w:abstractNumId w:val="142"/>
  </w:num>
  <w:num w:numId="20" w16cid:durableId="1708723590">
    <w:abstractNumId w:val="154"/>
  </w:num>
  <w:num w:numId="21" w16cid:durableId="362706822">
    <w:abstractNumId w:val="8"/>
  </w:num>
  <w:num w:numId="22" w16cid:durableId="429470193">
    <w:abstractNumId w:val="176"/>
  </w:num>
  <w:num w:numId="23" w16cid:durableId="1301614841">
    <w:abstractNumId w:val="54"/>
  </w:num>
  <w:num w:numId="24" w16cid:durableId="555823789">
    <w:abstractNumId w:val="104"/>
  </w:num>
  <w:num w:numId="25" w16cid:durableId="1808740245">
    <w:abstractNumId w:val="144"/>
  </w:num>
  <w:num w:numId="26" w16cid:durableId="905334348">
    <w:abstractNumId w:val="107"/>
  </w:num>
  <w:num w:numId="27" w16cid:durableId="1762139636">
    <w:abstractNumId w:val="175"/>
  </w:num>
  <w:num w:numId="28" w16cid:durableId="623661194">
    <w:abstractNumId w:val="130"/>
  </w:num>
  <w:num w:numId="29" w16cid:durableId="1080519049">
    <w:abstractNumId w:val="167"/>
  </w:num>
  <w:num w:numId="30" w16cid:durableId="1764302913">
    <w:abstractNumId w:val="0"/>
  </w:num>
  <w:num w:numId="31" w16cid:durableId="265162533">
    <w:abstractNumId w:val="61"/>
  </w:num>
  <w:num w:numId="32" w16cid:durableId="1980257717">
    <w:abstractNumId w:val="1"/>
  </w:num>
  <w:num w:numId="33" w16cid:durableId="176776402">
    <w:abstractNumId w:val="170"/>
  </w:num>
  <w:num w:numId="34" w16cid:durableId="1466654264">
    <w:abstractNumId w:val="28"/>
  </w:num>
  <w:num w:numId="35" w16cid:durableId="1989239436">
    <w:abstractNumId w:val="93"/>
  </w:num>
  <w:num w:numId="36" w16cid:durableId="848104552">
    <w:abstractNumId w:val="67"/>
  </w:num>
  <w:num w:numId="37" w16cid:durableId="1857960856">
    <w:abstractNumId w:val="22"/>
  </w:num>
  <w:num w:numId="38" w16cid:durableId="435444936">
    <w:abstractNumId w:val="174"/>
  </w:num>
  <w:num w:numId="39" w16cid:durableId="1903324043">
    <w:abstractNumId w:val="35"/>
  </w:num>
  <w:num w:numId="40" w16cid:durableId="246352112">
    <w:abstractNumId w:val="19"/>
  </w:num>
  <w:num w:numId="41" w16cid:durableId="1024359036">
    <w:abstractNumId w:val="59"/>
  </w:num>
  <w:num w:numId="42" w16cid:durableId="1298218601">
    <w:abstractNumId w:val="88"/>
  </w:num>
  <w:num w:numId="43" w16cid:durableId="234169730">
    <w:abstractNumId w:val="15"/>
  </w:num>
  <w:num w:numId="44" w16cid:durableId="693383009">
    <w:abstractNumId w:val="49"/>
  </w:num>
  <w:num w:numId="45" w16cid:durableId="1686591168">
    <w:abstractNumId w:val="123"/>
  </w:num>
  <w:num w:numId="46" w16cid:durableId="1924727275">
    <w:abstractNumId w:val="117"/>
  </w:num>
  <w:num w:numId="47" w16cid:durableId="218908341">
    <w:abstractNumId w:val="111"/>
  </w:num>
  <w:num w:numId="48" w16cid:durableId="1416515728">
    <w:abstractNumId w:val="125"/>
  </w:num>
  <w:num w:numId="49" w16cid:durableId="1126894720">
    <w:abstractNumId w:val="169"/>
  </w:num>
  <w:num w:numId="50" w16cid:durableId="121045156">
    <w:abstractNumId w:val="100"/>
  </w:num>
  <w:num w:numId="51" w16cid:durableId="1561289923">
    <w:abstractNumId w:val="94"/>
  </w:num>
  <w:num w:numId="52" w16cid:durableId="1769306741">
    <w:abstractNumId w:val="135"/>
  </w:num>
  <w:num w:numId="53" w16cid:durableId="76485141">
    <w:abstractNumId w:val="33"/>
  </w:num>
  <w:num w:numId="54" w16cid:durableId="769201495">
    <w:abstractNumId w:val="118"/>
  </w:num>
  <w:num w:numId="55" w16cid:durableId="1315833412">
    <w:abstractNumId w:val="116"/>
  </w:num>
  <w:num w:numId="56" w16cid:durableId="583806331">
    <w:abstractNumId w:val="2"/>
  </w:num>
  <w:num w:numId="57" w16cid:durableId="1551571157">
    <w:abstractNumId w:val="10"/>
  </w:num>
  <w:num w:numId="58" w16cid:durableId="2070299121">
    <w:abstractNumId w:val="128"/>
  </w:num>
  <w:num w:numId="59" w16cid:durableId="706102380">
    <w:abstractNumId w:val="166"/>
  </w:num>
  <w:num w:numId="60" w16cid:durableId="762652933">
    <w:abstractNumId w:val="39"/>
  </w:num>
  <w:num w:numId="61" w16cid:durableId="1980070124">
    <w:abstractNumId w:val="159"/>
  </w:num>
  <w:num w:numId="62" w16cid:durableId="1751384401">
    <w:abstractNumId w:val="140"/>
  </w:num>
  <w:num w:numId="63" w16cid:durableId="888758772">
    <w:abstractNumId w:val="51"/>
  </w:num>
  <w:num w:numId="64" w16cid:durableId="1428504556">
    <w:abstractNumId w:val="11"/>
  </w:num>
  <w:num w:numId="65" w16cid:durableId="1368019865">
    <w:abstractNumId w:val="177"/>
  </w:num>
  <w:num w:numId="66" w16cid:durableId="1997103089">
    <w:abstractNumId w:val="155"/>
  </w:num>
  <w:num w:numId="67" w16cid:durableId="999576817">
    <w:abstractNumId w:val="171"/>
  </w:num>
  <w:num w:numId="68" w16cid:durableId="1120220483">
    <w:abstractNumId w:val="173"/>
  </w:num>
  <w:num w:numId="69" w16cid:durableId="1251962254">
    <w:abstractNumId w:val="7"/>
  </w:num>
  <w:num w:numId="70" w16cid:durableId="1279601433">
    <w:abstractNumId w:val="89"/>
  </w:num>
  <w:num w:numId="71" w16cid:durableId="1467965383">
    <w:abstractNumId w:val="30"/>
  </w:num>
  <w:num w:numId="72" w16cid:durableId="825433357">
    <w:abstractNumId w:val="26"/>
  </w:num>
  <w:num w:numId="73" w16cid:durableId="1998805076">
    <w:abstractNumId w:val="41"/>
  </w:num>
  <w:num w:numId="74" w16cid:durableId="709107061">
    <w:abstractNumId w:val="29"/>
  </w:num>
  <w:num w:numId="75" w16cid:durableId="1231696408">
    <w:abstractNumId w:val="122"/>
  </w:num>
  <w:num w:numId="76" w16cid:durableId="722605870">
    <w:abstractNumId w:val="77"/>
  </w:num>
  <w:num w:numId="77" w16cid:durableId="129324489">
    <w:abstractNumId w:val="151"/>
  </w:num>
  <w:num w:numId="78" w16cid:durableId="983044799">
    <w:abstractNumId w:val="115"/>
  </w:num>
  <w:num w:numId="79" w16cid:durableId="1135030876">
    <w:abstractNumId w:val="9"/>
  </w:num>
  <w:num w:numId="80" w16cid:durableId="193005106">
    <w:abstractNumId w:val="82"/>
  </w:num>
  <w:num w:numId="81" w16cid:durableId="1651210118">
    <w:abstractNumId w:val="152"/>
  </w:num>
  <w:num w:numId="82" w16cid:durableId="1644046001">
    <w:abstractNumId w:val="66"/>
  </w:num>
  <w:num w:numId="83" w16cid:durableId="1825584539">
    <w:abstractNumId w:val="4"/>
  </w:num>
  <w:num w:numId="84" w16cid:durableId="1457600251">
    <w:abstractNumId w:val="101"/>
  </w:num>
  <w:num w:numId="85" w16cid:durableId="796483808">
    <w:abstractNumId w:val="106"/>
  </w:num>
  <w:num w:numId="86" w16cid:durableId="677079084">
    <w:abstractNumId w:val="74"/>
  </w:num>
  <w:num w:numId="87" w16cid:durableId="1717895316">
    <w:abstractNumId w:val="81"/>
  </w:num>
  <w:num w:numId="88" w16cid:durableId="1381586366">
    <w:abstractNumId w:val="131"/>
  </w:num>
  <w:num w:numId="89" w16cid:durableId="726415045">
    <w:abstractNumId w:val="40"/>
  </w:num>
  <w:num w:numId="90" w16cid:durableId="134374695">
    <w:abstractNumId w:val="132"/>
  </w:num>
  <w:num w:numId="91" w16cid:durableId="1333605177">
    <w:abstractNumId w:val="143"/>
  </w:num>
  <w:num w:numId="92" w16cid:durableId="707990345">
    <w:abstractNumId w:val="75"/>
  </w:num>
  <w:num w:numId="93" w16cid:durableId="1424061098">
    <w:abstractNumId w:val="20"/>
  </w:num>
  <w:num w:numId="94" w16cid:durableId="1238593463">
    <w:abstractNumId w:val="86"/>
  </w:num>
  <w:num w:numId="95" w16cid:durableId="474218565">
    <w:abstractNumId w:val="31"/>
  </w:num>
  <w:num w:numId="96" w16cid:durableId="1305157866">
    <w:abstractNumId w:val="14"/>
  </w:num>
  <w:num w:numId="97" w16cid:durableId="503668382">
    <w:abstractNumId w:val="137"/>
  </w:num>
  <w:num w:numId="98" w16cid:durableId="141898825">
    <w:abstractNumId w:val="57"/>
  </w:num>
  <w:num w:numId="99" w16cid:durableId="322399246">
    <w:abstractNumId w:val="16"/>
  </w:num>
  <w:num w:numId="100" w16cid:durableId="1519343566">
    <w:abstractNumId w:val="24"/>
  </w:num>
  <w:num w:numId="101" w16cid:durableId="1724324996">
    <w:abstractNumId w:val="69"/>
  </w:num>
  <w:num w:numId="102" w16cid:durableId="1758553305">
    <w:abstractNumId w:val="70"/>
  </w:num>
  <w:num w:numId="103" w16cid:durableId="1085539426">
    <w:abstractNumId w:val="56"/>
  </w:num>
  <w:num w:numId="104" w16cid:durableId="1402362524">
    <w:abstractNumId w:val="149"/>
  </w:num>
  <w:num w:numId="105" w16cid:durableId="83691757">
    <w:abstractNumId w:val="134"/>
  </w:num>
  <w:num w:numId="106" w16cid:durableId="1198078696">
    <w:abstractNumId w:val="36"/>
  </w:num>
  <w:num w:numId="107" w16cid:durableId="1240169118">
    <w:abstractNumId w:val="23"/>
  </w:num>
  <w:num w:numId="108" w16cid:durableId="187839146">
    <w:abstractNumId w:val="71"/>
  </w:num>
  <w:num w:numId="109" w16cid:durableId="139004657">
    <w:abstractNumId w:val="145"/>
  </w:num>
  <w:num w:numId="110" w16cid:durableId="835002621">
    <w:abstractNumId w:val="160"/>
  </w:num>
  <w:num w:numId="111" w16cid:durableId="146362569">
    <w:abstractNumId w:val="79"/>
  </w:num>
  <w:num w:numId="112" w16cid:durableId="1851218359">
    <w:abstractNumId w:val="156"/>
  </w:num>
  <w:num w:numId="113" w16cid:durableId="1189637771">
    <w:abstractNumId w:val="5"/>
  </w:num>
  <w:num w:numId="114" w16cid:durableId="1268536209">
    <w:abstractNumId w:val="55"/>
  </w:num>
  <w:num w:numId="115" w16cid:durableId="603001856">
    <w:abstractNumId w:val="65"/>
  </w:num>
  <w:num w:numId="116" w16cid:durableId="41905772">
    <w:abstractNumId w:val="12"/>
  </w:num>
  <w:num w:numId="117" w16cid:durableId="935871616">
    <w:abstractNumId w:val="32"/>
  </w:num>
  <w:num w:numId="118" w16cid:durableId="1768841013">
    <w:abstractNumId w:val="64"/>
  </w:num>
  <w:num w:numId="119" w16cid:durableId="900410431">
    <w:abstractNumId w:val="78"/>
  </w:num>
  <w:num w:numId="120" w16cid:durableId="315885655">
    <w:abstractNumId w:val="42"/>
  </w:num>
  <w:num w:numId="121" w16cid:durableId="1814448626">
    <w:abstractNumId w:val="47"/>
  </w:num>
  <w:num w:numId="122" w16cid:durableId="1097486741">
    <w:abstractNumId w:val="178"/>
  </w:num>
  <w:num w:numId="123" w16cid:durableId="1956865228">
    <w:abstractNumId w:val="3"/>
  </w:num>
  <w:num w:numId="124" w16cid:durableId="1276867340">
    <w:abstractNumId w:val="80"/>
  </w:num>
  <w:num w:numId="125" w16cid:durableId="1608587397">
    <w:abstractNumId w:val="133"/>
  </w:num>
  <w:num w:numId="126" w16cid:durableId="2131439396">
    <w:abstractNumId w:val="136"/>
  </w:num>
  <w:num w:numId="127" w16cid:durableId="1244336791">
    <w:abstractNumId w:val="44"/>
  </w:num>
  <w:num w:numId="128" w16cid:durableId="818154906">
    <w:abstractNumId w:val="138"/>
  </w:num>
  <w:num w:numId="129" w16cid:durableId="1882933843">
    <w:abstractNumId w:val="165"/>
  </w:num>
  <w:num w:numId="130" w16cid:durableId="1056199195">
    <w:abstractNumId w:val="45"/>
  </w:num>
  <w:num w:numId="131" w16cid:durableId="553470426">
    <w:abstractNumId w:val="62"/>
  </w:num>
  <w:num w:numId="132" w16cid:durableId="739669324">
    <w:abstractNumId w:val="146"/>
  </w:num>
  <w:num w:numId="133" w16cid:durableId="1342589866">
    <w:abstractNumId w:val="96"/>
  </w:num>
  <w:num w:numId="134" w16cid:durableId="805589429">
    <w:abstractNumId w:val="161"/>
  </w:num>
  <w:num w:numId="135" w16cid:durableId="1751851846">
    <w:abstractNumId w:val="73"/>
  </w:num>
  <w:num w:numId="136" w16cid:durableId="1035348142">
    <w:abstractNumId w:val="141"/>
  </w:num>
  <w:num w:numId="137" w16cid:durableId="342322650">
    <w:abstractNumId w:val="102"/>
  </w:num>
  <w:num w:numId="138" w16cid:durableId="2021813476">
    <w:abstractNumId w:val="50"/>
  </w:num>
  <w:num w:numId="139" w16cid:durableId="1260796502">
    <w:abstractNumId w:val="103"/>
  </w:num>
  <w:num w:numId="140" w16cid:durableId="211890294">
    <w:abstractNumId w:val="97"/>
  </w:num>
  <w:num w:numId="141" w16cid:durableId="1770925473">
    <w:abstractNumId w:val="129"/>
  </w:num>
  <w:num w:numId="142" w16cid:durableId="192891600">
    <w:abstractNumId w:val="21"/>
  </w:num>
  <w:num w:numId="143" w16cid:durableId="675690864">
    <w:abstractNumId w:val="112"/>
  </w:num>
  <w:num w:numId="144" w16cid:durableId="1495105408">
    <w:abstractNumId w:val="76"/>
  </w:num>
  <w:num w:numId="145" w16cid:durableId="170608313">
    <w:abstractNumId w:val="6"/>
  </w:num>
  <w:num w:numId="146" w16cid:durableId="388725436">
    <w:abstractNumId w:val="150"/>
  </w:num>
  <w:num w:numId="147" w16cid:durableId="1916433450">
    <w:abstractNumId w:val="120"/>
  </w:num>
  <w:num w:numId="148" w16cid:durableId="3675684">
    <w:abstractNumId w:val="92"/>
  </w:num>
  <w:num w:numId="149" w16cid:durableId="1134447677">
    <w:abstractNumId w:val="109"/>
  </w:num>
  <w:num w:numId="150" w16cid:durableId="269163122">
    <w:abstractNumId w:val="99"/>
  </w:num>
  <w:num w:numId="151" w16cid:durableId="596711321">
    <w:abstractNumId w:val="119"/>
  </w:num>
  <w:num w:numId="152" w16cid:durableId="574584926">
    <w:abstractNumId w:val="18"/>
  </w:num>
  <w:num w:numId="153" w16cid:durableId="2109736526">
    <w:abstractNumId w:val="168"/>
  </w:num>
  <w:num w:numId="154" w16cid:durableId="1291741062">
    <w:abstractNumId w:val="179"/>
  </w:num>
  <w:num w:numId="155" w16cid:durableId="1206135565">
    <w:abstractNumId w:val="127"/>
  </w:num>
  <w:num w:numId="156" w16cid:durableId="154761118">
    <w:abstractNumId w:val="95"/>
  </w:num>
  <w:num w:numId="157" w16cid:durableId="6100150">
    <w:abstractNumId w:val="58"/>
  </w:num>
  <w:num w:numId="158" w16cid:durableId="1250579651">
    <w:abstractNumId w:val="68"/>
  </w:num>
  <w:num w:numId="159" w16cid:durableId="356202047">
    <w:abstractNumId w:val="27"/>
  </w:num>
  <w:num w:numId="160" w16cid:durableId="884827526">
    <w:abstractNumId w:val="126"/>
  </w:num>
  <w:num w:numId="161" w16cid:durableId="34549794">
    <w:abstractNumId w:val="43"/>
  </w:num>
  <w:num w:numId="162" w16cid:durableId="1224100997">
    <w:abstractNumId w:val="85"/>
  </w:num>
  <w:num w:numId="163" w16cid:durableId="940256393">
    <w:abstractNumId w:val="139"/>
  </w:num>
  <w:num w:numId="164" w16cid:durableId="1318457270">
    <w:abstractNumId w:val="124"/>
  </w:num>
  <w:num w:numId="165" w16cid:durableId="1415737338">
    <w:abstractNumId w:val="91"/>
  </w:num>
  <w:num w:numId="166" w16cid:durableId="1779907670">
    <w:abstractNumId w:val="34"/>
  </w:num>
  <w:num w:numId="167" w16cid:durableId="1723602264">
    <w:abstractNumId w:val="153"/>
  </w:num>
  <w:num w:numId="168" w16cid:durableId="1451587149">
    <w:abstractNumId w:val="25"/>
  </w:num>
  <w:num w:numId="169" w16cid:durableId="723872476">
    <w:abstractNumId w:val="108"/>
  </w:num>
  <w:num w:numId="170" w16cid:durableId="372077083">
    <w:abstractNumId w:val="121"/>
  </w:num>
  <w:num w:numId="171" w16cid:durableId="62607842">
    <w:abstractNumId w:val="110"/>
  </w:num>
  <w:num w:numId="172" w16cid:durableId="915626482">
    <w:abstractNumId w:val="13"/>
  </w:num>
  <w:num w:numId="173" w16cid:durableId="748817343">
    <w:abstractNumId w:val="147"/>
  </w:num>
  <w:num w:numId="174" w16cid:durableId="1538546604">
    <w:abstractNumId w:val="148"/>
  </w:num>
  <w:num w:numId="175" w16cid:durableId="1583442358">
    <w:abstractNumId w:val="163"/>
  </w:num>
  <w:num w:numId="176" w16cid:durableId="220823390">
    <w:abstractNumId w:val="105"/>
  </w:num>
  <w:num w:numId="177" w16cid:durableId="1408915859">
    <w:abstractNumId w:val="38"/>
  </w:num>
  <w:num w:numId="178" w16cid:durableId="1736707580">
    <w:abstractNumId w:val="63"/>
  </w:num>
  <w:num w:numId="179" w16cid:durableId="1737703691">
    <w:abstractNumId w:val="48"/>
  </w:num>
  <w:num w:numId="180" w16cid:durableId="11975420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87044"/>
    <w:rsid w:val="002A54D6"/>
    <w:rsid w:val="002F2663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534D"/>
    <w:rsid w:val="004A6242"/>
    <w:rsid w:val="004B49D6"/>
    <w:rsid w:val="004D247E"/>
    <w:rsid w:val="004E074F"/>
    <w:rsid w:val="004E6AA5"/>
    <w:rsid w:val="0050112B"/>
    <w:rsid w:val="005221A8"/>
    <w:rsid w:val="00580F46"/>
    <w:rsid w:val="005962A0"/>
    <w:rsid w:val="005B4561"/>
    <w:rsid w:val="005E0DC3"/>
    <w:rsid w:val="00600E05"/>
    <w:rsid w:val="00632C58"/>
    <w:rsid w:val="006460AB"/>
    <w:rsid w:val="00670EAF"/>
    <w:rsid w:val="006C0415"/>
    <w:rsid w:val="006C6336"/>
    <w:rsid w:val="006D099F"/>
    <w:rsid w:val="00713AC4"/>
    <w:rsid w:val="007A1353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B53B44"/>
    <w:rsid w:val="00B649B3"/>
    <w:rsid w:val="00B65E49"/>
    <w:rsid w:val="00B9030D"/>
    <w:rsid w:val="00B906BB"/>
    <w:rsid w:val="00B9666C"/>
    <w:rsid w:val="00BA73A4"/>
    <w:rsid w:val="00BB2B03"/>
    <w:rsid w:val="00C03F1D"/>
    <w:rsid w:val="00C825EC"/>
    <w:rsid w:val="00C87F06"/>
    <w:rsid w:val="00CA4633"/>
    <w:rsid w:val="00CC4DE7"/>
    <w:rsid w:val="00D00629"/>
    <w:rsid w:val="00D503E9"/>
    <w:rsid w:val="00D5253F"/>
    <w:rsid w:val="00DA6E3D"/>
    <w:rsid w:val="00DD2902"/>
    <w:rsid w:val="00DE760B"/>
    <w:rsid w:val="00E5775F"/>
    <w:rsid w:val="00E9016D"/>
    <w:rsid w:val="00F26BAE"/>
    <w:rsid w:val="00F4784B"/>
    <w:rsid w:val="00F47F65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D52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2025-09-21T10:21:00Z</dcterms:created>
  <dcterms:modified xsi:type="dcterms:W3CDTF">2025-09-21T10:22:00Z</dcterms:modified>
</cp:coreProperties>
</file>