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7EF" w14:textId="77777777" w:rsidR="00B13352" w:rsidRPr="00B13352" w:rsidRDefault="00B13352" w:rsidP="00B13352">
      <w:pPr>
        <w:pStyle w:val="Titre1"/>
      </w:pPr>
      <w:r w:rsidRPr="00B13352">
        <w:t>FICHE 2 – Dispositions applicables aux entreprises assujetties à la TVA</w:t>
      </w:r>
    </w:p>
    <w:p w14:paraId="7C7056FA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1. Champ d’application pour les entreprises</w:t>
      </w:r>
    </w:p>
    <w:p w14:paraId="7CC5B279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1.1 Entreprises concernées</w:t>
      </w:r>
    </w:p>
    <w:p w14:paraId="475CBD53" w14:textId="77777777" w:rsidR="00B13352" w:rsidRPr="00B13352" w:rsidRDefault="00B13352" w:rsidP="00B13352">
      <w:r w:rsidRPr="00B13352">
        <w:t>Sont concernées par la réforme :</w:t>
      </w:r>
    </w:p>
    <w:p w14:paraId="4BD7EC3F" w14:textId="77777777" w:rsidR="00B13352" w:rsidRPr="00B13352" w:rsidRDefault="00B13352" w:rsidP="00B13352">
      <w:pPr>
        <w:numPr>
          <w:ilvl w:val="0"/>
          <w:numId w:val="416"/>
        </w:numPr>
      </w:pPr>
      <w:r w:rsidRPr="00B13352">
        <w:rPr>
          <w:b/>
          <w:bCs/>
        </w:rPr>
        <w:t>toutes les entreprises assujetties à la TVA et établies en France</w:t>
      </w:r>
      <w:r w:rsidRPr="00B13352">
        <w:t>,</w:t>
      </w:r>
    </w:p>
    <w:p w14:paraId="358F1796" w14:textId="77777777" w:rsidR="00B13352" w:rsidRPr="00B13352" w:rsidRDefault="00B13352" w:rsidP="00B13352">
      <w:pPr>
        <w:numPr>
          <w:ilvl w:val="0"/>
          <w:numId w:val="416"/>
        </w:numPr>
      </w:pPr>
      <w:r w:rsidRPr="00B13352">
        <w:t xml:space="preserve">ainsi que les </w:t>
      </w:r>
      <w:r w:rsidRPr="00B13352">
        <w:rPr>
          <w:b/>
          <w:bCs/>
        </w:rPr>
        <w:t>assujettis non établis</w:t>
      </w:r>
      <w:r w:rsidRPr="00B13352">
        <w:t xml:space="preserve"> réalisant en France des opérations </w:t>
      </w:r>
      <w:r w:rsidRPr="00B13352">
        <w:rPr>
          <w:b/>
          <w:bCs/>
        </w:rPr>
        <w:t>situées en France</w:t>
      </w:r>
      <w:r w:rsidRPr="00B13352">
        <w:t xml:space="preserve"> (e-reporting uniquement) .</w:t>
      </w:r>
    </w:p>
    <w:p w14:paraId="4D88A225" w14:textId="77777777" w:rsidR="00B13352" w:rsidRPr="00B13352" w:rsidRDefault="00B13352" w:rsidP="00B13352">
      <w:r w:rsidRPr="00B13352">
        <w:t>La réforme impose :</w:t>
      </w:r>
    </w:p>
    <w:p w14:paraId="0DC13851" w14:textId="77777777" w:rsidR="00B13352" w:rsidRPr="00B13352" w:rsidRDefault="00B13352" w:rsidP="00B13352">
      <w:pPr>
        <w:numPr>
          <w:ilvl w:val="0"/>
          <w:numId w:val="417"/>
        </w:numPr>
      </w:pPr>
      <w:r w:rsidRPr="00B13352">
        <w:t>l’émission de factures électroniques (selon la taille),</w:t>
      </w:r>
    </w:p>
    <w:p w14:paraId="489A2ADB" w14:textId="77777777" w:rsidR="00B13352" w:rsidRPr="00B13352" w:rsidRDefault="00B13352" w:rsidP="00B13352">
      <w:pPr>
        <w:numPr>
          <w:ilvl w:val="0"/>
          <w:numId w:val="417"/>
        </w:numPr>
      </w:pPr>
      <w:r w:rsidRPr="00B13352">
        <w:t>la réception obligatoire dès 2026,</w:t>
      </w:r>
    </w:p>
    <w:p w14:paraId="5D6AEC92" w14:textId="77777777" w:rsidR="00B13352" w:rsidRPr="00B13352" w:rsidRDefault="00B13352" w:rsidP="00B13352">
      <w:pPr>
        <w:numPr>
          <w:ilvl w:val="0"/>
          <w:numId w:val="417"/>
        </w:numPr>
      </w:pPr>
      <w:r w:rsidRPr="00B13352">
        <w:t>la transmission des données de transaction et de paiement (e-reporting).</w:t>
      </w:r>
    </w:p>
    <w:p w14:paraId="6A029526" w14:textId="77777777" w:rsidR="00B13352" w:rsidRPr="00B13352" w:rsidRDefault="00B13352" w:rsidP="00B13352">
      <w:r w:rsidRPr="00B13352">
        <w:pict w14:anchorId="1C1140EF">
          <v:rect id="_x0000_i1153" style="width:0;height:1.5pt" o:hralign="center" o:hrstd="t" o:hr="t" fillcolor="#a0a0a0" stroked="f"/>
        </w:pict>
      </w:r>
    </w:p>
    <w:p w14:paraId="0020B32B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2. Obligations selon le type d’opération</w:t>
      </w:r>
    </w:p>
    <w:p w14:paraId="01861C5E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2.1 Facturation électronique obligatoire (e-invoicing)</w:t>
      </w:r>
    </w:p>
    <w:p w14:paraId="10FAE7EB" w14:textId="77777777" w:rsidR="00B13352" w:rsidRPr="00B13352" w:rsidRDefault="00B13352" w:rsidP="00B13352">
      <w:r w:rsidRPr="00B13352">
        <w:t xml:space="preserve">L’entreprise doit émettre une facture électronique </w:t>
      </w:r>
      <w:r w:rsidRPr="00B13352">
        <w:rPr>
          <w:b/>
          <w:bCs/>
        </w:rPr>
        <w:t>pour toute opération B2B domestique</w:t>
      </w:r>
      <w:r w:rsidRPr="00B13352">
        <w:t>, c’est-à-dire :</w:t>
      </w:r>
    </w:p>
    <w:p w14:paraId="049FD2D7" w14:textId="77777777" w:rsidR="00B13352" w:rsidRPr="00B13352" w:rsidRDefault="00B13352" w:rsidP="00B13352">
      <w:pPr>
        <w:numPr>
          <w:ilvl w:val="0"/>
          <w:numId w:val="418"/>
        </w:numPr>
      </w:pPr>
      <w:r w:rsidRPr="00B13352">
        <w:t xml:space="preserve">entre </w:t>
      </w:r>
      <w:r w:rsidRPr="00B13352">
        <w:rPr>
          <w:b/>
          <w:bCs/>
        </w:rPr>
        <w:t>assujettis à la TVA</w:t>
      </w:r>
      <w:r w:rsidRPr="00B13352">
        <w:t xml:space="preserve"> ;</w:t>
      </w:r>
    </w:p>
    <w:p w14:paraId="02683E34" w14:textId="77777777" w:rsidR="00B13352" w:rsidRPr="00B13352" w:rsidRDefault="00B13352" w:rsidP="00B13352">
      <w:pPr>
        <w:numPr>
          <w:ilvl w:val="0"/>
          <w:numId w:val="418"/>
        </w:numPr>
      </w:pPr>
      <w:r w:rsidRPr="00B13352">
        <w:rPr>
          <w:b/>
          <w:bCs/>
        </w:rPr>
        <w:t>tous deux établis en France</w:t>
      </w:r>
      <w:r w:rsidRPr="00B13352">
        <w:t xml:space="preserve"> ;</w:t>
      </w:r>
    </w:p>
    <w:p w14:paraId="7426F7ED" w14:textId="77777777" w:rsidR="00B13352" w:rsidRPr="00B13352" w:rsidRDefault="00B13352" w:rsidP="00B13352">
      <w:pPr>
        <w:numPr>
          <w:ilvl w:val="0"/>
          <w:numId w:val="418"/>
        </w:numPr>
      </w:pPr>
      <w:r w:rsidRPr="00B13352">
        <w:t>lorsque les règles françaises de facturation (article 289-0 CGI) s’appliquent .</w:t>
      </w:r>
    </w:p>
    <w:p w14:paraId="1602314B" w14:textId="77777777" w:rsidR="00B13352" w:rsidRPr="00B13352" w:rsidRDefault="00B13352" w:rsidP="00B13352">
      <w:r w:rsidRPr="00B13352">
        <w:t xml:space="preserve">Sont </w:t>
      </w:r>
      <w:r w:rsidRPr="00B13352">
        <w:rPr>
          <w:b/>
          <w:bCs/>
        </w:rPr>
        <w:t>exclues</w:t>
      </w:r>
      <w:r w:rsidRPr="00B13352">
        <w:t xml:space="preserve"> du e-invoicing (donc e-reporting) :</w:t>
      </w:r>
    </w:p>
    <w:p w14:paraId="6D29CDE7" w14:textId="77777777" w:rsidR="00B13352" w:rsidRPr="00B13352" w:rsidRDefault="00B13352" w:rsidP="00B13352">
      <w:pPr>
        <w:numPr>
          <w:ilvl w:val="0"/>
          <w:numId w:val="419"/>
        </w:numPr>
      </w:pPr>
      <w:r w:rsidRPr="00B13352">
        <w:t>opérations exonérées relevant des articles 261 à 261 E du CGI : santé, enseignement, opérations bancaires/assurance, certaines opérations associatives, etc. .</w:t>
      </w:r>
    </w:p>
    <w:p w14:paraId="77CD17F1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2.2 E-reporting obligatoire</w:t>
      </w:r>
    </w:p>
    <w:p w14:paraId="121C70AA" w14:textId="77777777" w:rsidR="00B13352" w:rsidRPr="00B13352" w:rsidRDefault="00B13352" w:rsidP="00B13352">
      <w:r w:rsidRPr="00B13352">
        <w:t>Le e-reporting s’applique lorsque la facturation électronique n’est pas obligatoire :</w:t>
      </w:r>
    </w:p>
    <w:p w14:paraId="681AE3D3" w14:textId="77777777" w:rsidR="00B13352" w:rsidRPr="00B13352" w:rsidRDefault="00B13352" w:rsidP="00B13352">
      <w:pPr>
        <w:numPr>
          <w:ilvl w:val="0"/>
          <w:numId w:val="420"/>
        </w:numPr>
      </w:pPr>
      <w:r w:rsidRPr="00B13352">
        <w:t xml:space="preserve">ventes à </w:t>
      </w:r>
      <w:r w:rsidRPr="00B13352">
        <w:rPr>
          <w:b/>
          <w:bCs/>
        </w:rPr>
        <w:t>des particuliers</w:t>
      </w:r>
      <w:r w:rsidRPr="00B13352">
        <w:t xml:space="preserve"> (B2C),</w:t>
      </w:r>
    </w:p>
    <w:p w14:paraId="6AA30D16" w14:textId="77777777" w:rsidR="00B13352" w:rsidRPr="00B13352" w:rsidRDefault="00B13352" w:rsidP="00B13352">
      <w:pPr>
        <w:numPr>
          <w:ilvl w:val="0"/>
          <w:numId w:val="420"/>
        </w:numPr>
      </w:pPr>
      <w:r w:rsidRPr="00B13352">
        <w:t xml:space="preserve">ventes à </w:t>
      </w:r>
      <w:r w:rsidRPr="00B13352">
        <w:rPr>
          <w:b/>
          <w:bCs/>
        </w:rPr>
        <w:t>des non-assujettis</w:t>
      </w:r>
      <w:r w:rsidRPr="00B13352">
        <w:t xml:space="preserve"> (personnes publiques non assujetties, associations non assujetties),</w:t>
      </w:r>
    </w:p>
    <w:p w14:paraId="0C39F35D" w14:textId="77777777" w:rsidR="00B13352" w:rsidRPr="00B13352" w:rsidRDefault="00B13352" w:rsidP="00B13352">
      <w:pPr>
        <w:numPr>
          <w:ilvl w:val="0"/>
          <w:numId w:val="420"/>
        </w:numPr>
      </w:pPr>
      <w:r w:rsidRPr="00B13352">
        <w:t xml:space="preserve">opérations avec </w:t>
      </w:r>
      <w:r w:rsidRPr="00B13352">
        <w:rPr>
          <w:b/>
          <w:bCs/>
        </w:rPr>
        <w:t>des entreprises non établies en France</w:t>
      </w:r>
      <w:r w:rsidRPr="00B13352">
        <w:t>,</w:t>
      </w:r>
    </w:p>
    <w:p w14:paraId="2639FF9E" w14:textId="77777777" w:rsidR="00B13352" w:rsidRPr="00B13352" w:rsidRDefault="00B13352" w:rsidP="00B13352">
      <w:pPr>
        <w:numPr>
          <w:ilvl w:val="0"/>
          <w:numId w:val="420"/>
        </w:numPr>
      </w:pPr>
      <w:r w:rsidRPr="00B13352">
        <w:t>opérations internationales (certaines prestations visées par le CGI),</w:t>
      </w:r>
    </w:p>
    <w:p w14:paraId="1A101928" w14:textId="77777777" w:rsidR="00B13352" w:rsidRPr="00B13352" w:rsidRDefault="00B13352" w:rsidP="00B13352">
      <w:pPr>
        <w:numPr>
          <w:ilvl w:val="0"/>
          <w:numId w:val="420"/>
        </w:numPr>
      </w:pPr>
      <w:r w:rsidRPr="00B13352">
        <w:t xml:space="preserve">opérations en France réalisées par un </w:t>
      </w:r>
      <w:r w:rsidRPr="00B13352">
        <w:rPr>
          <w:b/>
          <w:bCs/>
        </w:rPr>
        <w:t>assujetti étranger</w:t>
      </w:r>
      <w:r w:rsidRPr="00B13352">
        <w:t xml:space="preserve"> (sans établissement) .</w:t>
      </w:r>
    </w:p>
    <w:p w14:paraId="76A1D551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2.3 Données de paiement</w:t>
      </w:r>
    </w:p>
    <w:p w14:paraId="398170B3" w14:textId="77777777" w:rsidR="00B13352" w:rsidRPr="00B13352" w:rsidRDefault="00B13352" w:rsidP="00B13352">
      <w:r w:rsidRPr="00B13352">
        <w:t>À transmettre pour :</w:t>
      </w:r>
    </w:p>
    <w:p w14:paraId="35CD48A3" w14:textId="77777777" w:rsidR="00B13352" w:rsidRPr="00B13352" w:rsidRDefault="00B13352" w:rsidP="00B13352">
      <w:pPr>
        <w:numPr>
          <w:ilvl w:val="0"/>
          <w:numId w:val="421"/>
        </w:numPr>
      </w:pPr>
      <w:r w:rsidRPr="00B13352">
        <w:rPr>
          <w:b/>
          <w:bCs/>
        </w:rPr>
        <w:t>toutes les prestations de services</w:t>
      </w:r>
      <w:r w:rsidRPr="00B13352">
        <w:t>,</w:t>
      </w:r>
    </w:p>
    <w:p w14:paraId="64B89A14" w14:textId="77777777" w:rsidR="00B13352" w:rsidRDefault="00B13352" w:rsidP="00B13352">
      <w:pPr>
        <w:numPr>
          <w:ilvl w:val="0"/>
          <w:numId w:val="421"/>
        </w:numPr>
      </w:pPr>
      <w:r w:rsidRPr="00B13352">
        <w:rPr>
          <w:b/>
          <w:bCs/>
        </w:rPr>
        <w:t>lors de l’encaissement final</w:t>
      </w:r>
      <w:r w:rsidRPr="00B13352">
        <w:t>,</w:t>
      </w:r>
    </w:p>
    <w:p w14:paraId="1F68653E" w14:textId="7461BDBB" w:rsidR="00B13352" w:rsidRPr="00B13352" w:rsidRDefault="00B13352" w:rsidP="00B13352">
      <w:pPr>
        <w:numPr>
          <w:ilvl w:val="0"/>
          <w:numId w:val="421"/>
        </w:numPr>
      </w:pPr>
      <w:r w:rsidRPr="00B13352">
        <w:lastRenderedPageBreak/>
        <w:t>sauf :</w:t>
      </w:r>
    </w:p>
    <w:p w14:paraId="0300AEB4" w14:textId="77777777" w:rsidR="00B13352" w:rsidRPr="00B13352" w:rsidRDefault="00B13352" w:rsidP="00B13352">
      <w:pPr>
        <w:numPr>
          <w:ilvl w:val="0"/>
          <w:numId w:val="421"/>
        </w:numPr>
      </w:pPr>
      <w:proofErr w:type="spellStart"/>
      <w:r w:rsidRPr="00B13352">
        <w:t>auto-liquidation</w:t>
      </w:r>
      <w:proofErr w:type="spellEnd"/>
      <w:r w:rsidRPr="00B13352">
        <w:t>,</w:t>
      </w:r>
    </w:p>
    <w:p w14:paraId="4C3AE530" w14:textId="77777777" w:rsidR="00B13352" w:rsidRPr="00B13352" w:rsidRDefault="00B13352" w:rsidP="00B13352">
      <w:pPr>
        <w:numPr>
          <w:ilvl w:val="0"/>
          <w:numId w:val="421"/>
        </w:numPr>
      </w:pPr>
      <w:r w:rsidRPr="00B13352">
        <w:t>option TVA sur les débits .</w:t>
      </w:r>
    </w:p>
    <w:p w14:paraId="0A774C51" w14:textId="77777777" w:rsidR="00B13352" w:rsidRPr="00B13352" w:rsidRDefault="00B13352" w:rsidP="00B13352">
      <w:r w:rsidRPr="00B13352">
        <w:pict w14:anchorId="5CF4C652">
          <v:rect id="_x0000_i1154" style="width:0;height:1.5pt" o:hralign="center" o:hrstd="t" o:hr="t" fillcolor="#a0a0a0" stroked="f"/>
        </w:pict>
      </w:r>
    </w:p>
    <w:p w14:paraId="1DB77CCB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3. Plateforme Agréée (PA) : rôle et choix par les entreprises</w:t>
      </w:r>
    </w:p>
    <w:p w14:paraId="233B4885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3.1 Qu’est-ce qu’une Plateforme Agréée ?</w:t>
      </w:r>
    </w:p>
    <w:p w14:paraId="3459E8D0" w14:textId="77777777" w:rsidR="00B13352" w:rsidRPr="00B13352" w:rsidRDefault="00B13352" w:rsidP="00B13352">
      <w:r w:rsidRPr="00B13352">
        <w:t xml:space="preserve">Une </w:t>
      </w:r>
      <w:r w:rsidRPr="00B13352">
        <w:rPr>
          <w:b/>
          <w:bCs/>
        </w:rPr>
        <w:t>Plateforme Agréée (PA)</w:t>
      </w:r>
      <w:r w:rsidRPr="00B13352">
        <w:t xml:space="preserve"> est un opérateur </w:t>
      </w:r>
      <w:r w:rsidRPr="00B13352">
        <w:rPr>
          <w:b/>
          <w:bCs/>
        </w:rPr>
        <w:t>immatriculé par la DGFiP</w:t>
      </w:r>
      <w:r w:rsidRPr="00B13352">
        <w:t>, chargé :</w:t>
      </w:r>
    </w:p>
    <w:p w14:paraId="78454CE0" w14:textId="77777777" w:rsidR="00B13352" w:rsidRPr="00B13352" w:rsidRDefault="00B13352" w:rsidP="00B13352">
      <w:pPr>
        <w:numPr>
          <w:ilvl w:val="0"/>
          <w:numId w:val="422"/>
        </w:numPr>
      </w:pPr>
      <w:r w:rsidRPr="00B13352">
        <w:t>d’émettre, transmettre et recevoir les factures électroniques,</w:t>
      </w:r>
    </w:p>
    <w:p w14:paraId="15A31AFF" w14:textId="77777777" w:rsidR="00B13352" w:rsidRPr="00B13352" w:rsidRDefault="00B13352" w:rsidP="00B13352">
      <w:pPr>
        <w:numPr>
          <w:ilvl w:val="0"/>
          <w:numId w:val="422"/>
        </w:numPr>
      </w:pPr>
      <w:r w:rsidRPr="00B13352">
        <w:t>d’extraire et transmettre les données de facturation à la DGFiP,</w:t>
      </w:r>
    </w:p>
    <w:p w14:paraId="2D4F7896" w14:textId="77777777" w:rsidR="00B13352" w:rsidRPr="00B13352" w:rsidRDefault="00B13352" w:rsidP="00B13352">
      <w:pPr>
        <w:numPr>
          <w:ilvl w:val="0"/>
          <w:numId w:val="422"/>
        </w:numPr>
      </w:pPr>
      <w:r w:rsidRPr="00B13352">
        <w:t>de transmettre les données de transaction et de paiement (e-reporting),</w:t>
      </w:r>
    </w:p>
    <w:p w14:paraId="5CD1E510" w14:textId="77777777" w:rsidR="00B13352" w:rsidRPr="00B13352" w:rsidRDefault="00B13352" w:rsidP="00B13352">
      <w:pPr>
        <w:numPr>
          <w:ilvl w:val="0"/>
          <w:numId w:val="422"/>
        </w:numPr>
      </w:pPr>
      <w:r w:rsidRPr="00B13352">
        <w:t>de convertir les formats entre émetteur et destinataire,</w:t>
      </w:r>
    </w:p>
    <w:p w14:paraId="7B4D7718" w14:textId="77777777" w:rsidR="00B13352" w:rsidRPr="00B13352" w:rsidRDefault="00B13352" w:rsidP="00B13352">
      <w:pPr>
        <w:numPr>
          <w:ilvl w:val="0"/>
          <w:numId w:val="422"/>
        </w:numPr>
      </w:pPr>
      <w:r w:rsidRPr="00B13352">
        <w:t>de garantir l’intégrité, authenticité, lisibilité et exhaustivité des données .</w:t>
      </w:r>
    </w:p>
    <w:p w14:paraId="65DEBD37" w14:textId="77777777" w:rsidR="00B13352" w:rsidRPr="00B13352" w:rsidRDefault="00B13352" w:rsidP="00B13352">
      <w:r w:rsidRPr="00B13352">
        <w:rPr>
          <w:b/>
          <w:bCs/>
        </w:rPr>
        <w:t>Seules les Plateformes Agréées peuvent :</w:t>
      </w:r>
    </w:p>
    <w:p w14:paraId="2D0DDD98" w14:textId="77777777" w:rsidR="00B13352" w:rsidRPr="00B13352" w:rsidRDefault="00B13352" w:rsidP="00B13352">
      <w:pPr>
        <w:numPr>
          <w:ilvl w:val="0"/>
          <w:numId w:val="423"/>
        </w:numPr>
      </w:pPr>
      <w:r w:rsidRPr="00B13352">
        <w:t>transmettre des factures entre entreprises,</w:t>
      </w:r>
    </w:p>
    <w:p w14:paraId="07FAD84E" w14:textId="77777777" w:rsidR="00B13352" w:rsidRPr="00B13352" w:rsidRDefault="00B13352" w:rsidP="00B13352">
      <w:pPr>
        <w:numPr>
          <w:ilvl w:val="0"/>
          <w:numId w:val="423"/>
        </w:numPr>
      </w:pPr>
      <w:r w:rsidRPr="00B13352">
        <w:t>transmettre les données fiscales à la DGFiP.</w:t>
      </w:r>
    </w:p>
    <w:p w14:paraId="3D48D1C6" w14:textId="77777777" w:rsidR="00B13352" w:rsidRPr="00B13352" w:rsidRDefault="00B13352" w:rsidP="00B13352">
      <w:r w:rsidRPr="00B13352">
        <w:t xml:space="preserve">Les solutions non immatriculées sont </w:t>
      </w:r>
      <w:r w:rsidRPr="00B13352">
        <w:rPr>
          <w:b/>
          <w:bCs/>
        </w:rPr>
        <w:t>des solutions compatibles</w:t>
      </w:r>
      <w:r w:rsidRPr="00B13352">
        <w:t xml:space="preserve">, mais </w:t>
      </w:r>
      <w:r w:rsidRPr="00B13352">
        <w:rPr>
          <w:b/>
          <w:bCs/>
        </w:rPr>
        <w:t>non autorisées</w:t>
      </w:r>
      <w:r w:rsidRPr="00B13352">
        <w:t xml:space="preserve"> à transmettre les données à l’administration.</w:t>
      </w:r>
    </w:p>
    <w:p w14:paraId="2DA45D91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3.2 Liberté de choisir sa PA</w:t>
      </w:r>
    </w:p>
    <w:p w14:paraId="15A645D7" w14:textId="77777777" w:rsidR="00B13352" w:rsidRPr="00B13352" w:rsidRDefault="00B13352" w:rsidP="00B13352">
      <w:pPr>
        <w:numPr>
          <w:ilvl w:val="0"/>
          <w:numId w:val="424"/>
        </w:numPr>
      </w:pPr>
      <w:r w:rsidRPr="00B13352">
        <w:t xml:space="preserve">Le fournisseur </w:t>
      </w:r>
      <w:r w:rsidRPr="00B13352">
        <w:rPr>
          <w:b/>
          <w:bCs/>
        </w:rPr>
        <w:t>ne peut pas imposer un format</w:t>
      </w:r>
      <w:r w:rsidRPr="00B13352">
        <w:t xml:space="preserve"> ni une plateforme.</w:t>
      </w:r>
    </w:p>
    <w:p w14:paraId="12FB6AD3" w14:textId="77777777" w:rsidR="00B13352" w:rsidRDefault="00B13352" w:rsidP="00B13352">
      <w:pPr>
        <w:numPr>
          <w:ilvl w:val="0"/>
          <w:numId w:val="424"/>
        </w:numPr>
      </w:pPr>
      <w:r w:rsidRPr="00B13352">
        <w:t xml:space="preserve">L’entreprise choisit </w:t>
      </w:r>
      <w:r w:rsidRPr="00B13352">
        <w:rPr>
          <w:b/>
          <w:bCs/>
        </w:rPr>
        <w:t>librement</w:t>
      </w:r>
      <w:r w:rsidRPr="00B13352">
        <w:t xml:space="preserve"> sa Plateforme Agréée ou peut utiliser le </w:t>
      </w:r>
      <w:r w:rsidRPr="00B13352">
        <w:rPr>
          <w:b/>
          <w:bCs/>
        </w:rPr>
        <w:t>Portail Public de Facturation (PPF)</w:t>
      </w:r>
      <w:r w:rsidRPr="00B13352">
        <w:t>.</w:t>
      </w:r>
    </w:p>
    <w:p w14:paraId="26D20B7E" w14:textId="18FBE7E1" w:rsidR="00B13352" w:rsidRPr="00B13352" w:rsidRDefault="00B13352" w:rsidP="00B13352">
      <w:pPr>
        <w:numPr>
          <w:ilvl w:val="0"/>
          <w:numId w:val="424"/>
        </w:numPr>
      </w:pPr>
      <w:r w:rsidRPr="00B13352">
        <w:t>→ Les formats du socle minimal assurent l’interopérabilité entre plateformes .</w:t>
      </w:r>
    </w:p>
    <w:p w14:paraId="630FB810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3.3 Recours à un prestataire (mandat de facturation)</w:t>
      </w:r>
    </w:p>
    <w:p w14:paraId="6D152F1A" w14:textId="77777777" w:rsidR="00B13352" w:rsidRPr="00B13352" w:rsidRDefault="00B13352" w:rsidP="00B13352">
      <w:r w:rsidRPr="00B13352">
        <w:t>Si l’entreprise utilise un prestataire pour émettre ses factures :</w:t>
      </w:r>
    </w:p>
    <w:p w14:paraId="60BCEADC" w14:textId="77777777" w:rsidR="00B13352" w:rsidRPr="00B13352" w:rsidRDefault="00B13352" w:rsidP="00B13352">
      <w:pPr>
        <w:numPr>
          <w:ilvl w:val="0"/>
          <w:numId w:val="425"/>
        </w:numPr>
      </w:pPr>
      <w:r w:rsidRPr="00B13352">
        <w:t xml:space="preserve">le prestataire agit sous </w:t>
      </w:r>
      <w:r w:rsidRPr="00B13352">
        <w:rPr>
          <w:b/>
          <w:bCs/>
        </w:rPr>
        <w:t>mandat de facturation</w:t>
      </w:r>
      <w:r w:rsidRPr="00B13352">
        <w:t>,</w:t>
      </w:r>
    </w:p>
    <w:p w14:paraId="4A8AE1D9" w14:textId="77777777" w:rsidR="00B13352" w:rsidRPr="00B13352" w:rsidRDefault="00B13352" w:rsidP="00B13352">
      <w:pPr>
        <w:numPr>
          <w:ilvl w:val="0"/>
          <w:numId w:val="425"/>
        </w:numPr>
      </w:pPr>
      <w:r w:rsidRPr="00B13352">
        <w:t>la facture reste émise au nom de l’entreprise,</w:t>
      </w:r>
    </w:p>
    <w:p w14:paraId="4D071933" w14:textId="77777777" w:rsidR="00B13352" w:rsidRPr="00B13352" w:rsidRDefault="00B13352" w:rsidP="00B13352">
      <w:pPr>
        <w:numPr>
          <w:ilvl w:val="0"/>
          <w:numId w:val="425"/>
        </w:numPr>
      </w:pPr>
      <w:r w:rsidRPr="00B13352">
        <w:t xml:space="preserve">la transmission passe par </w:t>
      </w:r>
      <w:r w:rsidRPr="00B13352">
        <w:rPr>
          <w:b/>
          <w:bCs/>
        </w:rPr>
        <w:t>la Plateforme Agréée de l’entreprise</w:t>
      </w:r>
      <w:r w:rsidRPr="00B13352">
        <w:t>,</w:t>
      </w:r>
    </w:p>
    <w:p w14:paraId="245E8B6D" w14:textId="77777777" w:rsidR="00B13352" w:rsidRPr="00B13352" w:rsidRDefault="00B13352" w:rsidP="00B13352">
      <w:pPr>
        <w:numPr>
          <w:ilvl w:val="0"/>
          <w:numId w:val="425"/>
        </w:numPr>
      </w:pPr>
      <w:r w:rsidRPr="00B13352">
        <w:t>sauf contrat spécifique où le prestataire dispose lui-même d’une PA (rare) .</w:t>
      </w:r>
    </w:p>
    <w:p w14:paraId="5A179C87" w14:textId="77777777" w:rsidR="00B13352" w:rsidRPr="00B13352" w:rsidRDefault="00B13352" w:rsidP="00B13352">
      <w:r w:rsidRPr="00B13352">
        <w:pict w14:anchorId="35692C27">
          <v:rect id="_x0000_i1155" style="width:0;height:1.5pt" o:hralign="center" o:hrstd="t" o:hr="t" fillcolor="#a0a0a0" stroked="f"/>
        </w:pict>
      </w:r>
    </w:p>
    <w:p w14:paraId="56DCCF44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4. Données à émettre ou transmettre</w:t>
      </w:r>
    </w:p>
    <w:p w14:paraId="700856F1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4.1 Facture électronique (e-invoicing)</w:t>
      </w:r>
    </w:p>
    <w:p w14:paraId="0AFC4354" w14:textId="77777777" w:rsidR="00B13352" w:rsidRPr="00B13352" w:rsidRDefault="00B13352" w:rsidP="00B13352">
      <w:r w:rsidRPr="00B13352">
        <w:t>Données obligatoires envoyées automatiquement via la PA :</w:t>
      </w:r>
    </w:p>
    <w:p w14:paraId="0AAFB706" w14:textId="77777777" w:rsidR="00B13352" w:rsidRPr="00B13352" w:rsidRDefault="00B13352" w:rsidP="00B13352">
      <w:pPr>
        <w:numPr>
          <w:ilvl w:val="0"/>
          <w:numId w:val="426"/>
        </w:numPr>
      </w:pPr>
      <w:r w:rsidRPr="00B13352">
        <w:t>identification fournisseur / client,</w:t>
      </w:r>
    </w:p>
    <w:p w14:paraId="277E98FE" w14:textId="77777777" w:rsidR="00B13352" w:rsidRDefault="00B13352" w:rsidP="00B13352">
      <w:pPr>
        <w:numPr>
          <w:ilvl w:val="0"/>
          <w:numId w:val="426"/>
        </w:numPr>
      </w:pPr>
      <w:r w:rsidRPr="00B13352">
        <w:t>numéro de facture, dates, montants HT/TTC, TVA par taux, nature de l’opération, etc.</w:t>
      </w:r>
    </w:p>
    <w:p w14:paraId="120D1BED" w14:textId="523DCA16" w:rsidR="00B13352" w:rsidRPr="00B13352" w:rsidRDefault="00B13352" w:rsidP="00B13352">
      <w:pPr>
        <w:numPr>
          <w:ilvl w:val="0"/>
          <w:numId w:val="426"/>
        </w:numPr>
      </w:pPr>
      <w:r w:rsidRPr="00B13352">
        <w:lastRenderedPageBreak/>
        <w:t xml:space="preserve">Ces données sont définies par les </w:t>
      </w:r>
      <w:r w:rsidRPr="00B13352">
        <w:rPr>
          <w:b/>
          <w:bCs/>
        </w:rPr>
        <w:t>spécifications AFNOR</w:t>
      </w:r>
      <w:r w:rsidRPr="00B13352">
        <w:t xml:space="preserve"> du socle minimal (2025) .</w:t>
      </w:r>
    </w:p>
    <w:p w14:paraId="1BF51629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4.2 E-reporting</w:t>
      </w:r>
    </w:p>
    <w:p w14:paraId="245FEC2D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B2B international</w:t>
      </w:r>
    </w:p>
    <w:p w14:paraId="0EF4468E" w14:textId="77777777" w:rsidR="00B13352" w:rsidRPr="00B13352" w:rsidRDefault="00B13352" w:rsidP="00B13352">
      <w:r w:rsidRPr="00B13352">
        <w:t xml:space="preserve">→ données </w:t>
      </w:r>
      <w:r w:rsidRPr="00B13352">
        <w:rPr>
          <w:b/>
          <w:bCs/>
        </w:rPr>
        <w:t>facture par facture</w:t>
      </w:r>
      <w:r w:rsidRPr="00B13352">
        <w:t xml:space="preserve"> (montants, TVA, identifiants, dates) .</w:t>
      </w:r>
    </w:p>
    <w:p w14:paraId="4C435EA5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B2C et non-assujettis</w:t>
      </w:r>
    </w:p>
    <w:p w14:paraId="4F92CE76" w14:textId="77777777" w:rsidR="00B13352" w:rsidRPr="00B13352" w:rsidRDefault="00B13352" w:rsidP="00B13352">
      <w:r w:rsidRPr="00B13352">
        <w:t xml:space="preserve">→ </w:t>
      </w:r>
      <w:r w:rsidRPr="00B13352">
        <w:rPr>
          <w:b/>
          <w:bCs/>
        </w:rPr>
        <w:t>montant global journalier</w:t>
      </w:r>
      <w:r w:rsidRPr="00B13352">
        <w:t xml:space="preserve"> + TVA correspondante .</w:t>
      </w:r>
    </w:p>
    <w:p w14:paraId="4E075BA2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Prestations de services</w:t>
      </w:r>
    </w:p>
    <w:p w14:paraId="0B533CBB" w14:textId="77777777" w:rsidR="00B13352" w:rsidRPr="00B13352" w:rsidRDefault="00B13352" w:rsidP="00B13352">
      <w:r w:rsidRPr="00B13352">
        <w:t>→ données de paiement transmises à l’encaissement .</w:t>
      </w:r>
    </w:p>
    <w:p w14:paraId="134D9479" w14:textId="77777777" w:rsidR="00B13352" w:rsidRPr="00B13352" w:rsidRDefault="00B13352" w:rsidP="00B13352">
      <w:r w:rsidRPr="00B13352">
        <w:pict w14:anchorId="1ECFB162">
          <v:rect id="_x0000_i1156" style="width:0;height:1.5pt" o:hralign="center" o:hrstd="t" o:hr="t" fillcolor="#a0a0a0" stroked="f"/>
        </w:pict>
      </w:r>
    </w:p>
    <w:p w14:paraId="2245A4D3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5. Périodicité des transmissions</w:t>
      </w:r>
    </w:p>
    <w:p w14:paraId="64D0F556" w14:textId="77777777" w:rsidR="00B13352" w:rsidRPr="00B13352" w:rsidRDefault="00B13352" w:rsidP="00B13352">
      <w:r w:rsidRPr="00B13352">
        <w:t>Selon le régime TVA de l’entreprise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3932"/>
      </w:tblGrid>
      <w:tr w:rsidR="00B13352" w:rsidRPr="00B13352" w14:paraId="58C21B68" w14:textId="77777777" w:rsidTr="00B13352">
        <w:tc>
          <w:tcPr>
            <w:tcW w:w="0" w:type="auto"/>
            <w:hideMark/>
          </w:tcPr>
          <w:p w14:paraId="3F60D768" w14:textId="77777777" w:rsidR="00B13352" w:rsidRPr="00B13352" w:rsidRDefault="00B13352" w:rsidP="00B13352">
            <w:pPr>
              <w:spacing w:after="160" w:line="259" w:lineRule="auto"/>
              <w:rPr>
                <w:b/>
                <w:bCs/>
              </w:rPr>
            </w:pPr>
            <w:r w:rsidRPr="00B13352">
              <w:rPr>
                <w:b/>
                <w:bCs/>
              </w:rPr>
              <w:t>Régime TVA</w:t>
            </w:r>
          </w:p>
        </w:tc>
        <w:tc>
          <w:tcPr>
            <w:tcW w:w="0" w:type="auto"/>
            <w:hideMark/>
          </w:tcPr>
          <w:p w14:paraId="01349198" w14:textId="77777777" w:rsidR="00B13352" w:rsidRPr="00B13352" w:rsidRDefault="00B13352" w:rsidP="00B13352">
            <w:pPr>
              <w:spacing w:after="160" w:line="259" w:lineRule="auto"/>
              <w:rPr>
                <w:b/>
                <w:bCs/>
              </w:rPr>
            </w:pPr>
            <w:r w:rsidRPr="00B13352">
              <w:rPr>
                <w:b/>
                <w:bCs/>
              </w:rPr>
              <w:t>Fréquence e-reporting</w:t>
            </w:r>
          </w:p>
        </w:tc>
      </w:tr>
      <w:tr w:rsidR="00B13352" w:rsidRPr="00B13352" w14:paraId="35857D0A" w14:textId="77777777" w:rsidTr="00B13352">
        <w:tc>
          <w:tcPr>
            <w:tcW w:w="0" w:type="auto"/>
            <w:hideMark/>
          </w:tcPr>
          <w:p w14:paraId="29A23E8C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Réel normal mensuel</w:t>
            </w:r>
          </w:p>
        </w:tc>
        <w:tc>
          <w:tcPr>
            <w:tcW w:w="0" w:type="auto"/>
            <w:hideMark/>
          </w:tcPr>
          <w:p w14:paraId="50465707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3 fois/mois (international)</w:t>
            </w:r>
          </w:p>
        </w:tc>
      </w:tr>
      <w:tr w:rsidR="00B13352" w:rsidRPr="00B13352" w14:paraId="2B5926C1" w14:textId="77777777" w:rsidTr="00B13352">
        <w:tc>
          <w:tcPr>
            <w:tcW w:w="0" w:type="auto"/>
            <w:hideMark/>
          </w:tcPr>
          <w:p w14:paraId="5D1AA5C6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Réel simplifié</w:t>
            </w:r>
          </w:p>
        </w:tc>
        <w:tc>
          <w:tcPr>
            <w:tcW w:w="0" w:type="auto"/>
            <w:hideMark/>
          </w:tcPr>
          <w:p w14:paraId="62567F29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1 fois/mois</w:t>
            </w:r>
          </w:p>
        </w:tc>
      </w:tr>
      <w:tr w:rsidR="00B13352" w:rsidRPr="00B13352" w14:paraId="4C32C1DB" w14:textId="77777777" w:rsidTr="00B13352">
        <w:tc>
          <w:tcPr>
            <w:tcW w:w="0" w:type="auto"/>
            <w:hideMark/>
          </w:tcPr>
          <w:p w14:paraId="1630924F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Franchise en base</w:t>
            </w:r>
          </w:p>
        </w:tc>
        <w:tc>
          <w:tcPr>
            <w:tcW w:w="0" w:type="auto"/>
            <w:hideMark/>
          </w:tcPr>
          <w:p w14:paraId="60698C28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tous les 2 mois</w:t>
            </w:r>
          </w:p>
        </w:tc>
      </w:tr>
      <w:tr w:rsidR="00B13352" w:rsidRPr="00B13352" w14:paraId="600A5DF4" w14:textId="77777777" w:rsidTr="00B13352">
        <w:tc>
          <w:tcPr>
            <w:tcW w:w="0" w:type="auto"/>
            <w:hideMark/>
          </w:tcPr>
          <w:p w14:paraId="5243DAE7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Prestations de services</w:t>
            </w:r>
          </w:p>
        </w:tc>
        <w:tc>
          <w:tcPr>
            <w:tcW w:w="0" w:type="auto"/>
            <w:hideMark/>
          </w:tcPr>
          <w:p w14:paraId="1031C2C9" w14:textId="77777777" w:rsidR="00B13352" w:rsidRPr="00B13352" w:rsidRDefault="00B13352" w:rsidP="00B13352">
            <w:pPr>
              <w:spacing w:after="160" w:line="259" w:lineRule="auto"/>
            </w:pPr>
            <w:r w:rsidRPr="00B13352">
              <w:t>transmission des paiements mensuelle</w:t>
            </w:r>
          </w:p>
        </w:tc>
      </w:tr>
    </w:tbl>
    <w:p w14:paraId="08C337AE" w14:textId="77777777" w:rsidR="00B13352" w:rsidRPr="00B13352" w:rsidRDefault="00B13352" w:rsidP="00B13352">
      <w:r w:rsidRPr="00B13352">
        <w:t>Référence : FAQ e-reporting (périodes et exemples) .</w:t>
      </w:r>
    </w:p>
    <w:p w14:paraId="443BC01D" w14:textId="77777777" w:rsidR="00B13352" w:rsidRPr="00B13352" w:rsidRDefault="00B13352" w:rsidP="00B13352">
      <w:r w:rsidRPr="00B13352">
        <w:pict w14:anchorId="20D4AE95">
          <v:rect id="_x0000_i1157" style="width:0;height:1.5pt" o:hralign="center" o:hrstd="t" o:hr="t" fillcolor="#a0a0a0" stroked="f"/>
        </w:pict>
      </w:r>
    </w:p>
    <w:p w14:paraId="4345F153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6. Cas particuliers pour les entreprises</w:t>
      </w:r>
    </w:p>
    <w:p w14:paraId="6D47E05B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6.1 TVA sur marge</w:t>
      </w:r>
    </w:p>
    <w:p w14:paraId="7976EFC7" w14:textId="77777777" w:rsidR="00B13352" w:rsidRPr="00B13352" w:rsidRDefault="00B13352" w:rsidP="00B13352">
      <w:r w:rsidRPr="00B13352">
        <w:t>Même sans TVA sur la facture :</w:t>
      </w:r>
    </w:p>
    <w:p w14:paraId="62D994B6" w14:textId="77777777" w:rsidR="00B13352" w:rsidRPr="00B13352" w:rsidRDefault="00B13352" w:rsidP="00B13352">
      <w:pPr>
        <w:numPr>
          <w:ilvl w:val="0"/>
          <w:numId w:val="427"/>
        </w:numPr>
      </w:pPr>
      <w:r w:rsidRPr="00B13352">
        <w:t xml:space="preserve">si client assujetti → </w:t>
      </w:r>
      <w:r w:rsidRPr="00B13352">
        <w:rPr>
          <w:b/>
          <w:bCs/>
        </w:rPr>
        <w:t>facture électronique obligatoire</w:t>
      </w:r>
      <w:r w:rsidRPr="00B13352">
        <w:t>,</w:t>
      </w:r>
    </w:p>
    <w:p w14:paraId="502AE7DA" w14:textId="77777777" w:rsidR="00B13352" w:rsidRPr="00B13352" w:rsidRDefault="00B13352" w:rsidP="00B13352">
      <w:pPr>
        <w:numPr>
          <w:ilvl w:val="0"/>
          <w:numId w:val="427"/>
        </w:numPr>
      </w:pPr>
      <w:r w:rsidRPr="00B13352">
        <w:t xml:space="preserve">si particulier → </w:t>
      </w:r>
      <w:r w:rsidRPr="00B13352">
        <w:rPr>
          <w:b/>
          <w:bCs/>
        </w:rPr>
        <w:t>e-reporting obligatoire</w:t>
      </w:r>
      <w:r w:rsidRPr="00B13352">
        <w:t xml:space="preserve"> .</w:t>
      </w:r>
    </w:p>
    <w:p w14:paraId="190D78F4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6.2 E-commerce</w:t>
      </w:r>
    </w:p>
    <w:p w14:paraId="685D2D12" w14:textId="77777777" w:rsidR="00B13352" w:rsidRDefault="00B13352" w:rsidP="00B13352">
      <w:r w:rsidRPr="00B13352">
        <w:t xml:space="preserve">Le critère retenu = </w:t>
      </w:r>
      <w:r w:rsidRPr="00B13352">
        <w:rPr>
          <w:b/>
          <w:bCs/>
        </w:rPr>
        <w:t>la taille de l’entreprise utilisatrice</w:t>
      </w:r>
      <w:r w:rsidRPr="00B13352">
        <w:t>, pas celle du site.</w:t>
      </w:r>
    </w:p>
    <w:p w14:paraId="34E5EB8D" w14:textId="3EC00A6F" w:rsidR="00B13352" w:rsidRPr="00B13352" w:rsidRDefault="00B13352" w:rsidP="00B13352">
      <w:r w:rsidRPr="00B13352">
        <w:t xml:space="preserve">La plateforme de vente n’a </w:t>
      </w:r>
      <w:r w:rsidRPr="00B13352">
        <w:rPr>
          <w:b/>
          <w:bCs/>
        </w:rPr>
        <w:t>aucun effet</w:t>
      </w:r>
      <w:r w:rsidRPr="00B13352">
        <w:t xml:space="preserve"> sur les obligations e-invoicing/e-reporting de l’entreprise .</w:t>
      </w:r>
    </w:p>
    <w:p w14:paraId="738A61ED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6.3 Opérations situées dans un autre État membre</w:t>
      </w:r>
    </w:p>
    <w:p w14:paraId="1EDBBBE8" w14:textId="77777777" w:rsidR="00B13352" w:rsidRPr="00B13352" w:rsidRDefault="00B13352" w:rsidP="00B13352">
      <w:r w:rsidRPr="00B13352">
        <w:t xml:space="preserve">→ Aucune obligation (ni e-invoicing, ni e-reporting) si l’opération est </w:t>
      </w:r>
      <w:r w:rsidRPr="00B13352">
        <w:rPr>
          <w:b/>
          <w:bCs/>
        </w:rPr>
        <w:t>située dans un autre État membre</w:t>
      </w:r>
      <w:r w:rsidRPr="00B13352">
        <w:t xml:space="preserve"> selon le CGI .</w:t>
      </w:r>
    </w:p>
    <w:p w14:paraId="6EC48207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6.4 DROM / COM</w:t>
      </w:r>
    </w:p>
    <w:p w14:paraId="03BD4314" w14:textId="77777777" w:rsidR="00B13352" w:rsidRPr="00B13352" w:rsidRDefault="00B13352" w:rsidP="00B13352">
      <w:pPr>
        <w:numPr>
          <w:ilvl w:val="0"/>
          <w:numId w:val="428"/>
        </w:numPr>
      </w:pPr>
      <w:r w:rsidRPr="00B13352">
        <w:rPr>
          <w:b/>
          <w:bCs/>
        </w:rPr>
        <w:t>Guadeloupe, Martinique, Réunion</w:t>
      </w:r>
      <w:r w:rsidRPr="00B13352">
        <w:t xml:space="preserve"> → TVA applicable → </w:t>
      </w:r>
      <w:r w:rsidRPr="00B13352">
        <w:rPr>
          <w:b/>
          <w:bCs/>
        </w:rPr>
        <w:t>e-invoicing obligatoire</w:t>
      </w:r>
      <w:r w:rsidRPr="00B13352">
        <w:t>.</w:t>
      </w:r>
    </w:p>
    <w:p w14:paraId="0EC3058C" w14:textId="77777777" w:rsidR="00B13352" w:rsidRPr="00B13352" w:rsidRDefault="00B13352" w:rsidP="00B13352">
      <w:pPr>
        <w:numPr>
          <w:ilvl w:val="0"/>
          <w:numId w:val="428"/>
        </w:numPr>
      </w:pPr>
      <w:r w:rsidRPr="00B13352">
        <w:rPr>
          <w:b/>
          <w:bCs/>
        </w:rPr>
        <w:t>Guyane, Mayotte</w:t>
      </w:r>
      <w:r w:rsidRPr="00B13352">
        <w:t xml:space="preserve"> → hors TVA → </w:t>
      </w:r>
      <w:r w:rsidRPr="00B13352">
        <w:rPr>
          <w:b/>
          <w:bCs/>
        </w:rPr>
        <w:t>e-reporting seulement</w:t>
      </w:r>
      <w:r w:rsidRPr="00B13352">
        <w:t>.</w:t>
      </w:r>
    </w:p>
    <w:p w14:paraId="6AB896EF" w14:textId="77777777" w:rsidR="00B13352" w:rsidRPr="00B13352" w:rsidRDefault="00B13352" w:rsidP="00B13352">
      <w:pPr>
        <w:numPr>
          <w:ilvl w:val="0"/>
          <w:numId w:val="428"/>
        </w:numPr>
      </w:pPr>
      <w:r w:rsidRPr="00B13352">
        <w:rPr>
          <w:b/>
          <w:bCs/>
        </w:rPr>
        <w:t>Toutes les COM</w:t>
      </w:r>
      <w:r w:rsidRPr="00B13352">
        <w:t xml:space="preserve"> → hors TVA → </w:t>
      </w:r>
      <w:r w:rsidRPr="00B13352">
        <w:rPr>
          <w:b/>
          <w:bCs/>
        </w:rPr>
        <w:t>pas d’e-invoicing</w:t>
      </w:r>
      <w:r w:rsidRPr="00B13352">
        <w:t>, mais l’entreprise française doit e-reporter .</w:t>
      </w:r>
    </w:p>
    <w:p w14:paraId="46834F2D" w14:textId="77777777" w:rsidR="00B13352" w:rsidRPr="00B13352" w:rsidRDefault="00B13352" w:rsidP="00B13352">
      <w:r w:rsidRPr="00B13352">
        <w:lastRenderedPageBreak/>
        <w:pict w14:anchorId="1A3A4387">
          <v:rect id="_x0000_i1158" style="width:0;height:1.5pt" o:hralign="center" o:hrstd="t" o:hr="t" fillcolor="#a0a0a0" stroked="f"/>
        </w:pict>
      </w:r>
    </w:p>
    <w:p w14:paraId="368150F5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7. Sanctions applicables</w:t>
      </w:r>
    </w:p>
    <w:p w14:paraId="1A0B9827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7.1 Pour les entreprises</w:t>
      </w:r>
    </w:p>
    <w:p w14:paraId="12488E18" w14:textId="77777777" w:rsidR="00B13352" w:rsidRDefault="00B13352" w:rsidP="00B13352">
      <w:pPr>
        <w:numPr>
          <w:ilvl w:val="0"/>
          <w:numId w:val="429"/>
        </w:numPr>
      </w:pPr>
      <w:r w:rsidRPr="00B13352">
        <w:t>Non-dépôt d’une facture électronique obligatoire :</w:t>
      </w:r>
    </w:p>
    <w:p w14:paraId="49D8DF24" w14:textId="59970931" w:rsidR="00B13352" w:rsidRPr="00B13352" w:rsidRDefault="00B13352" w:rsidP="00B13352">
      <w:pPr>
        <w:numPr>
          <w:ilvl w:val="0"/>
          <w:numId w:val="429"/>
        </w:numPr>
      </w:pPr>
      <w:r w:rsidRPr="00B13352">
        <w:rPr>
          <w:b/>
          <w:bCs/>
        </w:rPr>
        <w:t>15 € par facture</w:t>
      </w:r>
      <w:r w:rsidRPr="00B13352">
        <w:t xml:space="preserve">, plafond </w:t>
      </w:r>
      <w:r w:rsidRPr="00B13352">
        <w:rPr>
          <w:b/>
          <w:bCs/>
        </w:rPr>
        <w:t>15 000 € par an</w:t>
      </w:r>
      <w:r w:rsidRPr="00B13352">
        <w:t>.</w:t>
      </w:r>
    </w:p>
    <w:p w14:paraId="1FF55327" w14:textId="77777777" w:rsidR="00B13352" w:rsidRPr="00B13352" w:rsidRDefault="00B13352" w:rsidP="00B13352">
      <w:pPr>
        <w:numPr>
          <w:ilvl w:val="0"/>
          <w:numId w:val="429"/>
        </w:numPr>
      </w:pPr>
      <w:r w:rsidRPr="00B13352">
        <w:t xml:space="preserve">Le </w:t>
      </w:r>
      <w:r w:rsidRPr="00B13352">
        <w:rPr>
          <w:b/>
          <w:bCs/>
        </w:rPr>
        <w:t>premier manquement</w:t>
      </w:r>
      <w:r w:rsidRPr="00B13352">
        <w:t xml:space="preserve"> n’est pas sanctionné .</w:t>
      </w:r>
    </w:p>
    <w:p w14:paraId="2183C84D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7.2 Pour les Plateformes Agréées</w:t>
      </w:r>
    </w:p>
    <w:p w14:paraId="57A7F03D" w14:textId="77777777" w:rsidR="00B13352" w:rsidRPr="00B13352" w:rsidRDefault="00B13352" w:rsidP="00B13352">
      <w:r w:rsidRPr="00B13352">
        <w:t>La DGFiP peut :</w:t>
      </w:r>
    </w:p>
    <w:p w14:paraId="60B82BD3" w14:textId="77777777" w:rsidR="00B13352" w:rsidRPr="00B13352" w:rsidRDefault="00B13352" w:rsidP="00B13352">
      <w:pPr>
        <w:numPr>
          <w:ilvl w:val="0"/>
          <w:numId w:val="430"/>
        </w:numPr>
      </w:pPr>
      <w:r w:rsidRPr="00B13352">
        <w:t>suspendre l’immatriculation,</w:t>
      </w:r>
    </w:p>
    <w:p w14:paraId="14762B6D" w14:textId="77777777" w:rsidR="00B13352" w:rsidRPr="00B13352" w:rsidRDefault="00B13352" w:rsidP="00B13352">
      <w:pPr>
        <w:numPr>
          <w:ilvl w:val="0"/>
          <w:numId w:val="430"/>
        </w:numPr>
      </w:pPr>
      <w:r w:rsidRPr="00B13352">
        <w:t>retirer l’immatriculation,</w:t>
      </w:r>
    </w:p>
    <w:p w14:paraId="146CAC0C" w14:textId="77777777" w:rsidR="00B13352" w:rsidRPr="00B13352" w:rsidRDefault="00B13352" w:rsidP="00B13352">
      <w:pPr>
        <w:numPr>
          <w:ilvl w:val="0"/>
          <w:numId w:val="430"/>
        </w:numPr>
      </w:pPr>
      <w:r w:rsidRPr="00B13352">
        <w:t>sanctionner financièrement,</w:t>
      </w:r>
    </w:p>
    <w:p w14:paraId="28110BB9" w14:textId="77777777" w:rsidR="00B13352" w:rsidRPr="00B13352" w:rsidRDefault="00B13352" w:rsidP="00B13352">
      <w:pPr>
        <w:numPr>
          <w:ilvl w:val="0"/>
          <w:numId w:val="430"/>
        </w:numPr>
      </w:pPr>
      <w:r w:rsidRPr="00B13352">
        <w:t>contrôler les obligations de transmission .</w:t>
      </w:r>
    </w:p>
    <w:p w14:paraId="30FB7700" w14:textId="77777777" w:rsidR="00B13352" w:rsidRPr="00B13352" w:rsidRDefault="00B13352" w:rsidP="00B13352">
      <w:r w:rsidRPr="00B13352">
        <w:pict w14:anchorId="483D4AC3">
          <v:rect id="_x0000_i1159" style="width:0;height:1.5pt" o:hralign="center" o:hrstd="t" o:hr="t" fillcolor="#a0a0a0" stroked="f"/>
        </w:pict>
      </w:r>
    </w:p>
    <w:p w14:paraId="3A10F6B8" w14:textId="77777777" w:rsidR="00B13352" w:rsidRPr="00B13352" w:rsidRDefault="00B13352" w:rsidP="00B13352">
      <w:pPr>
        <w:rPr>
          <w:b/>
          <w:bCs/>
        </w:rPr>
      </w:pPr>
      <w:r w:rsidRPr="00B13352">
        <w:rPr>
          <w:b/>
          <w:bCs/>
        </w:rPr>
        <w:t>8. Calendrier d’entrée en vigueur pour les entreprises</w:t>
      </w:r>
    </w:p>
    <w:p w14:paraId="37D5C1C4" w14:textId="77777777" w:rsidR="00B13352" w:rsidRPr="00B13352" w:rsidRDefault="00B13352" w:rsidP="00B13352">
      <w:r w:rsidRPr="00B13352">
        <w:t>Réforme confirmée par la loi de finances 2024 :</w:t>
      </w:r>
    </w:p>
    <w:p w14:paraId="1E775CA3" w14:textId="77777777" w:rsidR="00B13352" w:rsidRPr="00B13352" w:rsidRDefault="00B13352" w:rsidP="00B13352">
      <w:pPr>
        <w:numPr>
          <w:ilvl w:val="0"/>
          <w:numId w:val="431"/>
        </w:numPr>
      </w:pPr>
      <w:r w:rsidRPr="00B13352">
        <w:rPr>
          <w:b/>
          <w:bCs/>
        </w:rPr>
        <w:t>1er septembre 2026</w:t>
      </w:r>
      <w:r w:rsidRPr="00B13352">
        <w:t xml:space="preserve"> :</w:t>
      </w:r>
    </w:p>
    <w:p w14:paraId="6429AA49" w14:textId="77777777" w:rsidR="00B13352" w:rsidRPr="00B13352" w:rsidRDefault="00B13352" w:rsidP="00B13352">
      <w:pPr>
        <w:numPr>
          <w:ilvl w:val="1"/>
          <w:numId w:val="431"/>
        </w:numPr>
      </w:pPr>
      <w:r w:rsidRPr="00B13352">
        <w:t>réception obligatoire pour toutes les entreprises ;</w:t>
      </w:r>
    </w:p>
    <w:p w14:paraId="2D76A0E4" w14:textId="77777777" w:rsidR="00B13352" w:rsidRPr="00B13352" w:rsidRDefault="00B13352" w:rsidP="00B13352">
      <w:pPr>
        <w:numPr>
          <w:ilvl w:val="1"/>
          <w:numId w:val="431"/>
        </w:numPr>
      </w:pPr>
      <w:r w:rsidRPr="00B13352">
        <w:t xml:space="preserve">émission obligatoire pour </w:t>
      </w:r>
      <w:r w:rsidRPr="00B13352">
        <w:rPr>
          <w:b/>
          <w:bCs/>
        </w:rPr>
        <w:t>grandes entreprises + ETI</w:t>
      </w:r>
      <w:r w:rsidRPr="00B13352">
        <w:t>.</w:t>
      </w:r>
    </w:p>
    <w:p w14:paraId="3B0713A9" w14:textId="77777777" w:rsidR="00B13352" w:rsidRPr="00B13352" w:rsidRDefault="00B13352" w:rsidP="00B13352">
      <w:pPr>
        <w:numPr>
          <w:ilvl w:val="0"/>
          <w:numId w:val="431"/>
        </w:numPr>
      </w:pPr>
      <w:r w:rsidRPr="00B13352">
        <w:rPr>
          <w:b/>
          <w:bCs/>
        </w:rPr>
        <w:t>1er septembre 2027</w:t>
      </w:r>
      <w:r w:rsidRPr="00B13352">
        <w:t xml:space="preserve"> :</w:t>
      </w:r>
    </w:p>
    <w:p w14:paraId="198A0327" w14:textId="77777777" w:rsidR="00B13352" w:rsidRPr="00B13352" w:rsidRDefault="00B13352" w:rsidP="00B13352">
      <w:pPr>
        <w:numPr>
          <w:ilvl w:val="1"/>
          <w:numId w:val="431"/>
        </w:numPr>
      </w:pPr>
      <w:r w:rsidRPr="00B13352">
        <w:t xml:space="preserve">émission obligatoire pour </w:t>
      </w:r>
      <w:r w:rsidRPr="00B13352">
        <w:rPr>
          <w:b/>
          <w:bCs/>
        </w:rPr>
        <w:t>PME + micro-entreprises + associations assujetties</w:t>
      </w:r>
      <w:r w:rsidRPr="00B13352">
        <w:t xml:space="preserve"> .</w:t>
      </w:r>
    </w:p>
    <w:p w14:paraId="7656AA7B" w14:textId="77777777" w:rsidR="00665A35" w:rsidRPr="007E4B59" w:rsidRDefault="00665A35" w:rsidP="007E4B59"/>
    <w:sectPr w:rsidR="00665A35" w:rsidRPr="007E4B5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00C3" w14:textId="77777777" w:rsidR="00116B55" w:rsidRDefault="00116B55" w:rsidP="00B870C7">
      <w:r>
        <w:separator/>
      </w:r>
    </w:p>
  </w:endnote>
  <w:endnote w:type="continuationSeparator" w:id="0">
    <w:p w14:paraId="5256AC26" w14:textId="77777777" w:rsidR="00116B55" w:rsidRDefault="00116B5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117B" w14:textId="77777777" w:rsidR="00116B55" w:rsidRDefault="00116B55" w:rsidP="00B870C7">
      <w:r>
        <w:separator/>
      </w:r>
    </w:p>
  </w:footnote>
  <w:footnote w:type="continuationSeparator" w:id="0">
    <w:p w14:paraId="4D05B847" w14:textId="77777777" w:rsidR="00116B55" w:rsidRDefault="00116B5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BC2B28"/>
    <w:multiLevelType w:val="multilevel"/>
    <w:tmpl w:val="A5D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F87B5A"/>
    <w:multiLevelType w:val="multilevel"/>
    <w:tmpl w:val="EF0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A5234C"/>
    <w:multiLevelType w:val="multilevel"/>
    <w:tmpl w:val="AC8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B203A3"/>
    <w:multiLevelType w:val="multilevel"/>
    <w:tmpl w:val="496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232985"/>
    <w:multiLevelType w:val="multilevel"/>
    <w:tmpl w:val="1E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652A44"/>
    <w:multiLevelType w:val="multilevel"/>
    <w:tmpl w:val="5B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7B6EC8"/>
    <w:multiLevelType w:val="multilevel"/>
    <w:tmpl w:val="6FA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DF5767"/>
    <w:multiLevelType w:val="multilevel"/>
    <w:tmpl w:val="9F48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2A0C2F"/>
    <w:multiLevelType w:val="multilevel"/>
    <w:tmpl w:val="1A5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FD0061"/>
    <w:multiLevelType w:val="multilevel"/>
    <w:tmpl w:val="8A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34C2F"/>
    <w:multiLevelType w:val="multilevel"/>
    <w:tmpl w:val="CB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AA2FEA"/>
    <w:multiLevelType w:val="multilevel"/>
    <w:tmpl w:val="D0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F3C2A48"/>
    <w:multiLevelType w:val="multilevel"/>
    <w:tmpl w:val="AF0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757B2A"/>
    <w:multiLevelType w:val="multilevel"/>
    <w:tmpl w:val="B69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465EA4"/>
    <w:multiLevelType w:val="multilevel"/>
    <w:tmpl w:val="142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4F77D4E"/>
    <w:multiLevelType w:val="multilevel"/>
    <w:tmpl w:val="E7D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0776C8"/>
    <w:multiLevelType w:val="multilevel"/>
    <w:tmpl w:val="4D3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F1C1AD3"/>
    <w:multiLevelType w:val="multilevel"/>
    <w:tmpl w:val="883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FA65818"/>
    <w:multiLevelType w:val="multilevel"/>
    <w:tmpl w:val="B7D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FF11206"/>
    <w:multiLevelType w:val="multilevel"/>
    <w:tmpl w:val="2E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454EC6"/>
    <w:multiLevelType w:val="multilevel"/>
    <w:tmpl w:val="B5C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9A28C6"/>
    <w:multiLevelType w:val="multilevel"/>
    <w:tmpl w:val="EA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D5732D"/>
    <w:multiLevelType w:val="multilevel"/>
    <w:tmpl w:val="B54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7D21EE"/>
    <w:multiLevelType w:val="multilevel"/>
    <w:tmpl w:val="A0C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36A1C41"/>
    <w:multiLevelType w:val="multilevel"/>
    <w:tmpl w:val="2BD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3C200C"/>
    <w:multiLevelType w:val="multilevel"/>
    <w:tmpl w:val="598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7EB64DF"/>
    <w:multiLevelType w:val="multilevel"/>
    <w:tmpl w:val="0D8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2F15A51"/>
    <w:multiLevelType w:val="multilevel"/>
    <w:tmpl w:val="56B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147D25"/>
    <w:multiLevelType w:val="multilevel"/>
    <w:tmpl w:val="A7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A25C6B"/>
    <w:multiLevelType w:val="multilevel"/>
    <w:tmpl w:val="68B0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BA5F74"/>
    <w:multiLevelType w:val="multilevel"/>
    <w:tmpl w:val="6D2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D295750"/>
    <w:multiLevelType w:val="multilevel"/>
    <w:tmpl w:val="E38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1"/>
  </w:num>
  <w:num w:numId="2" w16cid:durableId="1969772821">
    <w:abstractNumId w:val="125"/>
  </w:num>
  <w:num w:numId="3" w16cid:durableId="993755049">
    <w:abstractNumId w:val="266"/>
  </w:num>
  <w:num w:numId="4" w16cid:durableId="586116025">
    <w:abstractNumId w:val="363"/>
  </w:num>
  <w:num w:numId="5" w16cid:durableId="1702245743">
    <w:abstractNumId w:val="380"/>
  </w:num>
  <w:num w:numId="6" w16cid:durableId="1128276001">
    <w:abstractNumId w:val="197"/>
  </w:num>
  <w:num w:numId="7" w16cid:durableId="299381959">
    <w:abstractNumId w:val="239"/>
  </w:num>
  <w:num w:numId="8" w16cid:durableId="743184661">
    <w:abstractNumId w:val="378"/>
  </w:num>
  <w:num w:numId="9" w16cid:durableId="1202087570">
    <w:abstractNumId w:val="409"/>
  </w:num>
  <w:num w:numId="10" w16cid:durableId="1028410972">
    <w:abstractNumId w:val="201"/>
  </w:num>
  <w:num w:numId="11" w16cid:durableId="210462333">
    <w:abstractNumId w:val="148"/>
  </w:num>
  <w:num w:numId="12" w16cid:durableId="2095080098">
    <w:abstractNumId w:val="132"/>
  </w:num>
  <w:num w:numId="13" w16cid:durableId="1395931051">
    <w:abstractNumId w:val="95"/>
  </w:num>
  <w:num w:numId="14" w16cid:durableId="1108617728">
    <w:abstractNumId w:val="265"/>
  </w:num>
  <w:num w:numId="15" w16cid:durableId="951476451">
    <w:abstractNumId w:val="115"/>
  </w:num>
  <w:num w:numId="16" w16cid:durableId="1267739148">
    <w:abstractNumId w:val="172"/>
  </w:num>
  <w:num w:numId="17" w16cid:durableId="1181970123">
    <w:abstractNumId w:val="224"/>
  </w:num>
  <w:num w:numId="18" w16cid:durableId="451361762">
    <w:abstractNumId w:val="211"/>
  </w:num>
  <w:num w:numId="19" w16cid:durableId="1719695523">
    <w:abstractNumId w:val="325"/>
  </w:num>
  <w:num w:numId="20" w16cid:durableId="1708723590">
    <w:abstractNumId w:val="356"/>
  </w:num>
  <w:num w:numId="21" w16cid:durableId="362706822">
    <w:abstractNumId w:val="19"/>
  </w:num>
  <w:num w:numId="22" w16cid:durableId="429470193">
    <w:abstractNumId w:val="421"/>
  </w:num>
  <w:num w:numId="23" w16cid:durableId="1301614841">
    <w:abstractNumId w:val="134"/>
  </w:num>
  <w:num w:numId="24" w16cid:durableId="555823789">
    <w:abstractNumId w:val="254"/>
  </w:num>
  <w:num w:numId="25" w16cid:durableId="1808740245">
    <w:abstractNumId w:val="335"/>
  </w:num>
  <w:num w:numId="26" w16cid:durableId="905334348">
    <w:abstractNumId w:val="256"/>
  </w:num>
  <w:num w:numId="27" w16cid:durableId="1762139636">
    <w:abstractNumId w:val="417"/>
  </w:num>
  <w:num w:numId="28" w16cid:durableId="623661194">
    <w:abstractNumId w:val="301"/>
  </w:num>
  <w:num w:numId="29" w16cid:durableId="1080519049">
    <w:abstractNumId w:val="390"/>
  </w:num>
  <w:num w:numId="30" w16cid:durableId="1764302913">
    <w:abstractNumId w:val="0"/>
  </w:num>
  <w:num w:numId="31" w16cid:durableId="265162533">
    <w:abstractNumId w:val="149"/>
  </w:num>
  <w:num w:numId="32" w16cid:durableId="1980257717">
    <w:abstractNumId w:val="1"/>
  </w:num>
  <w:num w:numId="33" w16cid:durableId="176776402">
    <w:abstractNumId w:val="407"/>
  </w:num>
  <w:num w:numId="34" w16cid:durableId="1466654264">
    <w:abstractNumId w:val="73"/>
  </w:num>
  <w:num w:numId="35" w16cid:durableId="1989239436">
    <w:abstractNumId w:val="230"/>
  </w:num>
  <w:num w:numId="36" w16cid:durableId="848104552">
    <w:abstractNumId w:val="158"/>
  </w:num>
  <w:num w:numId="37" w16cid:durableId="1857960856">
    <w:abstractNumId w:val="59"/>
  </w:num>
  <w:num w:numId="38" w16cid:durableId="435444936">
    <w:abstractNumId w:val="416"/>
  </w:num>
  <w:num w:numId="39" w16cid:durableId="1903324043">
    <w:abstractNumId w:val="93"/>
  </w:num>
  <w:num w:numId="40" w16cid:durableId="246352112">
    <w:abstractNumId w:val="52"/>
  </w:num>
  <w:num w:numId="41" w16cid:durableId="1024359036">
    <w:abstractNumId w:val="147"/>
  </w:num>
  <w:num w:numId="42" w16cid:durableId="1298218601">
    <w:abstractNumId w:val="212"/>
  </w:num>
  <w:num w:numId="43" w16cid:durableId="234169730">
    <w:abstractNumId w:val="38"/>
  </w:num>
  <w:num w:numId="44" w16cid:durableId="693383009">
    <w:abstractNumId w:val="119"/>
  </w:num>
  <w:num w:numId="45" w16cid:durableId="1686591168">
    <w:abstractNumId w:val="285"/>
  </w:num>
  <w:num w:numId="46" w16cid:durableId="1924727275">
    <w:abstractNumId w:val="270"/>
  </w:num>
  <w:num w:numId="47" w16cid:durableId="218908341">
    <w:abstractNumId w:val="261"/>
  </w:num>
  <w:num w:numId="48" w16cid:durableId="1416515728">
    <w:abstractNumId w:val="287"/>
  </w:num>
  <w:num w:numId="49" w16cid:durableId="1126894720">
    <w:abstractNumId w:val="403"/>
  </w:num>
  <w:num w:numId="50" w16cid:durableId="121045156">
    <w:abstractNumId w:val="243"/>
  </w:num>
  <w:num w:numId="51" w16cid:durableId="1561289923">
    <w:abstractNumId w:val="231"/>
  </w:num>
  <w:num w:numId="52" w16cid:durableId="1769306741">
    <w:abstractNumId w:val="314"/>
  </w:num>
  <w:num w:numId="53" w16cid:durableId="76485141">
    <w:abstractNumId w:val="88"/>
  </w:num>
  <w:num w:numId="54" w16cid:durableId="769201495">
    <w:abstractNumId w:val="271"/>
  </w:num>
  <w:num w:numId="55" w16cid:durableId="1315833412">
    <w:abstractNumId w:val="269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9"/>
  </w:num>
  <w:num w:numId="59" w16cid:durableId="706102380">
    <w:abstractNumId w:val="386"/>
  </w:num>
  <w:num w:numId="60" w16cid:durableId="762652933">
    <w:abstractNumId w:val="97"/>
  </w:num>
  <w:num w:numId="61" w16cid:durableId="1980070124">
    <w:abstractNumId w:val="366"/>
  </w:num>
  <w:num w:numId="62" w16cid:durableId="1751384401">
    <w:abstractNumId w:val="320"/>
  </w:num>
  <w:num w:numId="63" w16cid:durableId="888758772">
    <w:abstractNumId w:val="123"/>
  </w:num>
  <w:num w:numId="64" w16cid:durableId="1428504556">
    <w:abstractNumId w:val="27"/>
  </w:num>
  <w:num w:numId="65" w16cid:durableId="1368019865">
    <w:abstractNumId w:val="422"/>
  </w:num>
  <w:num w:numId="66" w16cid:durableId="1997103089">
    <w:abstractNumId w:val="357"/>
  </w:num>
  <w:num w:numId="67" w16cid:durableId="999576817">
    <w:abstractNumId w:val="408"/>
  </w:num>
  <w:num w:numId="68" w16cid:durableId="1120220483">
    <w:abstractNumId w:val="411"/>
  </w:num>
  <w:num w:numId="69" w16cid:durableId="1251962254">
    <w:abstractNumId w:val="18"/>
  </w:num>
  <w:num w:numId="70" w16cid:durableId="1279601433">
    <w:abstractNumId w:val="214"/>
  </w:num>
  <w:num w:numId="71" w16cid:durableId="1467965383">
    <w:abstractNumId w:val="79"/>
  </w:num>
  <w:num w:numId="72" w16cid:durableId="825433357">
    <w:abstractNumId w:val="71"/>
  </w:num>
  <w:num w:numId="73" w16cid:durableId="1998805076">
    <w:abstractNumId w:val="103"/>
  </w:num>
  <w:num w:numId="74" w16cid:durableId="709107061">
    <w:abstractNumId w:val="75"/>
  </w:num>
  <w:num w:numId="75" w16cid:durableId="1231696408">
    <w:abstractNumId w:val="278"/>
  </w:num>
  <w:num w:numId="76" w16cid:durableId="722605870">
    <w:abstractNumId w:val="183"/>
  </w:num>
  <w:num w:numId="77" w16cid:durableId="129324489">
    <w:abstractNumId w:val="352"/>
  </w:num>
  <w:num w:numId="78" w16cid:durableId="983044799">
    <w:abstractNumId w:val="268"/>
  </w:num>
  <w:num w:numId="79" w16cid:durableId="1135030876">
    <w:abstractNumId w:val="24"/>
  </w:num>
  <w:num w:numId="80" w16cid:durableId="193005106">
    <w:abstractNumId w:val="195"/>
  </w:num>
  <w:num w:numId="81" w16cid:durableId="1651210118">
    <w:abstractNumId w:val="354"/>
  </w:num>
  <w:num w:numId="82" w16cid:durableId="1644046001">
    <w:abstractNumId w:val="157"/>
  </w:num>
  <w:num w:numId="83" w16cid:durableId="1825584539">
    <w:abstractNumId w:val="7"/>
  </w:num>
  <w:num w:numId="84" w16cid:durableId="1457600251">
    <w:abstractNumId w:val="246"/>
  </w:num>
  <w:num w:numId="85" w16cid:durableId="796483808">
    <w:abstractNumId w:val="255"/>
  </w:num>
  <w:num w:numId="86" w16cid:durableId="677079084">
    <w:abstractNumId w:val="176"/>
  </w:num>
  <w:num w:numId="87" w16cid:durableId="1717895316">
    <w:abstractNumId w:val="191"/>
  </w:num>
  <w:num w:numId="88" w16cid:durableId="1381586366">
    <w:abstractNumId w:val="303"/>
  </w:num>
  <w:num w:numId="89" w16cid:durableId="726415045">
    <w:abstractNumId w:val="99"/>
  </w:num>
  <w:num w:numId="90" w16cid:durableId="134374695">
    <w:abstractNumId w:val="304"/>
  </w:num>
  <w:num w:numId="91" w16cid:durableId="1333605177">
    <w:abstractNumId w:val="332"/>
  </w:num>
  <w:num w:numId="92" w16cid:durableId="707990345">
    <w:abstractNumId w:val="178"/>
  </w:num>
  <w:num w:numId="93" w16cid:durableId="1424061098">
    <w:abstractNumId w:val="54"/>
  </w:num>
  <w:num w:numId="94" w16cid:durableId="1238593463">
    <w:abstractNumId w:val="209"/>
  </w:num>
  <w:num w:numId="95" w16cid:durableId="474218565">
    <w:abstractNumId w:val="81"/>
  </w:num>
  <w:num w:numId="96" w16cid:durableId="1305157866">
    <w:abstractNumId w:val="36"/>
  </w:num>
  <w:num w:numId="97" w16cid:durableId="503668382">
    <w:abstractNumId w:val="316"/>
  </w:num>
  <w:num w:numId="98" w16cid:durableId="141898825">
    <w:abstractNumId w:val="140"/>
  </w:num>
  <w:num w:numId="99" w16cid:durableId="322399246">
    <w:abstractNumId w:val="39"/>
  </w:num>
  <w:num w:numId="100" w16cid:durableId="1519343566">
    <w:abstractNumId w:val="66"/>
  </w:num>
  <w:num w:numId="101" w16cid:durableId="1724324996">
    <w:abstractNumId w:val="169"/>
  </w:num>
  <w:num w:numId="102" w16cid:durableId="1758553305">
    <w:abstractNumId w:val="170"/>
  </w:num>
  <w:num w:numId="103" w16cid:durableId="1085539426">
    <w:abstractNumId w:val="139"/>
  </w:num>
  <w:num w:numId="104" w16cid:durableId="1402362524">
    <w:abstractNumId w:val="345"/>
  </w:num>
  <w:num w:numId="105" w16cid:durableId="83691757">
    <w:abstractNumId w:val="312"/>
  </w:num>
  <w:num w:numId="106" w16cid:durableId="1198078696">
    <w:abstractNumId w:val="94"/>
  </w:num>
  <w:num w:numId="107" w16cid:durableId="1240169118">
    <w:abstractNumId w:val="65"/>
  </w:num>
  <w:num w:numId="108" w16cid:durableId="187839146">
    <w:abstractNumId w:val="171"/>
  </w:num>
  <w:num w:numId="109" w16cid:durableId="139004657">
    <w:abstractNumId w:val="336"/>
  </w:num>
  <w:num w:numId="110" w16cid:durableId="835002621">
    <w:abstractNumId w:val="368"/>
  </w:num>
  <w:num w:numId="111" w16cid:durableId="146362569">
    <w:abstractNumId w:val="185"/>
  </w:num>
  <w:num w:numId="112" w16cid:durableId="1851218359">
    <w:abstractNumId w:val="358"/>
  </w:num>
  <w:num w:numId="113" w16cid:durableId="1189637771">
    <w:abstractNumId w:val="8"/>
  </w:num>
  <w:num w:numId="114" w16cid:durableId="1268536209">
    <w:abstractNumId w:val="138"/>
  </w:num>
  <w:num w:numId="115" w16cid:durableId="603001856">
    <w:abstractNumId w:val="156"/>
  </w:num>
  <w:num w:numId="116" w16cid:durableId="41905772">
    <w:abstractNumId w:val="28"/>
  </w:num>
  <w:num w:numId="117" w16cid:durableId="935871616">
    <w:abstractNumId w:val="85"/>
  </w:num>
  <w:num w:numId="118" w16cid:durableId="1768841013">
    <w:abstractNumId w:val="154"/>
  </w:num>
  <w:num w:numId="119" w16cid:durableId="900410431">
    <w:abstractNumId w:val="184"/>
  </w:num>
  <w:num w:numId="120" w16cid:durableId="315885655">
    <w:abstractNumId w:val="105"/>
  </w:num>
  <w:num w:numId="121" w16cid:durableId="1814448626">
    <w:abstractNumId w:val="116"/>
  </w:num>
  <w:num w:numId="122" w16cid:durableId="1097486741">
    <w:abstractNumId w:val="427"/>
  </w:num>
  <w:num w:numId="123" w16cid:durableId="1956865228">
    <w:abstractNumId w:val="5"/>
  </w:num>
  <w:num w:numId="124" w16cid:durableId="1276867340">
    <w:abstractNumId w:val="190"/>
  </w:num>
  <w:num w:numId="125" w16cid:durableId="1608587397">
    <w:abstractNumId w:val="309"/>
  </w:num>
  <w:num w:numId="126" w16cid:durableId="2131439396">
    <w:abstractNumId w:val="315"/>
  </w:num>
  <w:num w:numId="127" w16cid:durableId="1244336791">
    <w:abstractNumId w:val="108"/>
  </w:num>
  <w:num w:numId="128" w16cid:durableId="818154906">
    <w:abstractNumId w:val="317"/>
  </w:num>
  <w:num w:numId="129" w16cid:durableId="1882933843">
    <w:abstractNumId w:val="381"/>
  </w:num>
  <w:num w:numId="130" w16cid:durableId="1056199195">
    <w:abstractNumId w:val="112"/>
  </w:num>
  <w:num w:numId="131" w16cid:durableId="553470426">
    <w:abstractNumId w:val="150"/>
  </w:num>
  <w:num w:numId="132" w16cid:durableId="739669324">
    <w:abstractNumId w:val="342"/>
  </w:num>
  <w:num w:numId="133" w16cid:durableId="1342589866">
    <w:abstractNumId w:val="234"/>
  </w:num>
  <w:num w:numId="134" w16cid:durableId="805589429">
    <w:abstractNumId w:val="369"/>
  </w:num>
  <w:num w:numId="135" w16cid:durableId="1751851846">
    <w:abstractNumId w:val="173"/>
  </w:num>
  <w:num w:numId="136" w16cid:durableId="1035348142">
    <w:abstractNumId w:val="321"/>
  </w:num>
  <w:num w:numId="137" w16cid:durableId="342322650">
    <w:abstractNumId w:val="248"/>
  </w:num>
  <w:num w:numId="138" w16cid:durableId="2021813476">
    <w:abstractNumId w:val="121"/>
  </w:num>
  <w:num w:numId="139" w16cid:durableId="1260796502">
    <w:abstractNumId w:val="251"/>
  </w:num>
  <w:num w:numId="140" w16cid:durableId="211890294">
    <w:abstractNumId w:val="237"/>
  </w:num>
  <w:num w:numId="141" w16cid:durableId="1770925473">
    <w:abstractNumId w:val="300"/>
  </w:num>
  <w:num w:numId="142" w16cid:durableId="192891600">
    <w:abstractNumId w:val="56"/>
  </w:num>
  <w:num w:numId="143" w16cid:durableId="675690864">
    <w:abstractNumId w:val="264"/>
  </w:num>
  <w:num w:numId="144" w16cid:durableId="1495105408">
    <w:abstractNumId w:val="182"/>
  </w:num>
  <w:num w:numId="145" w16cid:durableId="170608313">
    <w:abstractNumId w:val="16"/>
  </w:num>
  <w:num w:numId="146" w16cid:durableId="388725436">
    <w:abstractNumId w:val="350"/>
  </w:num>
  <w:num w:numId="147" w16cid:durableId="1916433450">
    <w:abstractNumId w:val="276"/>
  </w:num>
  <w:num w:numId="148" w16cid:durableId="3675684">
    <w:abstractNumId w:val="228"/>
  </w:num>
  <w:num w:numId="149" w16cid:durableId="1134447677">
    <w:abstractNumId w:val="258"/>
  </w:num>
  <w:num w:numId="150" w16cid:durableId="269163122">
    <w:abstractNumId w:val="240"/>
  </w:num>
  <w:num w:numId="151" w16cid:durableId="596711321">
    <w:abstractNumId w:val="272"/>
  </w:num>
  <w:num w:numId="152" w16cid:durableId="574584926">
    <w:abstractNumId w:val="48"/>
  </w:num>
  <w:num w:numId="153" w16cid:durableId="2109736526">
    <w:abstractNumId w:val="397"/>
  </w:num>
  <w:num w:numId="154" w16cid:durableId="1291741062">
    <w:abstractNumId w:val="428"/>
  </w:num>
  <w:num w:numId="155" w16cid:durableId="1206135565">
    <w:abstractNumId w:val="297"/>
  </w:num>
  <w:num w:numId="156" w16cid:durableId="154761118">
    <w:abstractNumId w:val="233"/>
  </w:num>
  <w:num w:numId="157" w16cid:durableId="6100150">
    <w:abstractNumId w:val="143"/>
  </w:num>
  <w:num w:numId="158" w16cid:durableId="1250579651">
    <w:abstractNumId w:val="160"/>
  </w:num>
  <w:num w:numId="159" w16cid:durableId="356202047">
    <w:abstractNumId w:val="72"/>
  </w:num>
  <w:num w:numId="160" w16cid:durableId="884827526">
    <w:abstractNumId w:val="295"/>
  </w:num>
  <w:num w:numId="161" w16cid:durableId="34549794">
    <w:abstractNumId w:val="106"/>
  </w:num>
  <w:num w:numId="162" w16cid:durableId="1224100997">
    <w:abstractNumId w:val="206"/>
  </w:num>
  <w:num w:numId="163" w16cid:durableId="940256393">
    <w:abstractNumId w:val="318"/>
  </w:num>
  <w:num w:numId="164" w16cid:durableId="1318457270">
    <w:abstractNumId w:val="286"/>
  </w:num>
  <w:num w:numId="165" w16cid:durableId="1415737338">
    <w:abstractNumId w:val="225"/>
  </w:num>
  <w:num w:numId="166" w16cid:durableId="1779907670">
    <w:abstractNumId w:val="91"/>
  </w:num>
  <w:num w:numId="167" w16cid:durableId="1723602264">
    <w:abstractNumId w:val="355"/>
  </w:num>
  <w:num w:numId="168" w16cid:durableId="1451587149">
    <w:abstractNumId w:val="70"/>
  </w:num>
  <w:num w:numId="169" w16cid:durableId="723872476">
    <w:abstractNumId w:val="257"/>
  </w:num>
  <w:num w:numId="170" w16cid:durableId="372077083">
    <w:abstractNumId w:val="277"/>
  </w:num>
  <w:num w:numId="171" w16cid:durableId="62607842">
    <w:abstractNumId w:val="259"/>
  </w:num>
  <w:num w:numId="172" w16cid:durableId="915626482">
    <w:abstractNumId w:val="34"/>
  </w:num>
  <w:num w:numId="173" w16cid:durableId="748817343">
    <w:abstractNumId w:val="344"/>
  </w:num>
  <w:num w:numId="174" w16cid:durableId="1704015754">
    <w:abstractNumId w:val="153"/>
  </w:num>
  <w:num w:numId="175" w16cid:durableId="306017192">
    <w:abstractNumId w:val="323"/>
  </w:num>
  <w:num w:numId="176" w16cid:durableId="1743480285">
    <w:abstractNumId w:val="168"/>
  </w:num>
  <w:num w:numId="177" w16cid:durableId="23749168">
    <w:abstractNumId w:val="128"/>
  </w:num>
  <w:num w:numId="178" w16cid:durableId="290787077">
    <w:abstractNumId w:val="96"/>
  </w:num>
  <w:num w:numId="179" w16cid:durableId="1535927162">
    <w:abstractNumId w:val="362"/>
  </w:num>
  <w:num w:numId="180" w16cid:durableId="97799128">
    <w:abstractNumId w:val="29"/>
  </w:num>
  <w:num w:numId="181" w16cid:durableId="1856536255">
    <w:abstractNumId w:val="382"/>
  </w:num>
  <w:num w:numId="182" w16cid:durableId="960189160">
    <w:abstractNumId w:val="196"/>
  </w:num>
  <w:num w:numId="183" w16cid:durableId="668875674">
    <w:abstractNumId w:val="333"/>
  </w:num>
  <w:num w:numId="184" w16cid:durableId="84963566">
    <w:abstractNumId w:val="250"/>
  </w:num>
  <w:num w:numId="185" w16cid:durableId="1205600870">
    <w:abstractNumId w:val="90"/>
  </w:num>
  <w:num w:numId="186" w16cid:durableId="482477150">
    <w:abstractNumId w:val="120"/>
  </w:num>
  <w:num w:numId="187" w16cid:durableId="665747339">
    <w:abstractNumId w:val="141"/>
  </w:num>
  <w:num w:numId="188" w16cid:durableId="138616212">
    <w:abstractNumId w:val="262"/>
  </w:num>
  <w:num w:numId="189" w16cid:durableId="948241159">
    <w:abstractNumId w:val="83"/>
  </w:num>
  <w:num w:numId="190" w16cid:durableId="1627345565">
    <w:abstractNumId w:val="67"/>
  </w:num>
  <w:num w:numId="191" w16cid:durableId="203909496">
    <w:abstractNumId w:val="425"/>
  </w:num>
  <w:num w:numId="192" w16cid:durableId="1511488362">
    <w:abstractNumId w:val="391"/>
  </w:num>
  <w:num w:numId="193" w16cid:durableId="1949002638">
    <w:abstractNumId w:val="155"/>
  </w:num>
  <w:num w:numId="194" w16cid:durableId="1176309270">
    <w:abstractNumId w:val="145"/>
  </w:num>
  <w:num w:numId="195" w16cid:durableId="1654868807">
    <w:abstractNumId w:val="194"/>
  </w:num>
  <w:num w:numId="196" w16cid:durableId="12652055">
    <w:abstractNumId w:val="111"/>
  </w:num>
  <w:num w:numId="197" w16cid:durableId="1018969729">
    <w:abstractNumId w:val="162"/>
  </w:num>
  <w:num w:numId="198" w16cid:durableId="1008409243">
    <w:abstractNumId w:val="126"/>
  </w:num>
  <w:num w:numId="199" w16cid:durableId="1955483436">
    <w:abstractNumId w:val="293"/>
  </w:num>
  <w:num w:numId="200" w16cid:durableId="660087209">
    <w:abstractNumId w:val="6"/>
  </w:num>
  <w:num w:numId="201" w16cid:durableId="1928878874">
    <w:abstractNumId w:val="282"/>
  </w:num>
  <w:num w:numId="202" w16cid:durableId="2122139272">
    <w:abstractNumId w:val="204"/>
  </w:num>
  <w:num w:numId="203" w16cid:durableId="133452672">
    <w:abstractNumId w:val="104"/>
  </w:num>
  <w:num w:numId="204" w16cid:durableId="1931768354">
    <w:abstractNumId w:val="263"/>
  </w:num>
  <w:num w:numId="205" w16cid:durableId="1867214870">
    <w:abstractNumId w:val="198"/>
  </w:num>
  <w:num w:numId="206" w16cid:durableId="1484468710">
    <w:abstractNumId w:val="15"/>
  </w:num>
  <w:num w:numId="207" w16cid:durableId="761727099">
    <w:abstractNumId w:val="164"/>
  </w:num>
  <w:num w:numId="208" w16cid:durableId="1531188493">
    <w:abstractNumId w:val="395"/>
  </w:num>
  <w:num w:numId="209" w16cid:durableId="415324069">
    <w:abstractNumId w:val="244"/>
  </w:num>
  <w:num w:numId="210" w16cid:durableId="756711135">
    <w:abstractNumId w:val="415"/>
  </w:num>
  <w:num w:numId="211" w16cid:durableId="241186038">
    <w:abstractNumId w:val="311"/>
  </w:num>
  <w:num w:numId="212" w16cid:durableId="1516535573">
    <w:abstractNumId w:val="385"/>
  </w:num>
  <w:num w:numId="213" w16cid:durableId="1731033911">
    <w:abstractNumId w:val="33"/>
  </w:num>
  <w:num w:numId="214" w16cid:durableId="2114082260">
    <w:abstractNumId w:val="181"/>
  </w:num>
  <w:num w:numId="215" w16cid:durableId="1403944878">
    <w:abstractNumId w:val="324"/>
  </w:num>
  <w:num w:numId="216" w16cid:durableId="1146780351">
    <w:abstractNumId w:val="74"/>
  </w:num>
  <w:num w:numId="217" w16cid:durableId="857474470">
    <w:abstractNumId w:val="161"/>
  </w:num>
  <w:num w:numId="218" w16cid:durableId="1167982874">
    <w:abstractNumId w:val="305"/>
  </w:num>
  <w:num w:numId="219" w16cid:durableId="1772357259">
    <w:abstractNumId w:val="351"/>
  </w:num>
  <w:num w:numId="220" w16cid:durableId="1115366939">
    <w:abstractNumId w:val="165"/>
  </w:num>
  <w:num w:numId="221" w16cid:durableId="588271522">
    <w:abstractNumId w:val="375"/>
  </w:num>
  <w:num w:numId="222" w16cid:durableId="210961162">
    <w:abstractNumId w:val="288"/>
  </w:num>
  <w:num w:numId="223" w16cid:durableId="1534810418">
    <w:abstractNumId w:val="292"/>
  </w:num>
  <w:num w:numId="224" w16cid:durableId="1676683974">
    <w:abstractNumId w:val="63"/>
  </w:num>
  <w:num w:numId="225" w16cid:durableId="15084179">
    <w:abstractNumId w:val="144"/>
  </w:num>
  <w:num w:numId="226" w16cid:durableId="692729971">
    <w:abstractNumId w:val="331"/>
  </w:num>
  <w:num w:numId="227" w16cid:durableId="1145971805">
    <w:abstractNumId w:val="205"/>
  </w:num>
  <w:num w:numId="228" w16cid:durableId="1458917373">
    <w:abstractNumId w:val="279"/>
  </w:num>
  <w:num w:numId="229" w16cid:durableId="1871258419">
    <w:abstractNumId w:val="131"/>
  </w:num>
  <w:num w:numId="230" w16cid:durableId="1425884159">
    <w:abstractNumId w:val="245"/>
  </w:num>
  <w:num w:numId="231" w16cid:durableId="705764093">
    <w:abstractNumId w:val="46"/>
  </w:num>
  <w:num w:numId="232" w16cid:durableId="1543324556">
    <w:abstractNumId w:val="130"/>
  </w:num>
  <w:num w:numId="233" w16cid:durableId="423499178">
    <w:abstractNumId w:val="45"/>
  </w:num>
  <w:num w:numId="234" w16cid:durableId="1100029897">
    <w:abstractNumId w:val="232"/>
  </w:num>
  <w:num w:numId="235" w16cid:durableId="164633208">
    <w:abstractNumId w:val="114"/>
  </w:num>
  <w:num w:numId="236" w16cid:durableId="1285426808">
    <w:abstractNumId w:val="77"/>
  </w:num>
  <w:num w:numId="237" w16cid:durableId="519121461">
    <w:abstractNumId w:val="227"/>
  </w:num>
  <w:num w:numId="238" w16cid:durableId="667639255">
    <w:abstractNumId w:val="372"/>
  </w:num>
  <w:num w:numId="239" w16cid:durableId="1740596693">
    <w:abstractNumId w:val="373"/>
  </w:num>
  <w:num w:numId="240" w16cid:durableId="195048420">
    <w:abstractNumId w:val="334"/>
  </w:num>
  <w:num w:numId="241" w16cid:durableId="2042044911">
    <w:abstractNumId w:val="12"/>
  </w:num>
  <w:num w:numId="242" w16cid:durableId="91628704">
    <w:abstractNumId w:val="175"/>
  </w:num>
  <w:num w:numId="243" w16cid:durableId="840465227">
    <w:abstractNumId w:val="229"/>
  </w:num>
  <w:num w:numId="244" w16cid:durableId="2126345823">
    <w:abstractNumId w:val="322"/>
  </w:num>
  <w:num w:numId="245" w16cid:durableId="583298736">
    <w:abstractNumId w:val="110"/>
  </w:num>
  <w:num w:numId="246" w16cid:durableId="887452996">
    <w:abstractNumId w:val="57"/>
  </w:num>
  <w:num w:numId="247" w16cid:durableId="783429534">
    <w:abstractNumId w:val="53"/>
  </w:num>
  <w:num w:numId="248" w16cid:durableId="1038166020">
    <w:abstractNumId w:val="37"/>
  </w:num>
  <w:num w:numId="249" w16cid:durableId="488862450">
    <w:abstractNumId w:val="326"/>
  </w:num>
  <w:num w:numId="250" w16cid:durableId="1898079057">
    <w:abstractNumId w:val="14"/>
  </w:num>
  <w:num w:numId="251" w16cid:durableId="1874608687">
    <w:abstractNumId w:val="260"/>
  </w:num>
  <w:num w:numId="252" w16cid:durableId="1224482685">
    <w:abstractNumId w:val="187"/>
  </w:num>
  <w:num w:numId="253" w16cid:durableId="173344215">
    <w:abstractNumId w:val="216"/>
  </w:num>
  <w:num w:numId="254" w16cid:durableId="1210648581">
    <w:abstractNumId w:val="253"/>
  </w:num>
  <w:num w:numId="255" w16cid:durableId="817841886">
    <w:abstractNumId w:val="11"/>
  </w:num>
  <w:num w:numId="256" w16cid:durableId="1843086057">
    <w:abstractNumId w:val="55"/>
  </w:num>
  <w:num w:numId="257" w16cid:durableId="1238982123">
    <w:abstractNumId w:val="102"/>
  </w:num>
  <w:num w:numId="258" w16cid:durableId="140772716">
    <w:abstractNumId w:val="327"/>
  </w:num>
  <w:num w:numId="259" w16cid:durableId="1834250720">
    <w:abstractNumId w:val="199"/>
  </w:num>
  <w:num w:numId="260" w16cid:durableId="1167673940">
    <w:abstractNumId w:val="420"/>
  </w:num>
  <w:num w:numId="261" w16cid:durableId="787511685">
    <w:abstractNumId w:val="35"/>
  </w:num>
  <w:num w:numId="262" w16cid:durableId="2100903789">
    <w:abstractNumId w:val="242"/>
  </w:num>
  <w:num w:numId="263" w16cid:durableId="494076546">
    <w:abstractNumId w:val="383"/>
  </w:num>
  <w:num w:numId="264" w16cid:durableId="931476251">
    <w:abstractNumId w:val="389"/>
  </w:num>
  <w:num w:numId="265" w16cid:durableId="615872571">
    <w:abstractNumId w:val="313"/>
  </w:num>
  <w:num w:numId="266" w16cid:durableId="1930692373">
    <w:abstractNumId w:val="188"/>
  </w:num>
  <w:num w:numId="267" w16cid:durableId="1916237557">
    <w:abstractNumId w:val="294"/>
  </w:num>
  <w:num w:numId="268" w16cid:durableId="1025013821">
    <w:abstractNumId w:val="146"/>
  </w:num>
  <w:num w:numId="269" w16cid:durableId="447358454">
    <w:abstractNumId w:val="280"/>
  </w:num>
  <w:num w:numId="270" w16cid:durableId="1276643913">
    <w:abstractNumId w:val="413"/>
  </w:num>
  <w:num w:numId="271" w16cid:durableId="803936542">
    <w:abstractNumId w:val="217"/>
  </w:num>
  <w:num w:numId="272" w16cid:durableId="1780947287">
    <w:abstractNumId w:val="291"/>
  </w:num>
  <w:num w:numId="273" w16cid:durableId="516383457">
    <w:abstractNumId w:val="51"/>
  </w:num>
  <w:num w:numId="274" w16cid:durableId="139427067">
    <w:abstractNumId w:val="267"/>
  </w:num>
  <w:num w:numId="275" w16cid:durableId="1955164433">
    <w:abstractNumId w:val="374"/>
  </w:num>
  <w:num w:numId="276" w16cid:durableId="325088037">
    <w:abstractNumId w:val="410"/>
  </w:num>
  <w:num w:numId="277" w16cid:durableId="859246593">
    <w:abstractNumId w:val="124"/>
  </w:num>
  <w:num w:numId="278" w16cid:durableId="47657621">
    <w:abstractNumId w:val="92"/>
  </w:num>
  <w:num w:numId="279" w16cid:durableId="458845075">
    <w:abstractNumId w:val="163"/>
  </w:num>
  <w:num w:numId="280" w16cid:durableId="2125269011">
    <w:abstractNumId w:val="238"/>
  </w:num>
  <w:num w:numId="281" w16cid:durableId="1334141851">
    <w:abstractNumId w:val="23"/>
  </w:num>
  <w:num w:numId="282" w16cid:durableId="970129519">
    <w:abstractNumId w:val="306"/>
  </w:num>
  <w:num w:numId="283" w16cid:durableId="1456872434">
    <w:abstractNumId w:val="328"/>
  </w:num>
  <w:num w:numId="284" w16cid:durableId="39015338">
    <w:abstractNumId w:val="347"/>
  </w:num>
  <w:num w:numId="285" w16cid:durableId="1819419518">
    <w:abstractNumId w:val="310"/>
  </w:num>
  <w:num w:numId="286" w16cid:durableId="1743596631">
    <w:abstractNumId w:val="284"/>
  </w:num>
  <w:num w:numId="287" w16cid:durableId="1220049475">
    <w:abstractNumId w:val="207"/>
  </w:num>
  <w:num w:numId="288" w16cid:durableId="1030112256">
    <w:abstractNumId w:val="118"/>
  </w:num>
  <w:num w:numId="289" w16cid:durableId="735326783">
    <w:abstractNumId w:val="399"/>
  </w:num>
  <w:num w:numId="290" w16cid:durableId="1571843329">
    <w:abstractNumId w:val="418"/>
  </w:num>
  <w:num w:numId="291" w16cid:durableId="2034262252">
    <w:abstractNumId w:val="61"/>
  </w:num>
  <w:num w:numId="292" w16cid:durableId="1106119284">
    <w:abstractNumId w:val="166"/>
  </w:num>
  <w:num w:numId="293" w16cid:durableId="447705403">
    <w:abstractNumId w:val="142"/>
  </w:num>
  <w:num w:numId="294" w16cid:durableId="1260721534">
    <w:abstractNumId w:val="379"/>
  </w:num>
  <w:num w:numId="295" w16cid:durableId="309209356">
    <w:abstractNumId w:val="135"/>
  </w:num>
  <w:num w:numId="296" w16cid:durableId="1717313855">
    <w:abstractNumId w:val="402"/>
  </w:num>
  <w:num w:numId="297" w16cid:durableId="705062028">
    <w:abstractNumId w:val="117"/>
  </w:num>
  <w:num w:numId="298" w16cid:durableId="34081145">
    <w:abstractNumId w:val="348"/>
  </w:num>
  <w:num w:numId="299" w16cid:durableId="1366833790">
    <w:abstractNumId w:val="17"/>
  </w:num>
  <w:num w:numId="300" w16cid:durableId="474489661">
    <w:abstractNumId w:val="179"/>
  </w:num>
  <w:num w:numId="301" w16cid:durableId="614168037">
    <w:abstractNumId w:val="60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384"/>
  </w:num>
  <w:num w:numId="305" w16cid:durableId="1223829201">
    <w:abstractNumId w:val="200"/>
  </w:num>
  <w:num w:numId="306" w16cid:durableId="388264843">
    <w:abstractNumId w:val="283"/>
  </w:num>
  <w:num w:numId="307" w16cid:durableId="834147872">
    <w:abstractNumId w:val="340"/>
  </w:num>
  <w:num w:numId="308" w16cid:durableId="168952637">
    <w:abstractNumId w:val="30"/>
  </w:num>
  <w:num w:numId="309" w16cid:durableId="839006774">
    <w:abstractNumId w:val="377"/>
  </w:num>
  <w:num w:numId="310" w16cid:durableId="1250888801">
    <w:abstractNumId w:val="64"/>
  </w:num>
  <w:num w:numId="311" w16cid:durableId="1049845522">
    <w:abstractNumId w:val="10"/>
  </w:num>
  <w:num w:numId="312" w16cid:durableId="1889298154">
    <w:abstractNumId w:val="281"/>
  </w:num>
  <w:num w:numId="313" w16cid:durableId="316805502">
    <w:abstractNumId w:val="424"/>
  </w:num>
  <w:num w:numId="314" w16cid:durableId="1110776580">
    <w:abstractNumId w:val="107"/>
  </w:num>
  <w:num w:numId="315" w16cid:durableId="728648090">
    <w:abstractNumId w:val="319"/>
  </w:num>
  <w:num w:numId="316" w16cid:durableId="2068338290">
    <w:abstractNumId w:val="4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1"/>
  </w:num>
  <w:num w:numId="319" w16cid:durableId="610862411">
    <w:abstractNumId w:val="151"/>
  </w:num>
  <w:num w:numId="320" w16cid:durableId="1330714247">
    <w:abstractNumId w:val="341"/>
  </w:num>
  <w:num w:numId="321" w16cid:durableId="1089498123">
    <w:abstractNumId w:val="133"/>
  </w:num>
  <w:num w:numId="322" w16cid:durableId="1904872423">
    <w:abstractNumId w:val="308"/>
  </w:num>
  <w:num w:numId="323" w16cid:durableId="206458575">
    <w:abstractNumId w:val="100"/>
  </w:num>
  <w:num w:numId="324" w16cid:durableId="695666297">
    <w:abstractNumId w:val="226"/>
  </w:num>
  <w:num w:numId="325" w16cid:durableId="1025400470">
    <w:abstractNumId w:val="32"/>
  </w:num>
  <w:num w:numId="326" w16cid:durableId="1634023438">
    <w:abstractNumId w:val="400"/>
  </w:num>
  <w:num w:numId="327" w16cid:durableId="2042393370">
    <w:abstractNumId w:val="137"/>
  </w:num>
  <w:num w:numId="328" w16cid:durableId="1138034692">
    <w:abstractNumId w:val="101"/>
  </w:num>
  <w:num w:numId="329" w16cid:durableId="253634955">
    <w:abstractNumId w:val="136"/>
  </w:num>
  <w:num w:numId="330" w16cid:durableId="1720325459">
    <w:abstractNumId w:val="387"/>
  </w:num>
  <w:num w:numId="331" w16cid:durableId="1421099157">
    <w:abstractNumId w:val="189"/>
  </w:num>
  <w:num w:numId="332" w16cid:durableId="60107577">
    <w:abstractNumId w:val="338"/>
  </w:num>
  <w:num w:numId="333" w16cid:durableId="301884854">
    <w:abstractNumId w:val="13"/>
  </w:num>
  <w:num w:numId="334" w16cid:durableId="1831797348">
    <w:abstractNumId w:val="203"/>
  </w:num>
  <w:num w:numId="335" w16cid:durableId="1870140840">
    <w:abstractNumId w:val="80"/>
  </w:num>
  <w:num w:numId="336" w16cid:durableId="1223246938">
    <w:abstractNumId w:val="47"/>
  </w:num>
  <w:num w:numId="337" w16cid:durableId="1998611947">
    <w:abstractNumId w:val="370"/>
  </w:num>
  <w:num w:numId="338" w16cid:durableId="531113292">
    <w:abstractNumId w:val="58"/>
  </w:num>
  <w:num w:numId="339" w16cid:durableId="1716657686">
    <w:abstractNumId w:val="364"/>
  </w:num>
  <w:num w:numId="340" w16cid:durableId="1357845951">
    <w:abstractNumId w:val="31"/>
  </w:num>
  <w:num w:numId="341" w16cid:durableId="105928767">
    <w:abstractNumId w:val="167"/>
  </w:num>
  <w:num w:numId="342" w16cid:durableId="1076322022">
    <w:abstractNumId w:val="202"/>
  </w:num>
  <w:num w:numId="343" w16cid:durableId="1470976012">
    <w:abstractNumId w:val="177"/>
  </w:num>
  <w:num w:numId="344" w16cid:durableId="502549873">
    <w:abstractNumId w:val="122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22"/>
  </w:num>
  <w:num w:numId="348" w16cid:durableId="2125070536">
    <w:abstractNumId w:val="50"/>
  </w:num>
  <w:num w:numId="349" w16cid:durableId="523908919">
    <w:abstractNumId w:val="159"/>
  </w:num>
  <w:num w:numId="350" w16cid:durableId="900166943">
    <w:abstractNumId w:val="393"/>
  </w:num>
  <w:num w:numId="351" w16cid:durableId="1090082312">
    <w:abstractNumId w:val="365"/>
  </w:num>
  <w:num w:numId="352" w16cid:durableId="2000839028">
    <w:abstractNumId w:val="208"/>
  </w:num>
  <w:num w:numId="353" w16cid:durableId="736174140">
    <w:abstractNumId w:val="376"/>
  </w:num>
  <w:num w:numId="354" w16cid:durableId="217983496">
    <w:abstractNumId w:val="367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53"/>
  </w:num>
  <w:num w:numId="358" w16cid:durableId="986082726">
    <w:abstractNumId w:val="3"/>
  </w:num>
  <w:num w:numId="359" w16cid:durableId="1283877562">
    <w:abstractNumId w:val="235"/>
  </w:num>
  <w:num w:numId="360" w16cid:durableId="1785147961">
    <w:abstractNumId w:val="192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92"/>
  </w:num>
  <w:num w:numId="364" w16cid:durableId="2039239121">
    <w:abstractNumId w:val="219"/>
  </w:num>
  <w:num w:numId="365" w16cid:durableId="605116325">
    <w:abstractNumId w:val="414"/>
  </w:num>
  <w:num w:numId="366" w16cid:durableId="1144813016">
    <w:abstractNumId w:val="129"/>
  </w:num>
  <w:num w:numId="367" w16cid:durableId="1164588397">
    <w:abstractNumId w:val="210"/>
  </w:num>
  <w:num w:numId="368" w16cid:durableId="508562654">
    <w:abstractNumId w:val="337"/>
  </w:num>
  <w:num w:numId="369" w16cid:durableId="43530767">
    <w:abstractNumId w:val="247"/>
  </w:num>
  <w:num w:numId="370" w16cid:durableId="310062089">
    <w:abstractNumId w:val="302"/>
  </w:num>
  <w:num w:numId="371" w16cid:durableId="1074007826">
    <w:abstractNumId w:val="76"/>
  </w:num>
  <w:num w:numId="372" w16cid:durableId="534463083">
    <w:abstractNumId w:val="307"/>
  </w:num>
  <w:num w:numId="373" w16cid:durableId="682897783">
    <w:abstractNumId w:val="426"/>
  </w:num>
  <w:num w:numId="374" w16cid:durableId="398678290">
    <w:abstractNumId w:val="349"/>
  </w:num>
  <w:num w:numId="375" w16cid:durableId="571043756">
    <w:abstractNumId w:val="21"/>
  </w:num>
  <w:num w:numId="376" w16cid:durableId="1686402124">
    <w:abstractNumId w:val="423"/>
  </w:num>
  <w:num w:numId="377" w16cid:durableId="8531259">
    <w:abstractNumId w:val="98"/>
  </w:num>
  <w:num w:numId="378" w16cid:durableId="774519165">
    <w:abstractNumId w:val="298"/>
  </w:num>
  <w:num w:numId="379" w16cid:durableId="70390439">
    <w:abstractNumId w:val="220"/>
  </w:num>
  <w:num w:numId="380" w16cid:durableId="1529219736">
    <w:abstractNumId w:val="412"/>
  </w:num>
  <w:num w:numId="381" w16cid:durableId="1150248272">
    <w:abstractNumId w:val="396"/>
  </w:num>
  <w:num w:numId="382" w16cid:durableId="1642613122">
    <w:abstractNumId w:val="360"/>
  </w:num>
  <w:num w:numId="383" w16cid:durableId="878203364">
    <w:abstractNumId w:val="221"/>
  </w:num>
  <w:num w:numId="384" w16cid:durableId="140387795">
    <w:abstractNumId w:val="296"/>
  </w:num>
  <w:num w:numId="385" w16cid:durableId="348681310">
    <w:abstractNumId w:val="193"/>
  </w:num>
  <w:num w:numId="386" w16cid:durableId="1706175194">
    <w:abstractNumId w:val="2"/>
  </w:num>
  <w:num w:numId="387" w16cid:durableId="1128625636">
    <w:abstractNumId w:val="406"/>
  </w:num>
  <w:num w:numId="388" w16cid:durableId="2124618150">
    <w:abstractNumId w:val="127"/>
  </w:num>
  <w:num w:numId="389" w16cid:durableId="1815027437">
    <w:abstractNumId w:val="398"/>
  </w:num>
  <w:num w:numId="390" w16cid:durableId="1417441728">
    <w:abstractNumId w:val="252"/>
  </w:num>
  <w:num w:numId="391" w16cid:durableId="735661572">
    <w:abstractNumId w:val="394"/>
  </w:num>
  <w:num w:numId="392" w16cid:durableId="366608919">
    <w:abstractNumId w:val="40"/>
  </w:num>
  <w:num w:numId="393" w16cid:durableId="298538384">
    <w:abstractNumId w:val="180"/>
  </w:num>
  <w:num w:numId="394" w16cid:durableId="1645550938">
    <w:abstractNumId w:val="213"/>
  </w:num>
  <w:num w:numId="395" w16cid:durableId="848253696">
    <w:abstractNumId w:val="174"/>
  </w:num>
  <w:num w:numId="396" w16cid:durableId="1071275096">
    <w:abstractNumId w:val="371"/>
  </w:num>
  <w:num w:numId="397" w16cid:durableId="842622032">
    <w:abstractNumId w:val="290"/>
  </w:num>
  <w:num w:numId="398" w16cid:durableId="1433866121">
    <w:abstractNumId w:val="152"/>
  </w:num>
  <w:num w:numId="399" w16cid:durableId="617032605">
    <w:abstractNumId w:val="109"/>
  </w:num>
  <w:num w:numId="400" w16cid:durableId="943196128">
    <w:abstractNumId w:val="405"/>
  </w:num>
  <w:num w:numId="401" w16cid:durableId="1816873639">
    <w:abstractNumId w:val="330"/>
  </w:num>
  <w:num w:numId="402" w16cid:durableId="1133447624">
    <w:abstractNumId w:val="215"/>
  </w:num>
  <w:num w:numId="403" w16cid:durableId="1496873048">
    <w:abstractNumId w:val="329"/>
  </w:num>
  <w:num w:numId="404" w16cid:durableId="1151094995">
    <w:abstractNumId w:val="69"/>
  </w:num>
  <w:num w:numId="405" w16cid:durableId="1516923125">
    <w:abstractNumId w:val="346"/>
  </w:num>
  <w:num w:numId="406" w16cid:durableId="1058358346">
    <w:abstractNumId w:val="223"/>
  </w:num>
  <w:num w:numId="407" w16cid:durableId="1298805495">
    <w:abstractNumId w:val="419"/>
  </w:num>
  <w:num w:numId="408" w16cid:durableId="965236272">
    <w:abstractNumId w:val="339"/>
  </w:num>
  <w:num w:numId="409" w16cid:durableId="1107432657">
    <w:abstractNumId w:val="218"/>
  </w:num>
  <w:num w:numId="410" w16cid:durableId="1797094898">
    <w:abstractNumId w:val="236"/>
  </w:num>
  <w:num w:numId="411" w16cid:durableId="1448817567">
    <w:abstractNumId w:val="49"/>
  </w:num>
  <w:num w:numId="412" w16cid:durableId="1916747300">
    <w:abstractNumId w:val="113"/>
  </w:num>
  <w:num w:numId="413" w16cid:durableId="832574830">
    <w:abstractNumId w:val="186"/>
  </w:num>
  <w:num w:numId="414" w16cid:durableId="891887481">
    <w:abstractNumId w:val="275"/>
  </w:num>
  <w:num w:numId="415" w16cid:durableId="1402102206">
    <w:abstractNumId w:val="89"/>
  </w:num>
  <w:num w:numId="416" w16cid:durableId="1420444628">
    <w:abstractNumId w:val="343"/>
  </w:num>
  <w:num w:numId="417" w16cid:durableId="1458985646">
    <w:abstractNumId w:val="359"/>
  </w:num>
  <w:num w:numId="418" w16cid:durableId="1736120250">
    <w:abstractNumId w:val="42"/>
  </w:num>
  <w:num w:numId="419" w16cid:durableId="1001085470">
    <w:abstractNumId w:val="388"/>
  </w:num>
  <w:num w:numId="420" w16cid:durableId="1253473743">
    <w:abstractNumId w:val="404"/>
  </w:num>
  <w:num w:numId="421" w16cid:durableId="1527789961">
    <w:abstractNumId w:val="249"/>
  </w:num>
  <w:num w:numId="422" w16cid:durableId="1591161722">
    <w:abstractNumId w:val="401"/>
  </w:num>
  <w:num w:numId="423" w16cid:durableId="454375554">
    <w:abstractNumId w:val="82"/>
  </w:num>
  <w:num w:numId="424" w16cid:durableId="1899323395">
    <w:abstractNumId w:val="68"/>
  </w:num>
  <w:num w:numId="425" w16cid:durableId="965693662">
    <w:abstractNumId w:val="78"/>
  </w:num>
  <w:num w:numId="426" w16cid:durableId="192232458">
    <w:abstractNumId w:val="84"/>
  </w:num>
  <w:num w:numId="427" w16cid:durableId="1420449052">
    <w:abstractNumId w:val="62"/>
  </w:num>
  <w:num w:numId="428" w16cid:durableId="1959487970">
    <w:abstractNumId w:val="273"/>
  </w:num>
  <w:num w:numId="429" w16cid:durableId="1435132399">
    <w:abstractNumId w:val="289"/>
  </w:num>
  <w:num w:numId="430" w16cid:durableId="135806776">
    <w:abstractNumId w:val="274"/>
  </w:num>
  <w:num w:numId="431" w16cid:durableId="10974846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153B3"/>
    <w:rsid w:val="00116B55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46471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7E4B59"/>
    <w:rsid w:val="00800F72"/>
    <w:rsid w:val="008035DA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3352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2676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E4D80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2025-12-02T05:10:00Z</dcterms:created>
  <dcterms:modified xsi:type="dcterms:W3CDTF">2025-12-02T05:14:00Z</dcterms:modified>
</cp:coreProperties>
</file>