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8F708" w14:textId="77777777" w:rsidR="00A74E08" w:rsidRPr="00A74E08" w:rsidRDefault="00A74E08" w:rsidP="00A74E08">
      <w:pPr>
        <w:pStyle w:val="Titre1"/>
      </w:pPr>
      <w:r>
        <w:t>FICHE 4 – Dispositions applicables aux administrations et à Chorus Pro (2026)</w:t>
      </w:r>
    </w:p>
    <w:p>
      <w:pPr>
        <w:spacing w:after="160"/>
      </w:pPr>
      <w:r>
        <w:rPr>
          <w:i/>
          <w:color w:val="464B53"/>
          <w:sz w:val="18"/>
        </w:rPr>
        <w:t>Mise à jour le 29/10/2026</w:t>
      </w:r>
    </w:p>
    <w:p w14:paraId="21802290" w14:textId="77777777" w:rsidR="00A74E08" w:rsidRPr="00A74E08" w:rsidRDefault="00A74E08" w:rsidP="00A74E08">
      <w:pPr>
        <w:rPr>
          <w:b/>
          <w:bCs/>
        </w:rPr>
      </w:pPr>
      <w:r w:rsidRPr="00A74E08">
        <w:rPr>
          <w:b/>
          <w:bCs/>
        </w:rPr>
        <w:t>1. Statut des administrations dans la réforme</w:t>
      </w:r>
    </w:p>
    <w:p w14:paraId="1422F20D" w14:textId="77777777" w:rsidR="00A74E08" w:rsidRDefault="00A74E08" w:rsidP="00A74E08">
      <w:r>
        <w:t>Depuis septembre 2026, la réforme renforce l’articulation entre les flux de facturation du secteur public (B2G / G2B) et ceux des plateformes agréées ;</w:t>
      </w:r>
    </w:p>
    <w:p w14:paraId="4BBAA11D" w14:textId="4433D945" w:rsidR="00A74E08" w:rsidRPr="00A74E08" w:rsidRDefault="00A74E08" w:rsidP="00A74E08">
      <w:r w:rsidRPr="00A74E08">
        <w:t>Mais leur rôle est différent de celui des entreprises.</w:t>
      </w:r>
    </w:p>
    <w:p w14:paraId="51C3C39B" w14:textId="77777777" w:rsidR="00A74E08" w:rsidRPr="00A74E08" w:rsidRDefault="00A74E08" w:rsidP="00A74E08">
      <w:pPr>
        <w:rPr>
          <w:b/>
          <w:bCs/>
        </w:rPr>
      </w:pPr>
      <w:r w:rsidRPr="00A74E08">
        <w:rPr>
          <w:rFonts w:ascii="Segoe UI Symbol" w:hAnsi="Segoe UI Symbol" w:cs="Segoe UI Symbol"/>
          <w:b/>
          <w:bCs/>
        </w:rPr>
        <w:t>✔</w:t>
      </w:r>
      <w:r w:rsidRPr="00A74E08">
        <w:rPr>
          <w:b/>
          <w:bCs/>
        </w:rPr>
        <w:t xml:space="preserve"> Elles doivent :</w:t>
      </w:r>
    </w:p>
    <w:p w14:paraId="5E33E4A1" w14:textId="77777777" w:rsidR="00A74E08" w:rsidRPr="00A74E08" w:rsidRDefault="00A74E08" w:rsidP="00A74E08">
      <w:pPr>
        <w:numPr>
          <w:ilvl w:val="0"/>
          <w:numId w:val="452"/>
        </w:numPr>
      </w:pPr>
      <w:r w:rsidRPr="00A74E08">
        <w:rPr>
          <w:b/>
          <w:bCs/>
        </w:rPr>
        <w:t>recevoir</w:t>
      </w:r>
      <w:r w:rsidRPr="00A74E08">
        <w:t xml:space="preserve"> les factures électroniques via </w:t>
      </w:r>
      <w:r w:rsidRPr="00A74E08">
        <w:rPr>
          <w:b/>
          <w:bCs/>
        </w:rPr>
        <w:t>Chorus Pro</w:t>
      </w:r>
      <w:r w:rsidRPr="00A74E08">
        <w:t xml:space="preserve"> ;</w:t>
      </w:r>
    </w:p>
    <w:p w14:paraId="07D6CDBB" w14:textId="77777777" w:rsidR="00A74E08" w:rsidRPr="00A74E08" w:rsidRDefault="00A74E08" w:rsidP="00A74E08">
      <w:pPr>
        <w:numPr>
          <w:ilvl w:val="0"/>
          <w:numId w:val="452"/>
        </w:numPr>
      </w:pPr>
      <w:r w:rsidRPr="00A74E08">
        <w:rPr>
          <w:b/>
          <w:bCs/>
        </w:rPr>
        <w:t>émettre</w:t>
      </w:r>
      <w:r w:rsidRPr="00A74E08">
        <w:t xml:space="preserve"> des factures électroniques via </w:t>
      </w:r>
      <w:r w:rsidRPr="00A74E08">
        <w:rPr>
          <w:b/>
          <w:bCs/>
        </w:rPr>
        <w:t>Chorus Pro</w:t>
      </w:r>
      <w:r w:rsidRPr="00A74E08">
        <w:t xml:space="preserve"> lorsqu’elles facturent des assujettis (entreprises, établissements publics assujettis) ;</w:t>
      </w:r>
    </w:p>
    <w:p w14:paraId="569F3F39" w14:textId="77777777" w:rsidR="00A74E08" w:rsidRPr="00A74E08" w:rsidRDefault="00A74E08" w:rsidP="00A74E08">
      <w:pPr>
        <w:numPr>
          <w:ilvl w:val="0"/>
          <w:numId w:val="452"/>
        </w:numPr>
      </w:pPr>
      <w:r>
        <w:t>les données fiscales requises pour les opérations relevant effectivement des textes applicables, sans assimiler l’ensemble des opérations publiques à du e-reporting privé.</w:t>
      </w:r>
    </w:p>
    <w:p w14:paraId="364941B4" w14:textId="77777777" w:rsidR="00A74E08" w:rsidRPr="00A74E08" w:rsidRDefault="00A74E08" w:rsidP="00A74E08">
      <w:pPr>
        <w:rPr>
          <w:b/>
          <w:bCs/>
        </w:rPr>
      </w:pPr>
      <w:r w:rsidRPr="00A74E08">
        <w:rPr>
          <w:rFonts w:ascii="Segoe UI Symbol" w:hAnsi="Segoe UI Symbol" w:cs="Segoe UI Symbol"/>
          <w:b/>
          <w:bCs/>
        </w:rPr>
        <w:t>✔</w:t>
      </w:r>
      <w:r w:rsidRPr="00A74E08">
        <w:rPr>
          <w:b/>
          <w:bCs/>
        </w:rPr>
        <w:t xml:space="preserve"> Elles n’utilisent PAS :</w:t>
      </w:r>
    </w:p>
    <w:p w14:paraId="336A619F" w14:textId="77777777" w:rsidR="00A74E08" w:rsidRPr="00A74E08" w:rsidRDefault="00A74E08" w:rsidP="00A74E08">
      <w:pPr>
        <w:numPr>
          <w:ilvl w:val="0"/>
          <w:numId w:val="453"/>
        </w:numPr>
      </w:pPr>
      <w:r w:rsidRPr="00A74E08">
        <w:t>une Plateforme Agréée (PA),</w:t>
      </w:r>
    </w:p>
    <w:p w14:paraId="132FD254" w14:textId="77777777" w:rsidR="00A74E08" w:rsidRPr="00A74E08" w:rsidRDefault="00A74E08" w:rsidP="00A74E08">
      <w:pPr>
        <w:numPr>
          <w:ilvl w:val="0"/>
          <w:numId w:val="453"/>
        </w:numPr>
      </w:pPr>
      <w:r w:rsidRPr="00A74E08">
        <w:t>le Portail Public de Facturation (PPF).</w:t>
      </w:r>
    </w:p>
    <w:p w14:paraId="2CA49185" w14:textId="77777777" w:rsidR="00A74E08" w:rsidRPr="00A74E08" w:rsidRDefault="00A74E08" w:rsidP="00A74E08">
      <w:r>
        <w:t>Pour les circuits de facturation du secteur public concernés, elles utilisent Chorus Pro (les activités B2B assujetties, lorsqu’elles existent, doivent être qualifiées séparément).</w:t>
      </w:r>
    </w:p>
    <w:p w14:paraId="406F6D37" w14:textId="77777777" w:rsidR="00A74E08" w:rsidRPr="00A74E08" w:rsidRDefault="00A74E08" w:rsidP="00A74E08">
      <w:r w:rsidRPr="00A74E08">
        <w:pict w14:anchorId="6A2C20C8">
          <v:rect id="_x0000_i1468" style="width:0;height:1.5pt" o:hralign="center" o:hrstd="t" o:hr="t" fillcolor="#a0a0a0" stroked="f"/>
        </w:pict>
      </w:r>
    </w:p>
    <w:p w14:paraId="0DBD9EEA" w14:textId="77777777" w:rsidR="00A74E08" w:rsidRPr="00A74E08" w:rsidRDefault="00A74E08" w:rsidP="00A74E08">
      <w:pPr>
        <w:rPr>
          <w:b/>
          <w:bCs/>
        </w:rPr>
      </w:pPr>
      <w:r w:rsidRPr="00A74E08">
        <w:rPr>
          <w:b/>
          <w:bCs/>
        </w:rPr>
        <w:t>2. Chorus Pro : rôle exact à partir de septembre 2026</w:t>
      </w:r>
    </w:p>
    <w:p w14:paraId="3E8638DF" w14:textId="77777777" w:rsidR="00A74E08" w:rsidRPr="00A74E08" w:rsidRDefault="00A74E08" w:rsidP="00A74E08">
      <w:r w:rsidRPr="00A74E08">
        <w:t>Selon le document officiel (AIFE / DGFiP) :</w:t>
      </w:r>
    </w:p>
    <w:p w14:paraId="3E408FE3" w14:textId="77777777" w:rsidR="00A74E08" w:rsidRPr="00A74E08" w:rsidRDefault="00A74E08" w:rsidP="00A74E08">
      <w:pPr>
        <w:rPr>
          <w:b/>
          <w:bCs/>
        </w:rPr>
      </w:pPr>
      <w:r w:rsidRPr="00A74E08">
        <w:rPr>
          <w:rFonts w:ascii="Segoe UI Symbol" w:hAnsi="Segoe UI Symbol" w:cs="Segoe UI Symbol"/>
          <w:b/>
          <w:bCs/>
        </w:rPr>
        <w:t>✔</w:t>
      </w:r>
      <w:r w:rsidRPr="00A74E08">
        <w:rPr>
          <w:b/>
          <w:bCs/>
        </w:rPr>
        <w:t xml:space="preserve"> Chorus Pro reste la plateforme de réception des factures B2G</w:t>
      </w:r>
    </w:p>
    <w:p w14:paraId="4DDCDF3D" w14:textId="77777777" w:rsidR="00A74E08" w:rsidRPr="00A74E08" w:rsidRDefault="00A74E08" w:rsidP="00A74E08">
      <w:r w:rsidRPr="00A74E08">
        <w:t>Depuis 2017, toutes les administrations reçoivent leurs factures via Chorus Pro.</w:t>
      </w:r>
    </w:p>
    <w:p w14:paraId="2D6D16F4" w14:textId="77777777" w:rsidR="00A74E08" w:rsidRPr="00A74E08" w:rsidRDefault="00A74E08" w:rsidP="00A74E08">
      <w:r w:rsidRPr="00A74E08">
        <w:t xml:space="preserve">Ce principe </w:t>
      </w:r>
      <w:r w:rsidRPr="00A74E08">
        <w:rPr>
          <w:b/>
          <w:bCs/>
        </w:rPr>
        <w:t>ne change pas</w:t>
      </w:r>
      <w:r w:rsidRPr="00A74E08">
        <w:t>.</w:t>
      </w:r>
    </w:p>
    <w:p w14:paraId="4D1668C7" w14:textId="77777777" w:rsidR="00A74E08" w:rsidRPr="00A74E08" w:rsidRDefault="00A74E08" w:rsidP="00A74E08">
      <w:pPr>
        <w:rPr>
          <w:b/>
          <w:bCs/>
        </w:rPr>
      </w:pPr>
      <w:r w:rsidRPr="00A74E08">
        <w:rPr>
          <w:rFonts w:ascii="Segoe UI Symbol" w:hAnsi="Segoe UI Symbol" w:cs="Segoe UI Symbol"/>
          <w:b/>
          <w:bCs/>
        </w:rPr>
        <w:t>✔</w:t>
      </w:r>
      <w:r w:rsidRPr="00A74E08">
        <w:rPr>
          <w:b/>
          <w:bCs/>
        </w:rPr>
        <w:t xml:space="preserve"> Chorus Pro devient, en plus, la plateforme d’émission des factures du secteur public</w:t>
      </w:r>
    </w:p>
    <w:p w14:paraId="6FBE87D6" w14:textId="77777777" w:rsidR="00A74E08" w:rsidRPr="00A74E08" w:rsidRDefault="00A74E08" w:rsidP="00A74E08">
      <w:r>
        <w:t>Depuis septembre 2026, les entités publiques utilisent Chorus Pro pour l’émission dématérialisée dans les circuits prévus par les textes et les spécifications publiques.</w:t>
      </w:r>
    </w:p>
    <w:p w14:paraId="7B6E0C02" w14:textId="77777777" w:rsidR="00A74E08" w:rsidRPr="00A74E08" w:rsidRDefault="00A74E08" w:rsidP="00A74E08">
      <w:pPr>
        <w:rPr>
          <w:b/>
          <w:bCs/>
        </w:rPr>
      </w:pPr>
      <w:r>
        <w:t>✔ Chorus Pro assure les échanges et fonctions fiscales relevant de son périmètre ; ne pas transposer systématiquement à une administration le e-reporting d’une entreprise assujettie.</w:t>
      </w:r>
    </w:p>
    <w:p w14:paraId="47CF9EE3" w14:textId="77777777" w:rsidR="00A74E08" w:rsidRPr="00A74E08" w:rsidRDefault="00A74E08" w:rsidP="00A74E08">
      <w:r w:rsidRPr="00A74E08">
        <w:t>Elle envoie :</w:t>
      </w:r>
    </w:p>
    <w:p w14:paraId="030F558B" w14:textId="77777777" w:rsidR="00A74E08" w:rsidRPr="00A74E08" w:rsidRDefault="00A74E08" w:rsidP="00A74E08">
      <w:pPr>
        <w:numPr>
          <w:ilvl w:val="0"/>
          <w:numId w:val="454"/>
        </w:numPr>
      </w:pPr>
      <w:r w:rsidRPr="00A74E08">
        <w:t>données de facturation,</w:t>
      </w:r>
    </w:p>
    <w:p w14:paraId="7E515842" w14:textId="77777777" w:rsidR="00A74E08" w:rsidRPr="00A74E08" w:rsidRDefault="00A74E08" w:rsidP="00A74E08">
      <w:pPr>
        <w:numPr>
          <w:ilvl w:val="0"/>
          <w:numId w:val="454"/>
        </w:numPr>
      </w:pPr>
      <w:r>
        <w:t>données de transaction pour les flux dont la transmission est légalement requise,</w:t>
      </w:r>
    </w:p>
    <w:p w14:paraId="11B3E6F9" w14:textId="77777777" w:rsidR="00A74E08" w:rsidRPr="00A74E08" w:rsidRDefault="00A74E08" w:rsidP="00A74E08">
      <w:pPr>
        <w:numPr>
          <w:ilvl w:val="0"/>
          <w:numId w:val="454"/>
        </w:numPr>
      </w:pPr>
      <w:r>
        <w:t>données de paiement dans les cas explicitement prévus par le dispositif.</w:t>
      </w:r>
    </w:p>
    <w:p w14:paraId="3DB0A6C3" w14:textId="77777777" w:rsidR="00A74E08" w:rsidRPr="00A74E08" w:rsidRDefault="00A74E08" w:rsidP="00A74E08">
      <w:r>
        <w:t>Chorus Pro reste la plateforme de référence des échanges avec les entités publiques ; ses fonctions ne doivent pas être confondues avec celles du PPF pour les échanges B2B privés.</w:t>
      </w:r>
    </w:p>
    <w:p w14:paraId="3CFA6B8B" w14:textId="77777777" w:rsidR="00A74E08" w:rsidRPr="00A74E08" w:rsidRDefault="00A74E08" w:rsidP="00A74E08">
      <w:pPr>
        <w:rPr>
          <w:b/>
          <w:bCs/>
        </w:rPr>
      </w:pPr>
      <w:r w:rsidRPr="00A74E08">
        <w:rPr>
          <w:rFonts w:ascii="Segoe UI Symbol" w:hAnsi="Segoe UI Symbol" w:cs="Segoe UI Symbol"/>
          <w:b/>
          <w:bCs/>
        </w:rPr>
        <w:t>✔</w:t>
      </w:r>
      <w:r w:rsidRPr="00A74E08">
        <w:rPr>
          <w:b/>
          <w:bCs/>
        </w:rPr>
        <w:t xml:space="preserve"> Chorus Pro masquera la complexité technique</w:t>
      </w:r>
    </w:p>
    <w:p w14:paraId="6DFC9221" w14:textId="77777777" w:rsidR="00A74E08" w:rsidRPr="00A74E08" w:rsidRDefault="00A74E08" w:rsidP="00A74E08">
      <w:r w:rsidRPr="00A74E08">
        <w:t>Pour les collectivités, Hélios assurera :</w:t>
      </w:r>
    </w:p>
    <w:p w14:paraId="0D7EE5A4" w14:textId="77777777" w:rsidR="00A74E08" w:rsidRPr="00A74E08" w:rsidRDefault="00A74E08" w:rsidP="00A74E08">
      <w:pPr>
        <w:numPr>
          <w:ilvl w:val="0"/>
          <w:numId w:val="455"/>
        </w:numPr>
      </w:pPr>
      <w:r w:rsidRPr="00A74E08">
        <w:t xml:space="preserve">la conversion vers </w:t>
      </w:r>
      <w:r w:rsidRPr="00A74E08">
        <w:rPr>
          <w:b/>
          <w:bCs/>
        </w:rPr>
        <w:t>Factur-X</w:t>
      </w:r>
      <w:r w:rsidRPr="00A74E08">
        <w:t>,</w:t>
      </w:r>
    </w:p>
    <w:p w14:paraId="583C7C8C" w14:textId="77777777" w:rsidR="00A74E08" w:rsidRPr="00A74E08" w:rsidRDefault="00A74E08" w:rsidP="00A74E08">
      <w:pPr>
        <w:numPr>
          <w:ilvl w:val="0"/>
          <w:numId w:val="455"/>
        </w:numPr>
      </w:pPr>
      <w:r w:rsidRPr="00A74E08">
        <w:lastRenderedPageBreak/>
        <w:t>l’intégration des données,</w:t>
      </w:r>
    </w:p>
    <w:p w14:paraId="2382FB00" w14:textId="77777777" w:rsidR="00A74E08" w:rsidRPr="00A74E08" w:rsidRDefault="00A74E08" w:rsidP="00A74E08">
      <w:pPr>
        <w:numPr>
          <w:ilvl w:val="0"/>
          <w:numId w:val="455"/>
        </w:numPr>
      </w:pPr>
      <w:r w:rsidRPr="00A74E08">
        <w:t>la transmission automatique à Chorus Pro.</w:t>
      </w:r>
    </w:p>
    <w:p w14:paraId="72E3F74E" w14:textId="77777777" w:rsidR="00A74E08" w:rsidRPr="00A74E08" w:rsidRDefault="00A74E08" w:rsidP="00A74E08">
      <w:r w:rsidRPr="00A74E08">
        <w:pict w14:anchorId="39F29A95">
          <v:rect id="_x0000_i1469" style="width:0;height:1.5pt" o:hralign="center" o:hrstd="t" o:hr="t" fillcolor="#a0a0a0" stroked="f"/>
        </w:pict>
      </w:r>
    </w:p>
    <w:p w14:paraId="2E93500A" w14:textId="77777777" w:rsidR="00A74E08" w:rsidRPr="00A74E08" w:rsidRDefault="00A74E08" w:rsidP="00A74E08">
      <w:pPr>
        <w:rPr>
          <w:b/>
          <w:bCs/>
        </w:rPr>
      </w:pPr>
      <w:r w:rsidRPr="00A74E08">
        <w:rPr>
          <w:b/>
          <w:bCs/>
        </w:rPr>
        <w:t>3. Comment les administrations utilisent Chorus Pro après réforme</w:t>
      </w:r>
    </w:p>
    <w:p w14:paraId="64726E44" w14:textId="77777777" w:rsidR="00A74E08" w:rsidRPr="00A74E08" w:rsidRDefault="00A74E08" w:rsidP="00A74E08">
      <w:pPr>
        <w:rPr>
          <w:b/>
          <w:bCs/>
        </w:rPr>
      </w:pPr>
      <w:r w:rsidRPr="00A74E08">
        <w:rPr>
          <w:b/>
          <w:bCs/>
        </w:rPr>
        <w:t>3.1 Réception des factures</w:t>
      </w:r>
    </w:p>
    <w:p w14:paraId="14FD105B" w14:textId="77777777" w:rsidR="00A74E08" w:rsidRPr="00A74E08" w:rsidRDefault="00A74E08" w:rsidP="00A74E08">
      <w:pPr>
        <w:numPr>
          <w:ilvl w:val="0"/>
          <w:numId w:val="456"/>
        </w:numPr>
      </w:pPr>
      <w:r w:rsidRPr="00A74E08">
        <w:t>Toutes les administrations continueront à recevoir leurs factures via Chorus Pro.</w:t>
      </w:r>
    </w:p>
    <w:p w14:paraId="4B692AE1" w14:textId="77777777" w:rsidR="00A74E08" w:rsidRPr="00A74E08" w:rsidRDefault="00A74E08" w:rsidP="00A74E08">
      <w:pPr>
        <w:numPr>
          <w:ilvl w:val="0"/>
          <w:numId w:val="456"/>
        </w:numPr>
      </w:pPr>
      <w:r w:rsidRPr="00A74E08">
        <w:t>Formats acceptés : Factur-X, UBL, CII (mise à jour 2026) .</w:t>
      </w:r>
    </w:p>
    <w:p w14:paraId="1C9EDFF1" w14:textId="77777777" w:rsidR="00A74E08" w:rsidRPr="00A74E08" w:rsidRDefault="00A74E08" w:rsidP="00A74E08">
      <w:r w:rsidRPr="00A74E08">
        <w:pict w14:anchorId="2B211E9F">
          <v:rect id="_x0000_i1470" style="width:0;height:1.5pt" o:hralign="center" o:hrstd="t" o:hr="t" fillcolor="#a0a0a0" stroked="f"/>
        </w:pict>
      </w:r>
    </w:p>
    <w:p w14:paraId="1601F11A" w14:textId="77777777" w:rsidR="00A74E08" w:rsidRPr="00A74E08" w:rsidRDefault="00A74E08" w:rsidP="00A74E08">
      <w:pPr>
        <w:rPr>
          <w:b/>
          <w:bCs/>
        </w:rPr>
      </w:pPr>
      <w:r w:rsidRPr="00A74E08">
        <w:rPr>
          <w:b/>
          <w:bCs/>
        </w:rPr>
        <w:t>3.2 Émission des factures</w:t>
      </w:r>
    </w:p>
    <w:p w14:paraId="638B3009" w14:textId="77777777" w:rsidR="00A74E08" w:rsidRPr="00A74E08" w:rsidRDefault="00A74E08" w:rsidP="00A74E08">
      <w:r>
        <w:t>Depuis le 1er septembre 2026 :</w:t>
      </w:r>
    </w:p>
    <w:p w14:paraId="6DBEAEF2" w14:textId="77777777" w:rsidR="00A74E08" w:rsidRPr="00A74E08" w:rsidRDefault="00A74E08" w:rsidP="00A74E08">
      <w:pPr>
        <w:numPr>
          <w:ilvl w:val="0"/>
          <w:numId w:val="457"/>
        </w:numPr>
      </w:pPr>
      <w:r>
        <w:t>Les administrations émettent leurs factures par le dispositif public prévu pour les opérations concernées ; vérifier la nature de l’entité et du flux avant d’appliquer la facturation électronique B2B.</w:t>
      </w:r>
    </w:p>
    <w:p w14:paraId="474A6669" w14:textId="77777777" w:rsidR="00A74E08" w:rsidRPr="00A74E08" w:rsidRDefault="00A74E08" w:rsidP="00A74E08">
      <w:pPr>
        <w:numPr>
          <w:ilvl w:val="1"/>
          <w:numId w:val="457"/>
        </w:numPr>
      </w:pPr>
      <w:r w:rsidRPr="00A74E08">
        <w:t>une entreprise assujettie,</w:t>
      </w:r>
    </w:p>
    <w:p w14:paraId="0C47A496" w14:textId="77777777" w:rsidR="00A74E08" w:rsidRPr="00A74E08" w:rsidRDefault="00A74E08" w:rsidP="00A74E08">
      <w:pPr>
        <w:numPr>
          <w:ilvl w:val="1"/>
          <w:numId w:val="457"/>
        </w:numPr>
      </w:pPr>
      <w:r w:rsidRPr="00A74E08">
        <w:t>un établissement public assujetti,</w:t>
      </w:r>
    </w:p>
    <w:p w14:paraId="3381CB2F" w14:textId="77777777" w:rsidR="00A74E08" w:rsidRPr="00A74E08" w:rsidRDefault="00A74E08" w:rsidP="00A74E08">
      <w:pPr>
        <w:numPr>
          <w:ilvl w:val="1"/>
          <w:numId w:val="457"/>
        </w:numPr>
      </w:pPr>
      <w:r w:rsidRPr="00A74E08">
        <w:t>une entité concernée par la TVA.</w:t>
      </w:r>
    </w:p>
    <w:p w14:paraId="155CA8DD" w14:textId="77777777" w:rsidR="00A74E08" w:rsidRPr="00A74E08" w:rsidRDefault="00A74E08" w:rsidP="00A74E08">
      <w:r w:rsidRPr="00A74E08">
        <w:t xml:space="preserve">Chorus Pro est alors leur outil </w:t>
      </w:r>
      <w:r w:rsidRPr="00A74E08">
        <w:rPr>
          <w:b/>
          <w:bCs/>
        </w:rPr>
        <w:t>obligatoire d’émission</w:t>
      </w:r>
      <w:r w:rsidRPr="00A74E08">
        <w:t>.</w:t>
      </w:r>
    </w:p>
    <w:p w14:paraId="1EC6D126" w14:textId="77777777" w:rsidR="00A74E08" w:rsidRPr="00A74E08" w:rsidRDefault="00A74E08" w:rsidP="00A74E08">
      <w:r w:rsidRPr="00A74E08">
        <w:pict w14:anchorId="30A08118">
          <v:rect id="_x0000_i1471" style="width:0;height:1.5pt" o:hralign="center" o:hrstd="t" o:hr="t" fillcolor="#a0a0a0" stroked="f"/>
        </w:pict>
      </w:r>
    </w:p>
    <w:p w14:paraId="4C524E62" w14:textId="77777777" w:rsidR="00A74E08" w:rsidRPr="00A74E08" w:rsidRDefault="00A74E08" w:rsidP="00A74E08">
      <w:pPr>
        <w:rPr>
          <w:b/>
          <w:bCs/>
        </w:rPr>
      </w:pPr>
      <w:r>
        <w:t>3.3 Transmission des données : vérifier le fondement juridique</w:t>
      </w:r>
    </w:p>
    <w:p w14:paraId="0C95EC8E" w14:textId="77777777" w:rsidR="00A74E08" w:rsidRPr="00A74E08" w:rsidRDefault="00A74E08" w:rsidP="00A74E08">
      <w:r>
        <w:t>Chorus Pro permet le traitement des données des flux concernés ; les obligations à contrôler selon l’opération sont notamment :</w:t>
      </w:r>
    </w:p>
    <w:p w14:paraId="6EA0CD17" w14:textId="77777777" w:rsidR="00A74E08" w:rsidRPr="00A74E08" w:rsidRDefault="00A74E08" w:rsidP="00A74E08">
      <w:pPr>
        <w:numPr>
          <w:ilvl w:val="0"/>
          <w:numId w:val="458"/>
        </w:numPr>
      </w:pPr>
      <w:r w:rsidRPr="00A74E08">
        <w:t xml:space="preserve">la transmission des </w:t>
      </w:r>
      <w:r w:rsidRPr="00A74E08">
        <w:rPr>
          <w:b/>
          <w:bCs/>
        </w:rPr>
        <w:t>données de facturation</w:t>
      </w:r>
      <w:r w:rsidRPr="00A74E08">
        <w:t xml:space="preserve"> ;</w:t>
      </w:r>
    </w:p>
    <w:p w14:paraId="29E8CC77" w14:textId="77777777" w:rsidR="00A74E08" w:rsidRPr="00A74E08" w:rsidRDefault="00A74E08" w:rsidP="00A74E08">
      <w:pPr>
        <w:numPr>
          <w:ilvl w:val="0"/>
          <w:numId w:val="458"/>
        </w:numPr>
      </w:pPr>
      <w:r>
        <w:t>les données de transaction lorsque la réglementation le prévoit ;</w:t>
      </w:r>
    </w:p>
    <w:p w14:paraId="49E4DB01" w14:textId="77777777" w:rsidR="00A74E08" w:rsidRDefault="00A74E08" w:rsidP="00A74E08">
      <w:pPr>
        <w:numPr>
          <w:ilvl w:val="0"/>
          <w:numId w:val="458"/>
        </w:numPr>
      </w:pPr>
      <w:r>
        <w:t>les données de paiement des opérations pertinentes, et non de toute prestation publique indistinctement ;</w:t>
      </w:r>
    </w:p>
    <w:p w14:paraId="62F8B44A" w14:textId="1BACA93A" w:rsidR="00A74E08" w:rsidRPr="00A74E08" w:rsidRDefault="00A74E08" w:rsidP="00A74E08">
      <w:pPr>
        <w:numPr>
          <w:ilvl w:val="0"/>
          <w:numId w:val="458"/>
        </w:numPr>
      </w:pPr>
      <w:r>
        <w:t>à distinguer des obligations de e-reporting des entreprises privées visées à l’article 290 du CGI.</w:t>
      </w:r>
    </w:p>
    <w:p w14:paraId="7A296A86" w14:textId="77777777" w:rsidR="00A74E08" w:rsidRPr="00A74E08" w:rsidRDefault="00A74E08" w:rsidP="00A74E08">
      <w:r w:rsidRPr="00A74E08">
        <w:pict w14:anchorId="18854C90">
          <v:rect id="_x0000_i1472" style="width:0;height:1.5pt" o:hralign="center" o:hrstd="t" o:hr="t" fillcolor="#a0a0a0" stroked="f"/>
        </w:pict>
      </w:r>
    </w:p>
    <w:p w14:paraId="21E8893F" w14:textId="77777777" w:rsidR="00A74E08" w:rsidRPr="00A74E08" w:rsidRDefault="00A74E08" w:rsidP="00A74E08">
      <w:pPr>
        <w:rPr>
          <w:b/>
          <w:bCs/>
        </w:rPr>
      </w:pPr>
      <w:r w:rsidRPr="00A74E08">
        <w:rPr>
          <w:b/>
          <w:bCs/>
        </w:rPr>
        <w:t>4. Obligations des fournisseurs des administrations (entreprises)</w:t>
      </w:r>
    </w:p>
    <w:p w14:paraId="70E60562" w14:textId="77777777" w:rsidR="00A74E08" w:rsidRPr="00A74E08" w:rsidRDefault="00A74E08" w:rsidP="00A74E08">
      <w:r>
        <w:t>Les entreprises fournisseurs d’entités publiques adressent leurs factures via Chorus Pro ; les modalités de dépôt direct ou de transmission depuis une plateforme agréée dépendent du circuit utilisé :</w:t>
      </w:r>
    </w:p>
    <w:p w14:paraId="43697617" w14:textId="77777777" w:rsidR="00A74E08" w:rsidRPr="00A74E08" w:rsidRDefault="00A74E08" w:rsidP="00A74E08">
      <w:pPr>
        <w:rPr>
          <w:b/>
          <w:bCs/>
        </w:rPr>
      </w:pPr>
      <w:r w:rsidRPr="00A74E08">
        <w:rPr>
          <w:rFonts w:ascii="Segoe UI Symbol" w:hAnsi="Segoe UI Symbol" w:cs="Segoe UI Symbol"/>
          <w:b/>
          <w:bCs/>
        </w:rPr>
        <w:t>✔</w:t>
      </w:r>
      <w:r w:rsidRPr="00A74E08">
        <w:rPr>
          <w:b/>
          <w:bCs/>
        </w:rPr>
        <w:t xml:space="preserve"> Option 1 : utiliser une Plateforme Agréée (PA)</w:t>
      </w:r>
    </w:p>
    <w:p w14:paraId="3CCD8852" w14:textId="77777777" w:rsidR="00A74E08" w:rsidRDefault="00A74E08" w:rsidP="00A74E08">
      <w:r w:rsidRPr="00A74E08">
        <w:rPr>
          <w:rFonts w:ascii="Segoe UI Emoji" w:hAnsi="Segoe UI Emoji" w:cs="Segoe UI Emoji"/>
        </w:rPr>
        <w:t>➡️</w:t>
      </w:r>
      <w:r w:rsidRPr="00A74E08">
        <w:t xml:space="preserve"> La PA transmettra la facture à Chorus Pro.</w:t>
      </w:r>
    </w:p>
    <w:p w14:paraId="3FE42300" w14:textId="6BB29365" w:rsidR="00A74E08" w:rsidRPr="00A74E08" w:rsidRDefault="00A74E08" w:rsidP="00A74E08">
      <w:r w:rsidRPr="00A74E08">
        <w:t>(Conformément à l’intégration PA ↔ Chorus Pro prévue par la DGFiP.)</w:t>
      </w:r>
    </w:p>
    <w:p w14:paraId="2E1F9E41" w14:textId="77777777" w:rsidR="00A74E08" w:rsidRPr="00A74E08" w:rsidRDefault="00A74E08" w:rsidP="00A74E08">
      <w:pPr>
        <w:rPr>
          <w:b/>
          <w:bCs/>
        </w:rPr>
      </w:pPr>
      <w:r w:rsidRPr="00A74E08">
        <w:rPr>
          <w:rFonts w:ascii="Segoe UI Symbol" w:hAnsi="Segoe UI Symbol" w:cs="Segoe UI Symbol"/>
          <w:b/>
          <w:bCs/>
        </w:rPr>
        <w:t>✔</w:t>
      </w:r>
      <w:r w:rsidRPr="00A74E08">
        <w:rPr>
          <w:b/>
          <w:bCs/>
        </w:rPr>
        <w:t xml:space="preserve"> Option 2 : utiliser directement Chorus Pro</w:t>
      </w:r>
    </w:p>
    <w:p w14:paraId="0E06E2A2" w14:textId="77777777" w:rsidR="00A74E08" w:rsidRPr="00A74E08" w:rsidRDefault="00A74E08" w:rsidP="00A74E08">
      <w:r w:rsidRPr="00A74E08">
        <w:t>L’offre Chorus Pro reste accessible :</w:t>
      </w:r>
    </w:p>
    <w:p w14:paraId="39310B1D" w14:textId="77777777" w:rsidR="00A74E08" w:rsidRPr="00A74E08" w:rsidRDefault="00A74E08" w:rsidP="00A74E08">
      <w:pPr>
        <w:numPr>
          <w:ilvl w:val="0"/>
          <w:numId w:val="459"/>
        </w:numPr>
      </w:pPr>
      <w:r w:rsidRPr="00A74E08">
        <w:t>dépôt portail,</w:t>
      </w:r>
    </w:p>
    <w:p w14:paraId="29841C19" w14:textId="77777777" w:rsidR="00A74E08" w:rsidRPr="00A74E08" w:rsidRDefault="00A74E08" w:rsidP="00A74E08">
      <w:pPr>
        <w:numPr>
          <w:ilvl w:val="0"/>
          <w:numId w:val="459"/>
        </w:numPr>
      </w:pPr>
      <w:r w:rsidRPr="00A74E08">
        <w:t>EDI,</w:t>
      </w:r>
    </w:p>
    <w:p w14:paraId="4C36A646" w14:textId="77777777" w:rsidR="00A74E08" w:rsidRPr="00A74E08" w:rsidRDefault="00A74E08" w:rsidP="00A74E08">
      <w:pPr>
        <w:numPr>
          <w:ilvl w:val="0"/>
          <w:numId w:val="459"/>
        </w:numPr>
      </w:pPr>
      <w:r w:rsidRPr="00A74E08">
        <w:lastRenderedPageBreak/>
        <w:t>API.</w:t>
      </w:r>
    </w:p>
    <w:p w14:paraId="6795B84C" w14:textId="77777777" w:rsidR="00A74E08" w:rsidRPr="00A74E08" w:rsidRDefault="00A74E08" w:rsidP="00A74E08">
      <w:r w:rsidRPr="00A74E08">
        <w:t>Exceptions où seule Chorus Pro peut être utilisée :</w:t>
      </w:r>
    </w:p>
    <w:p w14:paraId="75CC38E3" w14:textId="77777777" w:rsidR="00A74E08" w:rsidRPr="00A74E08" w:rsidRDefault="00A74E08" w:rsidP="00A74E08">
      <w:pPr>
        <w:numPr>
          <w:ilvl w:val="0"/>
          <w:numId w:val="460"/>
        </w:numPr>
      </w:pPr>
      <w:r w:rsidRPr="00A74E08">
        <w:t>marchés de travaux,</w:t>
      </w:r>
    </w:p>
    <w:p w14:paraId="36AF5147" w14:textId="77777777" w:rsidR="00A74E08" w:rsidRPr="00A74E08" w:rsidRDefault="00A74E08" w:rsidP="00A74E08">
      <w:pPr>
        <w:numPr>
          <w:ilvl w:val="0"/>
          <w:numId w:val="460"/>
        </w:numPr>
      </w:pPr>
      <w:r w:rsidRPr="00A74E08">
        <w:t>mémoires de frais de justice,</w:t>
      </w:r>
    </w:p>
    <w:p w14:paraId="7ECDF186" w14:textId="77777777" w:rsidR="00A74E08" w:rsidRPr="00A74E08" w:rsidRDefault="00A74E08" w:rsidP="00A74E08">
      <w:pPr>
        <w:numPr>
          <w:ilvl w:val="0"/>
          <w:numId w:val="460"/>
        </w:numPr>
      </w:pPr>
      <w:r w:rsidRPr="00A74E08">
        <w:t>remboursements,</w:t>
      </w:r>
    </w:p>
    <w:p w14:paraId="3DB78EA0" w14:textId="77777777" w:rsidR="00A74E08" w:rsidRPr="00A74E08" w:rsidRDefault="00A74E08" w:rsidP="00A74E08">
      <w:pPr>
        <w:numPr>
          <w:ilvl w:val="0"/>
          <w:numId w:val="460"/>
        </w:numPr>
      </w:pPr>
      <w:r w:rsidRPr="00A74E08">
        <w:t>référentiels des engagements juridiques (documents spécifiques secteur public) .</w:t>
      </w:r>
    </w:p>
    <w:p w14:paraId="45E76E29" w14:textId="77777777" w:rsidR="00A74E08" w:rsidRPr="00A74E08" w:rsidRDefault="00A74E08" w:rsidP="00A74E08">
      <w:pPr>
        <w:rPr>
          <w:b/>
          <w:bCs/>
        </w:rPr>
      </w:pPr>
      <w:r w:rsidRPr="00A74E08">
        <w:rPr>
          <w:rFonts w:ascii="Segoe UI Symbol" w:hAnsi="Segoe UI Symbol" w:cs="Segoe UI Symbol"/>
          <w:b/>
          <w:bCs/>
        </w:rPr>
        <w:t>✔</w:t>
      </w:r>
      <w:r w:rsidRPr="00A74E08">
        <w:rPr>
          <w:b/>
          <w:bCs/>
        </w:rPr>
        <w:t xml:space="preserve"> E-reporting pour le fournisseur</w:t>
      </w:r>
    </w:p>
    <w:p w14:paraId="5A79F329" w14:textId="77777777" w:rsidR="00A74E08" w:rsidRPr="00A74E08" w:rsidRDefault="00A74E08" w:rsidP="00A74E08">
      <w:r>
        <w:t>Pour une facture à une entité publique, le circuit B2G via Chorus Pro reste obligatoire. L’obligation éventuelle de transmission de données fiscales par le fournisseur doit être déterminée selon son activité et les textes, sans considérer automatiquement que toute administration est un non-assujetti ni imposer un doublon via le PPF.</w:t>
      </w:r>
    </w:p>
    <w:p w14:paraId="137244B0" w14:textId="77777777" w:rsidR="00A74E08" w:rsidRPr="00A74E08" w:rsidRDefault="00A74E08" w:rsidP="00A74E08">
      <w:r w:rsidRPr="00A74E08">
        <w:pict w14:anchorId="4CD6F7CB">
          <v:rect id="_x0000_i1473" style="width:0;height:1.5pt" o:hralign="center" o:hrstd="t" o:hr="t" fillcolor="#a0a0a0" stroked="f"/>
        </w:pict>
      </w:r>
    </w:p>
    <w:p w14:paraId="21C1D0C8" w14:textId="77777777" w:rsidR="00A74E08" w:rsidRPr="00A74E08" w:rsidRDefault="00A74E08" w:rsidP="00A74E08">
      <w:pPr>
        <w:rPr>
          <w:b/>
          <w:bCs/>
        </w:rPr>
      </w:pPr>
      <w:r w:rsidRPr="00A74E08">
        <w:rPr>
          <w:b/>
          <w:bCs/>
        </w:rPr>
        <w:t>5. Cas particuliers du secteur public local</w:t>
      </w:r>
    </w:p>
    <w:p w14:paraId="23734F04" w14:textId="77777777" w:rsidR="00A74E08" w:rsidRPr="00A74E08" w:rsidRDefault="00A74E08" w:rsidP="00A74E08">
      <w:r w:rsidRPr="00A74E08">
        <w:t>Pour les collectivités et hôpitaux :</w:t>
      </w:r>
    </w:p>
    <w:p w14:paraId="19AB1570" w14:textId="77777777" w:rsidR="00A74E08" w:rsidRPr="00A74E08" w:rsidRDefault="00A74E08" w:rsidP="00A74E08">
      <w:pPr>
        <w:rPr>
          <w:b/>
          <w:bCs/>
        </w:rPr>
      </w:pPr>
      <w:r w:rsidRPr="00A74E08">
        <w:rPr>
          <w:rFonts w:ascii="Segoe UI Symbol" w:hAnsi="Segoe UI Symbol" w:cs="Segoe UI Symbol"/>
          <w:b/>
          <w:bCs/>
        </w:rPr>
        <w:t>✔</w:t>
      </w:r>
      <w:r w:rsidRPr="00A74E08">
        <w:rPr>
          <w:b/>
          <w:bCs/>
        </w:rPr>
        <w:t xml:space="preserve"> Utilisation d’ASAP DGFiP XML (collectivités + EPS)</w:t>
      </w:r>
    </w:p>
    <w:p w14:paraId="53621A04" w14:textId="77777777" w:rsidR="00A74E08" w:rsidRPr="00A74E08" w:rsidRDefault="00A74E08" w:rsidP="00A74E08">
      <w:pPr>
        <w:numPr>
          <w:ilvl w:val="0"/>
          <w:numId w:val="461"/>
        </w:numPr>
      </w:pPr>
      <w:r w:rsidRPr="00A74E08">
        <w:t>Transmission des factures en XML enrichi,</w:t>
      </w:r>
    </w:p>
    <w:p w14:paraId="758CEB5C" w14:textId="77777777" w:rsidR="00A74E08" w:rsidRPr="00A74E08" w:rsidRDefault="00A74E08" w:rsidP="00A74E08">
      <w:pPr>
        <w:numPr>
          <w:ilvl w:val="0"/>
          <w:numId w:val="461"/>
        </w:numPr>
      </w:pPr>
      <w:r w:rsidRPr="00A74E08">
        <w:t>Conversion automatique en Factur-X par Hélios,</w:t>
      </w:r>
    </w:p>
    <w:p w14:paraId="3A2E1571" w14:textId="77777777" w:rsidR="00A74E08" w:rsidRPr="00A74E08" w:rsidRDefault="00A74E08" w:rsidP="00A74E08">
      <w:pPr>
        <w:numPr>
          <w:ilvl w:val="0"/>
          <w:numId w:val="461"/>
        </w:numPr>
      </w:pPr>
      <w:r w:rsidRPr="00A74E08">
        <w:t>Transmission à Chorus Pro.</w:t>
      </w:r>
    </w:p>
    <w:p w14:paraId="14F974FB" w14:textId="77777777" w:rsidR="00A74E08" w:rsidRPr="00A74E08" w:rsidRDefault="00A74E08" w:rsidP="00A74E08">
      <w:pPr>
        <w:rPr>
          <w:b/>
          <w:bCs/>
        </w:rPr>
      </w:pPr>
      <w:r w:rsidRPr="00A74E08">
        <w:rPr>
          <w:rFonts w:ascii="Segoe UI Symbol" w:hAnsi="Segoe UI Symbol" w:cs="Segoe UI Symbol"/>
          <w:b/>
          <w:bCs/>
        </w:rPr>
        <w:t>✔</w:t>
      </w:r>
      <w:r w:rsidRPr="00A74E08">
        <w:rPr>
          <w:b/>
          <w:bCs/>
        </w:rPr>
        <w:t xml:space="preserve"> Hélios gère la compatibilité technique</w:t>
      </w:r>
    </w:p>
    <w:p w14:paraId="41098E5C" w14:textId="77777777" w:rsidR="00A74E08" w:rsidRPr="00A74E08" w:rsidRDefault="00A74E08" w:rsidP="00A74E08">
      <w:pPr>
        <w:numPr>
          <w:ilvl w:val="0"/>
          <w:numId w:val="462"/>
        </w:numPr>
      </w:pPr>
      <w:r w:rsidRPr="00A74E08">
        <w:t>Conversion au bon format,</w:t>
      </w:r>
    </w:p>
    <w:p w14:paraId="26A73CB6" w14:textId="77777777" w:rsidR="00A74E08" w:rsidRPr="00A74E08" w:rsidRDefault="00A74E08" w:rsidP="00A74E08">
      <w:pPr>
        <w:numPr>
          <w:ilvl w:val="0"/>
          <w:numId w:val="462"/>
        </w:numPr>
      </w:pPr>
      <w:r>
        <w:t>Transmission des données réglementaires lorsque leur déclaration est requise ;</w:t>
      </w:r>
    </w:p>
    <w:p w14:paraId="78D0CB0F" w14:textId="77777777" w:rsidR="00A74E08" w:rsidRPr="00A74E08" w:rsidRDefault="00A74E08" w:rsidP="00A74E08">
      <w:pPr>
        <w:numPr>
          <w:ilvl w:val="0"/>
          <w:numId w:val="462"/>
        </w:numPr>
      </w:pPr>
      <w:r w:rsidRPr="00A74E08">
        <w:t>Intégration comptable.</w:t>
      </w:r>
    </w:p>
    <w:p w14:paraId="7D0B0072" w14:textId="77777777" w:rsidR="00A74E08" w:rsidRPr="00A74E08" w:rsidRDefault="00A74E08" w:rsidP="00A74E08">
      <w:r w:rsidRPr="00A74E08">
        <w:t>Cela permet aux collectivités d’éviter la complexité technique de la réforme.</w:t>
      </w:r>
    </w:p>
    <w:p w14:paraId="2A1D1B50" w14:textId="77777777" w:rsidR="00A74E08" w:rsidRPr="00A74E08" w:rsidRDefault="00A74E08" w:rsidP="00A74E08">
      <w:r w:rsidRPr="00A74E08">
        <w:pict w14:anchorId="6DED0B86">
          <v:rect id="_x0000_i1474" style="width:0;height:1.5pt" o:hralign="center" o:hrstd="t" o:hr="t" fillcolor="#a0a0a0" stroked="f"/>
        </w:pict>
      </w:r>
    </w:p>
    <w:p w14:paraId="39AD9651" w14:textId="77777777" w:rsidR="00A74E08" w:rsidRPr="00A74E08" w:rsidRDefault="00A74E08" w:rsidP="00A74E08">
      <w:pPr>
        <w:rPr>
          <w:b/>
          <w:bCs/>
        </w:rPr>
      </w:pPr>
      <w:r w:rsidRPr="00A74E08">
        <w:rPr>
          <w:b/>
          <w:bCs/>
        </w:rPr>
        <w:t>6. Obligation de conformité des administrations</w:t>
      </w:r>
    </w:p>
    <w:p w14:paraId="536C7B7D" w14:textId="77777777" w:rsidR="00A74E08" w:rsidRPr="00A74E08" w:rsidRDefault="00A74E08" w:rsidP="00A74E08">
      <w:r w:rsidRPr="00A74E08">
        <w:t>Le document officiel indique clairement :</w:t>
      </w:r>
    </w:p>
    <w:p w14:paraId="211DF2B7" w14:textId="77777777" w:rsidR="00A74E08" w:rsidRDefault="00A74E08" w:rsidP="00A74E08">
      <w:r>
        <w:t>Les sanctions propres à chaque obligation doivent être vérifiées dans leur fondement légal et selon le statut de l’entité ; il est inexact d’affirmer que toute administration est automatiquement passible des mêmes amendes qu’une entreprise pour tout flux Chorus Pro.</w:t>
      </w:r>
    </w:p>
    <w:p w14:paraId="03CA50FE" w14:textId="33F38ABB" w:rsidR="00A74E08" w:rsidRPr="00A74E08" w:rsidRDefault="00A74E08" w:rsidP="00A74E08">
      <w:r>
        <w:t>Le non-respect des obligations de facturation publique obéit à son cadre particulier.</w:t>
      </w:r>
    </w:p>
    <w:p w14:paraId="0391C6F1" w14:textId="77777777" w:rsidR="00A74E08" w:rsidRPr="00A74E08" w:rsidRDefault="00A74E08" w:rsidP="00A74E08">
      <w:r w:rsidRPr="00A74E08">
        <w:pict w14:anchorId="39DFF948">
          <v:rect id="_x0000_i1475" style="width:0;height:1.5pt" o:hralign="center" o:hrstd="t" o:hr="t" fillcolor="#a0a0a0" stroked="f"/>
        </w:pict>
      </w:r>
    </w:p>
    <w:p w14:paraId="0A89B48A" w14:textId="77777777" w:rsidR="00A74E08" w:rsidRPr="00A74E08" w:rsidRDefault="00A74E08" w:rsidP="00A74E08">
      <w:pPr>
        <w:rPr>
          <w:b/>
          <w:bCs/>
        </w:rPr>
      </w:pPr>
      <w:r w:rsidRPr="00A74E08">
        <w:rPr>
          <w:b/>
          <w:bCs/>
        </w:rPr>
        <w:t>7. Synthèse simple de la réforme pour les administrations</w:t>
      </w:r>
    </w:p>
    <w:tbl>
      <w:tblPr>
        <w:tblStyle w:val="Grilledutableau"/>
        <w:tblW w:w="0" w:type="auto"/>
        <w:tblLook w:val="04A0" w:firstRow="1" w:lastRow="0" w:firstColumn="1" w:lastColumn="0" w:noHBand="0" w:noVBand="1"/>
      </w:tblPr>
      <w:tblGrid>
        <w:gridCol w:w="3562"/>
        <w:gridCol w:w="2529"/>
        <w:gridCol w:w="2921"/>
      </w:tblGrid>
      <w:tr w:rsidR="00A74E08" w:rsidRPr="00A74E08" w14:paraId="130F4CC2" w14:textId="77777777" w:rsidTr="00A74E08">
        <w:tc>
          <w:tcPr>
            <w:tcW w:w="0" w:type="auto"/>
            <w:hideMark/>
          </w:tcPr>
          <w:p w14:paraId="5FDFD352" w14:textId="77777777" w:rsidR="00A74E08" w:rsidRPr="00A74E08" w:rsidRDefault="00A74E08" w:rsidP="00A74E08">
            <w:pPr>
              <w:spacing w:after="160" w:line="259" w:lineRule="auto"/>
              <w:rPr>
                <w:b/>
                <w:bCs/>
              </w:rPr>
            </w:pPr>
            <w:r w:rsidRPr="00A74E08">
              <w:rPr>
                <w:b/>
                <w:bCs/>
              </w:rPr>
              <w:t>Fonction</w:t>
            </w:r>
          </w:p>
        </w:tc>
        <w:tc>
          <w:tcPr>
            <w:tcW w:w="0" w:type="auto"/>
            <w:hideMark/>
          </w:tcPr>
          <w:p w14:paraId="28BACBAE" w14:textId="77777777" w:rsidR="00A74E08" w:rsidRPr="00A74E08" w:rsidRDefault="00A74E08" w:rsidP="00A74E08">
            <w:pPr>
              <w:spacing w:after="160" w:line="259" w:lineRule="auto"/>
              <w:rPr>
                <w:b/>
                <w:bCs/>
              </w:rPr>
            </w:pPr>
            <w:r w:rsidRPr="00A74E08">
              <w:rPr>
                <w:b/>
                <w:bCs/>
              </w:rPr>
              <w:t>Administration</w:t>
            </w:r>
          </w:p>
        </w:tc>
        <w:tc>
          <w:tcPr>
            <w:tcW w:w="0" w:type="auto"/>
            <w:hideMark/>
          </w:tcPr>
          <w:p w14:paraId="2124925A" w14:textId="77777777" w:rsidR="00A74E08" w:rsidRPr="00A74E08" w:rsidRDefault="00A74E08" w:rsidP="00A74E08">
            <w:pPr>
              <w:spacing w:after="160" w:line="259" w:lineRule="auto"/>
              <w:rPr>
                <w:b/>
                <w:bCs/>
              </w:rPr>
            </w:pPr>
            <w:r w:rsidRPr="00A74E08">
              <w:rPr>
                <w:b/>
                <w:bCs/>
              </w:rPr>
              <w:t>Entreprise</w:t>
            </w:r>
          </w:p>
        </w:tc>
      </w:tr>
      <w:tr w:rsidR="00A74E08" w:rsidRPr="00A74E08" w14:paraId="377B2422" w14:textId="77777777" w:rsidTr="00A74E08">
        <w:tc>
          <w:tcPr>
            <w:tcW w:w="0" w:type="auto"/>
            <w:hideMark/>
          </w:tcPr>
          <w:p w14:paraId="4D005B95" w14:textId="77777777" w:rsidR="00A74E08" w:rsidRPr="00A74E08" w:rsidRDefault="00A74E08" w:rsidP="00A74E08">
            <w:pPr>
              <w:spacing w:after="160" w:line="259" w:lineRule="auto"/>
            </w:pPr>
            <w:r w:rsidRPr="00A74E08">
              <w:t>Plateforme utilisée</w:t>
            </w:r>
          </w:p>
        </w:tc>
        <w:tc>
          <w:tcPr>
            <w:tcW w:w="0" w:type="auto"/>
            <w:hideMark/>
          </w:tcPr>
          <w:p w14:paraId="21C64A4F" w14:textId="77777777" w:rsidR="00A74E08" w:rsidRPr="00A74E08" w:rsidRDefault="00A74E08" w:rsidP="00A74E08">
            <w:pPr>
              <w:spacing w:after="160" w:line="259" w:lineRule="auto"/>
            </w:pPr>
            <w:r w:rsidRPr="00A74E08">
              <w:rPr>
                <w:b/>
                <w:bCs/>
              </w:rPr>
              <w:t>Chorus Pro</w:t>
            </w:r>
            <w:r w:rsidRPr="00A74E08">
              <w:t xml:space="preserve"> uniquement</w:t>
            </w:r>
          </w:p>
        </w:tc>
        <w:tc>
          <w:tcPr>
            <w:tcW w:w="0" w:type="auto"/>
            <w:hideMark/>
          </w:tcPr>
          <w:p>
            <w:r>
              <w:t>PA pour B2B, Chorus Pro pour B2G</w:t>
            </w:r>
          </w:p>
        </w:tc>
      </w:tr>
      <w:tr w:rsidR="00A74E08" w:rsidRPr="00A74E08" w14:paraId="6AFE17F5" w14:textId="77777777" w:rsidTr="00A74E08">
        <w:tc>
          <w:tcPr>
            <w:tcW w:w="0" w:type="auto"/>
            <w:hideMark/>
          </w:tcPr>
          <w:p w14:paraId="0A25F08A" w14:textId="77777777" w:rsidR="00A74E08" w:rsidRPr="00A74E08" w:rsidRDefault="00A74E08" w:rsidP="00A74E08">
            <w:pPr>
              <w:spacing w:after="160" w:line="259" w:lineRule="auto"/>
            </w:pPr>
            <w:r w:rsidRPr="00A74E08">
              <w:t>Réception des factures</w:t>
            </w:r>
          </w:p>
        </w:tc>
        <w:tc>
          <w:tcPr>
            <w:tcW w:w="0" w:type="auto"/>
            <w:hideMark/>
          </w:tcPr>
          <w:p w14:paraId="6C899CD8" w14:textId="77777777" w:rsidR="00A74E08" w:rsidRPr="00A74E08" w:rsidRDefault="00A74E08" w:rsidP="00A74E08">
            <w:pPr>
              <w:spacing w:after="160" w:line="259" w:lineRule="auto"/>
            </w:pPr>
            <w:r w:rsidRPr="00A74E08">
              <w:rPr>
                <w:rFonts w:ascii="Segoe UI Symbol" w:hAnsi="Segoe UI Symbol" w:cs="Segoe UI Symbol"/>
              </w:rPr>
              <w:t>✔</w:t>
            </w:r>
            <w:r w:rsidRPr="00A74E08">
              <w:t xml:space="preserve"> Chorus Pro</w:t>
            </w:r>
          </w:p>
        </w:tc>
        <w:tc>
          <w:tcPr>
            <w:tcW w:w="0" w:type="auto"/>
            <w:hideMark/>
          </w:tcPr>
          <w:p>
            <w:r>
              <w:t>Via PA pour B2B, via Chorus Pro pour B2G</w:t>
            </w:r>
          </w:p>
        </w:tc>
      </w:tr>
      <w:tr w:rsidR="00A74E08" w:rsidRPr="00A74E08" w14:paraId="115851BF" w14:textId="77777777" w:rsidTr="00A74E08">
        <w:tc>
          <w:tcPr>
            <w:tcW w:w="0" w:type="auto"/>
            <w:hideMark/>
          </w:tcPr>
          <w:p w14:paraId="30E9F223" w14:textId="77777777" w:rsidR="00A74E08" w:rsidRPr="00A74E08" w:rsidRDefault="00A74E08" w:rsidP="00A74E08">
            <w:pPr>
              <w:spacing w:after="160" w:line="259" w:lineRule="auto"/>
            </w:pPr>
            <w:r w:rsidRPr="00A74E08">
              <w:t>Émission de factures</w:t>
            </w:r>
          </w:p>
        </w:tc>
        <w:tc>
          <w:tcPr>
            <w:tcW w:w="0" w:type="auto"/>
            <w:hideMark/>
          </w:tcPr>
          <w:p w14:paraId="19FB045B" w14:textId="77777777" w:rsidR="00A74E08" w:rsidRPr="00A74E08" w:rsidRDefault="00A74E08" w:rsidP="00A74E08">
            <w:pPr>
              <w:spacing w:after="160" w:line="259" w:lineRule="auto"/>
            </w:pPr>
            <w:r w:rsidRPr="00A74E08">
              <w:rPr>
                <w:rFonts w:ascii="Segoe UI Symbol" w:hAnsi="Segoe UI Symbol" w:cs="Segoe UI Symbol"/>
              </w:rPr>
              <w:t>✔</w:t>
            </w:r>
            <w:r w:rsidRPr="00A74E08">
              <w:t xml:space="preserve"> Chorus Pro (2026)</w:t>
            </w:r>
          </w:p>
        </w:tc>
        <w:tc>
          <w:tcPr>
            <w:tcW w:w="0" w:type="auto"/>
            <w:hideMark/>
          </w:tcPr>
          <w:p>
            <w:r>
              <w:t>Via PA pour B2B, Chorus Pro pour B2G</w:t>
            </w:r>
          </w:p>
        </w:tc>
      </w:tr>
      <w:tr w:rsidR="00A74E08" w:rsidRPr="00A74E08" w14:paraId="2D21ABD2" w14:textId="77777777" w:rsidTr="00A74E08">
        <w:tc>
          <w:tcPr>
            <w:tcW w:w="0" w:type="auto"/>
            <w:hideMark/>
          </w:tcPr>
          <w:p w14:paraId="0444BD3E" w14:textId="77777777" w:rsidR="00A74E08" w:rsidRPr="00A74E08" w:rsidRDefault="00A74E08" w:rsidP="00A74E08">
            <w:pPr>
              <w:spacing w:after="160" w:line="259" w:lineRule="auto"/>
            </w:pPr>
            <w:r w:rsidRPr="00A74E08">
              <w:lastRenderedPageBreak/>
              <w:t>Transmission données (e-reporting)</w:t>
            </w:r>
          </w:p>
        </w:tc>
        <w:tc>
          <w:tcPr>
            <w:tcW w:w="0" w:type="auto"/>
            <w:hideMark/>
          </w:tcPr>
          <w:p>
            <w:r>
              <w:t>Selon obligations légalement applicables</w:t>
            </w:r>
          </w:p>
        </w:tc>
        <w:tc>
          <w:tcPr>
            <w:tcW w:w="0" w:type="auto"/>
            <w:hideMark/>
          </w:tcPr>
          <w:p>
            <w:r>
              <w:t>Via PA, lorsque e-reporting dû</w:t>
            </w:r>
          </w:p>
        </w:tc>
      </w:tr>
      <w:tr w:rsidR="00A74E08" w:rsidRPr="00A74E08" w14:paraId="7B27592B" w14:textId="77777777" w:rsidTr="00A74E08">
        <w:tc>
          <w:tcPr>
            <w:tcW w:w="0" w:type="auto"/>
            <w:hideMark/>
          </w:tcPr>
          <w:p w14:paraId="7FC96B35" w14:textId="77777777" w:rsidR="00A74E08" w:rsidRPr="00A74E08" w:rsidRDefault="00A74E08" w:rsidP="00A74E08">
            <w:pPr>
              <w:spacing w:after="160" w:line="259" w:lineRule="auto"/>
            </w:pPr>
            <w:r w:rsidRPr="00A74E08">
              <w:t>Choix plateforme</w:t>
            </w:r>
          </w:p>
        </w:tc>
        <w:tc>
          <w:tcPr>
            <w:tcW w:w="0" w:type="auto"/>
            <w:hideMark/>
          </w:tcPr>
          <w:p w14:paraId="6D22BAE0" w14:textId="77777777" w:rsidR="00A74E08" w:rsidRPr="00A74E08" w:rsidRDefault="00A74E08" w:rsidP="00A74E08">
            <w:pPr>
              <w:spacing w:after="160" w:line="259" w:lineRule="auto"/>
            </w:pPr>
            <w:r w:rsidRPr="00A74E08">
              <w:rPr>
                <w:rFonts w:ascii="Segoe UI Emoji" w:hAnsi="Segoe UI Emoji" w:cs="Segoe UI Emoji"/>
              </w:rPr>
              <w:t>❌</w:t>
            </w:r>
            <w:r w:rsidRPr="00A74E08">
              <w:t xml:space="preserve"> Aucun</w:t>
            </w:r>
          </w:p>
        </w:tc>
        <w:tc>
          <w:tcPr>
            <w:tcW w:w="0" w:type="auto"/>
            <w:hideMark/>
          </w:tcPr>
          <w:p w14:paraId="68680F7F" w14:textId="77777777" w:rsidR="00A74E08" w:rsidRPr="00A74E08" w:rsidRDefault="00A74E08" w:rsidP="00A74E08">
            <w:pPr>
              <w:spacing w:after="160" w:line="259" w:lineRule="auto"/>
            </w:pPr>
            <w:r w:rsidRPr="00A74E08">
              <w:rPr>
                <w:rFonts w:ascii="Segoe UI Symbol" w:hAnsi="Segoe UI Symbol" w:cs="Segoe UI Symbol"/>
              </w:rPr>
              <w:t>✔</w:t>
            </w:r>
            <w:r w:rsidRPr="00A74E08">
              <w:t xml:space="preserve"> Oui</w:t>
            </w:r>
          </w:p>
        </w:tc>
      </w:tr>
      <w:tr w:rsidR="00A74E08" w:rsidRPr="00A74E08" w14:paraId="5A9D3565" w14:textId="77777777" w:rsidTr="00A74E08">
        <w:tc>
          <w:tcPr>
            <w:tcW w:w="0" w:type="auto"/>
            <w:hideMark/>
          </w:tcPr>
          <w:p w14:paraId="2F94C540" w14:textId="77777777" w:rsidR="00A74E08" w:rsidRPr="00A74E08" w:rsidRDefault="00A74E08" w:rsidP="00A74E08">
            <w:pPr>
              <w:spacing w:after="160" w:line="259" w:lineRule="auto"/>
            </w:pPr>
            <w:r w:rsidRPr="00A74E08">
              <w:t>Formats</w:t>
            </w:r>
          </w:p>
        </w:tc>
        <w:tc>
          <w:tcPr>
            <w:tcW w:w="0" w:type="auto"/>
            <w:hideMark/>
          </w:tcPr>
          <w:p w14:paraId="79600130" w14:textId="77777777" w:rsidR="00A74E08" w:rsidRPr="00A74E08" w:rsidRDefault="00A74E08" w:rsidP="00A74E08">
            <w:pPr>
              <w:spacing w:after="160" w:line="259" w:lineRule="auto"/>
            </w:pPr>
            <w:r w:rsidRPr="00A74E08">
              <w:t>Factur-X, UBL, CII</w:t>
            </w:r>
          </w:p>
        </w:tc>
        <w:tc>
          <w:tcPr>
            <w:tcW w:w="0" w:type="auto"/>
            <w:hideMark/>
          </w:tcPr>
          <w:p w14:paraId="731A7F94" w14:textId="77777777" w:rsidR="00A74E08" w:rsidRPr="00A74E08" w:rsidRDefault="00A74E08" w:rsidP="00A74E08">
            <w:pPr>
              <w:spacing w:after="160" w:line="259" w:lineRule="auto"/>
            </w:pPr>
            <w:r w:rsidRPr="00A74E08">
              <w:t>Factur-X, UBL, CII</w:t>
            </w:r>
          </w:p>
        </w:tc>
      </w:tr>
    </w:tbl>
    <w:p w14:paraId="5C163B6E" w14:textId="77777777" w:rsidR="00A74E08" w:rsidRPr="00A74E08" w:rsidRDefault="00A74E08" w:rsidP="00A74E08">
      <w:r w:rsidRPr="00A74E08">
        <w:pict w14:anchorId="606B24AF">
          <v:rect id="_x0000_i1476" style="width:0;height:1.5pt" o:hralign="center" o:hrstd="t" o:hr="t" fillcolor="#a0a0a0" stroked="f"/>
        </w:pict>
      </w:r>
    </w:p>
    <w:p w14:paraId="5BF2DFB3" w14:textId="77777777" w:rsidR="00A74E08" w:rsidRPr="00A74E08" w:rsidRDefault="00A74E08" w:rsidP="00A74E08">
      <w:pPr>
        <w:rPr>
          <w:b/>
          <w:bCs/>
        </w:rPr>
      </w:pPr>
      <w:r w:rsidRPr="00A74E08">
        <w:rPr>
          <w:b/>
          <w:bCs/>
        </w:rPr>
        <w:t>8. Résumé opérationnel</w:t>
      </w:r>
    </w:p>
    <w:p w14:paraId="0F7CAFB8" w14:textId="77777777" w:rsidR="00A74E08" w:rsidRPr="00A74E08" w:rsidRDefault="00A74E08" w:rsidP="00A74E08">
      <w:pPr>
        <w:rPr>
          <w:b/>
          <w:bCs/>
        </w:rPr>
      </w:pPr>
      <w:r>
        <w:t>✔ Chorus Pro = plateforme de référence pour les factures à destination des administrations et les circuits publics correspondants.</w:t>
      </w:r>
    </w:p>
    <w:p w14:paraId="3D6DE994" w14:textId="77777777" w:rsidR="00A74E08" w:rsidRPr="00A74E08" w:rsidRDefault="00A74E08" w:rsidP="00A74E08">
      <w:pPr>
        <w:rPr>
          <w:b/>
          <w:bCs/>
        </w:rPr>
      </w:pPr>
      <w:r w:rsidRPr="00A74E08">
        <w:rPr>
          <w:rFonts w:ascii="Segoe UI Symbol" w:hAnsi="Segoe UI Symbol" w:cs="Segoe UI Symbol"/>
          <w:b/>
          <w:bCs/>
        </w:rPr>
        <w:t>✔</w:t>
      </w:r>
      <w:r w:rsidRPr="00A74E08">
        <w:rPr>
          <w:b/>
          <w:bCs/>
        </w:rPr>
        <w:t xml:space="preserve"> Les administrations :</w:t>
      </w:r>
    </w:p>
    <w:p w14:paraId="3CA6B466" w14:textId="77777777" w:rsidR="00A74E08" w:rsidRPr="00A74E08" w:rsidRDefault="00A74E08" w:rsidP="00A74E08">
      <w:pPr>
        <w:numPr>
          <w:ilvl w:val="0"/>
          <w:numId w:val="463"/>
        </w:numPr>
      </w:pPr>
      <w:r w:rsidRPr="00A74E08">
        <w:t>reçoivent via Chorus Pro,</w:t>
      </w:r>
    </w:p>
    <w:p w14:paraId="62637A87" w14:textId="77777777" w:rsidR="00A74E08" w:rsidRPr="00A74E08" w:rsidRDefault="00A74E08" w:rsidP="00A74E08">
      <w:pPr>
        <w:numPr>
          <w:ilvl w:val="0"/>
          <w:numId w:val="463"/>
        </w:numPr>
      </w:pPr>
      <w:r w:rsidRPr="00A74E08">
        <w:t>émettent via Chorus Pro,</w:t>
      </w:r>
    </w:p>
    <w:p w14:paraId="1D608634" w14:textId="77777777" w:rsidR="00A74E08" w:rsidRPr="00A74E08" w:rsidRDefault="00A74E08" w:rsidP="00A74E08">
      <w:pPr>
        <w:numPr>
          <w:ilvl w:val="0"/>
          <w:numId w:val="463"/>
        </w:numPr>
      </w:pPr>
      <w:r w:rsidRPr="00A74E08">
        <w:t>transmettent les données via Chorus Pro.</w:t>
      </w:r>
    </w:p>
    <w:p w14:paraId="1B0947B8" w14:textId="77777777" w:rsidR="00A74E08" w:rsidRPr="00A74E08" w:rsidRDefault="00A74E08" w:rsidP="00A74E08">
      <w:pPr>
        <w:rPr>
          <w:b/>
          <w:bCs/>
        </w:rPr>
      </w:pPr>
      <w:r w:rsidRPr="00A74E08">
        <w:rPr>
          <w:rFonts w:ascii="Segoe UI Symbol" w:hAnsi="Segoe UI Symbol" w:cs="Segoe UI Symbol"/>
          <w:b/>
          <w:bCs/>
        </w:rPr>
        <w:t>✔</w:t>
      </w:r>
      <w:r w:rsidRPr="00A74E08">
        <w:rPr>
          <w:b/>
          <w:bCs/>
        </w:rPr>
        <w:t xml:space="preserve"> Les entreprises :</w:t>
      </w:r>
    </w:p>
    <w:p w14:paraId="4E11149E" w14:textId="77777777" w:rsidR="00A74E08" w:rsidRPr="00A74E08" w:rsidRDefault="00A74E08" w:rsidP="00A74E08">
      <w:pPr>
        <w:numPr>
          <w:ilvl w:val="0"/>
          <w:numId w:val="464"/>
        </w:numPr>
      </w:pPr>
      <w:r w:rsidRPr="00A74E08">
        <w:t xml:space="preserve">peuvent envoyer leurs factures au public via PA </w:t>
      </w:r>
      <w:r w:rsidRPr="00A74E08">
        <w:rPr>
          <w:b/>
          <w:bCs/>
        </w:rPr>
        <w:t>ou</w:t>
      </w:r>
      <w:r w:rsidRPr="00A74E08">
        <w:t xml:space="preserve"> Chorus Pro (sauf exceptions),</w:t>
      </w:r>
    </w:p>
    <w:p w14:paraId="0050C2C6" w14:textId="77777777" w:rsidR="00A74E08" w:rsidRPr="00A74E08" w:rsidRDefault="00A74E08" w:rsidP="00A74E08">
      <w:pPr>
        <w:numPr>
          <w:ilvl w:val="0"/>
          <w:numId w:val="464"/>
        </w:numPr>
      </w:pPr>
      <w:r>
        <w:t>déterminent séparément leurs obligations fiscales ; elles ne transmettent pas automatiquement un e-reporting du seul fait que le client est une personne publique.</w:t>
      </w:r>
    </w:p>
    <w:p w14:paraId="354CE372" w14:textId="77777777" w:rsidR="00A74E08" w:rsidRPr="00A74E08" w:rsidRDefault="00A74E08" w:rsidP="00A74E08">
      <w:pPr>
        <w:rPr>
          <w:b/>
          <w:bCs/>
        </w:rPr>
      </w:pPr>
      <w:r w:rsidRPr="00A74E08">
        <w:rPr>
          <w:rFonts w:ascii="Segoe UI Symbol" w:hAnsi="Segoe UI Symbol" w:cs="Segoe UI Symbol"/>
          <w:b/>
          <w:bCs/>
        </w:rPr>
        <w:t>✔</w:t>
      </w:r>
      <w:r w:rsidRPr="00A74E08">
        <w:rPr>
          <w:b/>
          <w:bCs/>
        </w:rPr>
        <w:t xml:space="preserve"> Le secteur public local dispose de mécanismes d’intégration spécifiques (ASAP DGFiP, Hélios).</w:t>
      </w:r>
    </w:p>
    <w:p w14:paraId="7656AA7B" w14:textId="77777777" w:rsidR="00665A35" w:rsidRPr="00A74E08" w:rsidRDefault="00665A35" w:rsidP="00A74E08"/>
    <w:p>
      <w:pPr>
        <w:pStyle w:val="Titre2"/>
      </w:pPr>
      <w:r>
        <w:t>Points de vigilance — actualisation du 29 octobre 2026</w:t>
      </w:r>
    </w:p>
    <w:p>
      <w:pPr/>
      <w:r>
        <w:t>• Chorus Pro assure les flux avec le secteur public ; les plateformes agréées sont obligatoires pour les entreprises réalisant des échanges B2B couverts par la réforme. Le portail public de facturation (PPF) ne remplace pas ces plateformes.</w:t>
      </w:r>
    </w:p>
    <w:p>
      <w:pPr/>
      <w:r>
        <w:t>• La facturation publique B2G, les obligations fiscales de e-reporting et les sanctions correspondantes doivent être qualifiées séparément.</w:t>
      </w:r>
    </w:p>
    <w:p>
      <w:pPr>
        <w:pStyle w:val="Titre2"/>
      </w:pPr>
      <w:r>
        <w:t>Sources institutionnelles de l’actualisation</w:t>
      </w:r>
    </w:p>
    <w:p>
      <w:pPr>
        <w:spacing w:after="0" w:before="0"/>
      </w:pPr>
      <w:r>
        <w:rPr>
          <w:sz w:val="14"/>
        </w:rPr>
        <w:t>https://www.impots.gouv.fr/specifications-externes-b2b  |  https://www.impots.gouv.fr/professionnel/la-facturation-electronique-quest-ce-que-ca-change-pour-moi  |  https://www.impots.gouv.fr/professionnel/questions/dans-le-cadre-de-la-reforme-de-la-facturation-electronique-comment-devrais</w:t>
      </w:r>
    </w:p>
    <w:sectPr w:rsidR="00665A35" w:rsidRPr="00A74E08" w:rsidSect="00D00629">
      <w:footerReference w:type="default" r:id="rId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F997E" w14:textId="77777777" w:rsidR="00306490" w:rsidRDefault="00306490" w:rsidP="00B870C7">
      <w:r>
        <w:separator/>
      </w:r>
    </w:p>
  </w:endnote>
  <w:endnote w:type="continuationSeparator" w:id="0">
    <w:p w14:paraId="7F5385BB" w14:textId="77777777" w:rsidR="00306490" w:rsidRDefault="00306490" w:rsidP="00B87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32505" w14:textId="4E4D2381" w:rsidR="00580F46" w:rsidRPr="00580F46" w:rsidRDefault="00580F46" w:rsidP="003028E5">
    <w:pPr>
      <w:pStyle w:val="Pieddepage"/>
      <w:tabs>
        <w:tab w:val="clear" w:pos="9072"/>
        <w:tab w:val="right" w:pos="10466"/>
      </w:tabs>
    </w:pPr>
    <w:r w:rsidRPr="00580F46">
      <w:rPr>
        <w:noProof/>
        <w:color w:val="156082" w:themeColor="accent1"/>
      </w:rPr>
      <w:drawing>
        <wp:inline distT="0" distB="0" distL="0" distR="0" wp14:anchorId="6D881229" wp14:editId="4350CF01">
          <wp:extent cx="1213794" cy="219075"/>
          <wp:effectExtent l="0" t="0" r="5715" b="0"/>
          <wp:docPr id="11372109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210962" name=""/>
                  <pic:cNvPicPr/>
                </pic:nvPicPr>
                <pic:blipFill>
                  <a:blip r:embed="rId1"/>
                  <a:stretch>
                    <a:fillRect/>
                  </a:stretch>
                </pic:blipFill>
                <pic:spPr>
                  <a:xfrm>
                    <a:off x="0" y="0"/>
                    <a:ext cx="1221249" cy="220421"/>
                  </a:xfrm>
                  <a:prstGeom prst="rect">
                    <a:avLst/>
                  </a:prstGeom>
                </pic:spPr>
              </pic:pic>
            </a:graphicData>
          </a:graphic>
        </wp:inline>
      </w:drawing>
    </w:r>
    <w:r w:rsidRPr="00580F46">
      <w:rPr>
        <w:color w:val="156082" w:themeColor="accent1"/>
      </w:rPr>
      <w:t xml:space="preserve"> </w:t>
    </w:r>
    <w:r>
      <w:rPr>
        <w:color w:val="156082" w:themeColor="accent1"/>
      </w:rPr>
      <w:tab/>
    </w:r>
    <w:r>
      <w:rPr>
        <w:color w:val="156082" w:themeColor="accent1"/>
      </w:rPr>
      <w:tab/>
    </w:r>
    <w:r w:rsidRPr="00580F46">
      <w:t xml:space="preserve">p. </w:t>
    </w:r>
    <w:r w:rsidRPr="00580F46">
      <w:fldChar w:fldCharType="begin"/>
    </w:r>
    <w:r w:rsidRPr="00580F46">
      <w:instrText>PAGE  \* Arabic</w:instrText>
    </w:r>
    <w:r w:rsidRPr="00580F46">
      <w:fldChar w:fldCharType="separate"/>
    </w:r>
    <w:r w:rsidRPr="00580F46">
      <w:t>1</w:t>
    </w:r>
    <w:r w:rsidRPr="00580F4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DE4D7" w14:textId="77777777" w:rsidR="00306490" w:rsidRDefault="00306490" w:rsidP="00B870C7">
      <w:r>
        <w:separator/>
      </w:r>
    </w:p>
  </w:footnote>
  <w:footnote w:type="continuationSeparator" w:id="0">
    <w:p w14:paraId="563EFAE4" w14:textId="77777777" w:rsidR="00306490" w:rsidRDefault="00306490" w:rsidP="00B870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C6151"/>
    <w:multiLevelType w:val="multilevel"/>
    <w:tmpl w:val="62B2B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810CD6"/>
    <w:multiLevelType w:val="multilevel"/>
    <w:tmpl w:val="381CF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DE0243"/>
    <w:multiLevelType w:val="multilevel"/>
    <w:tmpl w:val="CCFC5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596C0F"/>
    <w:multiLevelType w:val="multilevel"/>
    <w:tmpl w:val="A7F61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1641463"/>
    <w:multiLevelType w:val="multilevel"/>
    <w:tmpl w:val="BE900C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1CF0626"/>
    <w:multiLevelType w:val="multilevel"/>
    <w:tmpl w:val="108C0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1EB491E"/>
    <w:multiLevelType w:val="multilevel"/>
    <w:tmpl w:val="8054B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06521F"/>
    <w:multiLevelType w:val="multilevel"/>
    <w:tmpl w:val="8D904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3E0545"/>
    <w:multiLevelType w:val="multilevel"/>
    <w:tmpl w:val="C5C83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3481445"/>
    <w:multiLevelType w:val="multilevel"/>
    <w:tmpl w:val="9E9C4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36F60C4"/>
    <w:multiLevelType w:val="hybridMultilevel"/>
    <w:tmpl w:val="1A5A68A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3795727"/>
    <w:multiLevelType w:val="multilevel"/>
    <w:tmpl w:val="DA1040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881DE3"/>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976182"/>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40D0CA8"/>
    <w:multiLevelType w:val="multilevel"/>
    <w:tmpl w:val="6F080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4CA61CE"/>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4E611A4"/>
    <w:multiLevelType w:val="multilevel"/>
    <w:tmpl w:val="562082D2"/>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7" w15:restartNumberingAfterBreak="0">
    <w:nsid w:val="04FA22E2"/>
    <w:multiLevelType w:val="multilevel"/>
    <w:tmpl w:val="F2F07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5140990"/>
    <w:multiLevelType w:val="multilevel"/>
    <w:tmpl w:val="02641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52470AA"/>
    <w:multiLevelType w:val="multilevel"/>
    <w:tmpl w:val="E16A4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531564D"/>
    <w:multiLevelType w:val="multilevel"/>
    <w:tmpl w:val="2A3A6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5A8219C"/>
    <w:multiLevelType w:val="multilevel"/>
    <w:tmpl w:val="2AB6C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5BC2B28"/>
    <w:multiLevelType w:val="multilevel"/>
    <w:tmpl w:val="A5DC89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61171F6"/>
    <w:multiLevelType w:val="multilevel"/>
    <w:tmpl w:val="93DA8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6AB72DF"/>
    <w:multiLevelType w:val="multilevel"/>
    <w:tmpl w:val="55A89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701681C"/>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752130F"/>
    <w:multiLevelType w:val="multilevel"/>
    <w:tmpl w:val="AE2C7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79F0AA9"/>
    <w:multiLevelType w:val="multilevel"/>
    <w:tmpl w:val="400A3E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7AA39B2"/>
    <w:multiLevelType w:val="multilevel"/>
    <w:tmpl w:val="37122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7DB204D"/>
    <w:multiLevelType w:val="multilevel"/>
    <w:tmpl w:val="A9FEF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07ED4E91"/>
    <w:multiLevelType w:val="multilevel"/>
    <w:tmpl w:val="939EC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7EF0706"/>
    <w:multiLevelType w:val="multilevel"/>
    <w:tmpl w:val="22325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7F327D2"/>
    <w:multiLevelType w:val="multilevel"/>
    <w:tmpl w:val="C5084E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080D1ABC"/>
    <w:multiLevelType w:val="hybridMultilevel"/>
    <w:tmpl w:val="C7A497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084C69F5"/>
    <w:multiLevelType w:val="multilevel"/>
    <w:tmpl w:val="DA104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08B13070"/>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08DA3605"/>
    <w:multiLevelType w:val="multilevel"/>
    <w:tmpl w:val="5AF60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08F30833"/>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090B15D5"/>
    <w:multiLevelType w:val="multilevel"/>
    <w:tmpl w:val="A7EEE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0940129D"/>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0948308A"/>
    <w:multiLevelType w:val="multilevel"/>
    <w:tmpl w:val="A1EAFA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099B2D17"/>
    <w:multiLevelType w:val="multilevel"/>
    <w:tmpl w:val="FDA06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0A7F6588"/>
    <w:multiLevelType w:val="multilevel"/>
    <w:tmpl w:val="A5E84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0A8A00FB"/>
    <w:multiLevelType w:val="multilevel"/>
    <w:tmpl w:val="886AE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0AF87B5A"/>
    <w:multiLevelType w:val="multilevel"/>
    <w:tmpl w:val="EF0EA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0C042ACC"/>
    <w:multiLevelType w:val="multilevel"/>
    <w:tmpl w:val="30FE0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0C0C5760"/>
    <w:multiLevelType w:val="multilevel"/>
    <w:tmpl w:val="6B5C4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0C7639EE"/>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0C7B09CD"/>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0D0A6420"/>
    <w:multiLevelType w:val="multilevel"/>
    <w:tmpl w:val="BB2E5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0D6D3F3A"/>
    <w:multiLevelType w:val="multilevel"/>
    <w:tmpl w:val="B2585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0DA5234C"/>
    <w:multiLevelType w:val="multilevel"/>
    <w:tmpl w:val="AC888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0DD250AF"/>
    <w:multiLevelType w:val="multilevel"/>
    <w:tmpl w:val="3B70B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0E004242"/>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0E0D4BAF"/>
    <w:multiLevelType w:val="multilevel"/>
    <w:tmpl w:val="8BDE6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0EA617AB"/>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0EC42979"/>
    <w:multiLevelType w:val="multilevel"/>
    <w:tmpl w:val="99DCF5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0ED10820"/>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0F625E3D"/>
    <w:multiLevelType w:val="multilevel"/>
    <w:tmpl w:val="202C9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0F6D70CD"/>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10762020"/>
    <w:multiLevelType w:val="multilevel"/>
    <w:tmpl w:val="26A61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109D14A9"/>
    <w:multiLevelType w:val="multilevel"/>
    <w:tmpl w:val="B4F6E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113B2C0F"/>
    <w:multiLevelType w:val="multilevel"/>
    <w:tmpl w:val="DA1040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11576B09"/>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11B203A3"/>
    <w:multiLevelType w:val="multilevel"/>
    <w:tmpl w:val="49628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12464D47"/>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12AA37FA"/>
    <w:multiLevelType w:val="multilevel"/>
    <w:tmpl w:val="DA1040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12E3522E"/>
    <w:multiLevelType w:val="multilevel"/>
    <w:tmpl w:val="04CC42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13571C65"/>
    <w:multiLevelType w:val="multilevel"/>
    <w:tmpl w:val="1DDCF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13AD10CF"/>
    <w:multiLevelType w:val="multilevel"/>
    <w:tmpl w:val="17E05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13C805BB"/>
    <w:multiLevelType w:val="multilevel"/>
    <w:tmpl w:val="2AD6A65E"/>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1" w15:restartNumberingAfterBreak="0">
    <w:nsid w:val="14232985"/>
    <w:multiLevelType w:val="multilevel"/>
    <w:tmpl w:val="1EE48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14652A44"/>
    <w:multiLevelType w:val="multilevel"/>
    <w:tmpl w:val="5B846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14681DAA"/>
    <w:multiLevelType w:val="multilevel"/>
    <w:tmpl w:val="6882B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14FE1AAD"/>
    <w:multiLevelType w:val="multilevel"/>
    <w:tmpl w:val="40764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1531267B"/>
    <w:multiLevelType w:val="multilevel"/>
    <w:tmpl w:val="FAA8A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15A74973"/>
    <w:multiLevelType w:val="multilevel"/>
    <w:tmpl w:val="2D603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15BC118B"/>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164339A8"/>
    <w:multiLevelType w:val="multilevel"/>
    <w:tmpl w:val="2C46F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168D5BE1"/>
    <w:multiLevelType w:val="multilevel"/>
    <w:tmpl w:val="2D1E4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16D63893"/>
    <w:multiLevelType w:val="multilevel"/>
    <w:tmpl w:val="3B186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172523D7"/>
    <w:multiLevelType w:val="multilevel"/>
    <w:tmpl w:val="30825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17537914"/>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177B6EC8"/>
    <w:multiLevelType w:val="multilevel"/>
    <w:tmpl w:val="6FA6C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179150BA"/>
    <w:multiLevelType w:val="multilevel"/>
    <w:tmpl w:val="7A66F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183D0099"/>
    <w:multiLevelType w:val="multilevel"/>
    <w:tmpl w:val="4DE4B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188859D0"/>
    <w:multiLevelType w:val="multilevel"/>
    <w:tmpl w:val="9BC66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18DF5767"/>
    <w:multiLevelType w:val="multilevel"/>
    <w:tmpl w:val="9F481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18EB22F2"/>
    <w:multiLevelType w:val="multilevel"/>
    <w:tmpl w:val="BC3E4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192A0C2F"/>
    <w:multiLevelType w:val="multilevel"/>
    <w:tmpl w:val="1A5EF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19CD7094"/>
    <w:multiLevelType w:val="multilevel"/>
    <w:tmpl w:val="80ACB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19F0541C"/>
    <w:multiLevelType w:val="multilevel"/>
    <w:tmpl w:val="03820E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1A197284"/>
    <w:multiLevelType w:val="multilevel"/>
    <w:tmpl w:val="0F8A5E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1A6B1F48"/>
    <w:multiLevelType w:val="multilevel"/>
    <w:tmpl w:val="9F3092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1AFD0061"/>
    <w:multiLevelType w:val="multilevel"/>
    <w:tmpl w:val="8AE4C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1B26320E"/>
    <w:multiLevelType w:val="multilevel"/>
    <w:tmpl w:val="F7B45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1C202C06"/>
    <w:multiLevelType w:val="multilevel"/>
    <w:tmpl w:val="3F10A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1C3678B1"/>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1C7A39CC"/>
    <w:multiLevelType w:val="multilevel"/>
    <w:tmpl w:val="EF5E7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1C8418ED"/>
    <w:multiLevelType w:val="multilevel"/>
    <w:tmpl w:val="C8EA6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1CC431CA"/>
    <w:multiLevelType w:val="multilevel"/>
    <w:tmpl w:val="99888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1E7C2D19"/>
    <w:multiLevelType w:val="multilevel"/>
    <w:tmpl w:val="B170A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1EFA1ED6"/>
    <w:multiLevelType w:val="multilevel"/>
    <w:tmpl w:val="4C526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1F204FA9"/>
    <w:multiLevelType w:val="multilevel"/>
    <w:tmpl w:val="823C9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1F401E7E"/>
    <w:multiLevelType w:val="multilevel"/>
    <w:tmpl w:val="FA6E1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1F4C68D5"/>
    <w:multiLevelType w:val="hybridMultilevel"/>
    <w:tmpl w:val="208C26D6"/>
    <w:lvl w:ilvl="0" w:tplc="7B62F06A">
      <w:start w:val="28"/>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6" w15:restartNumberingAfterBreak="0">
    <w:nsid w:val="1F54053F"/>
    <w:multiLevelType w:val="hybridMultilevel"/>
    <w:tmpl w:val="D42AFA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7" w15:restartNumberingAfterBreak="0">
    <w:nsid w:val="1FBB0F3A"/>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1FFD6B7A"/>
    <w:multiLevelType w:val="multilevel"/>
    <w:tmpl w:val="E5EE92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20650B05"/>
    <w:multiLevelType w:val="multilevel"/>
    <w:tmpl w:val="C99A9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20B0312C"/>
    <w:multiLevelType w:val="multilevel"/>
    <w:tmpl w:val="562082D2"/>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11" w15:restartNumberingAfterBreak="0">
    <w:nsid w:val="20DD7C82"/>
    <w:multiLevelType w:val="multilevel"/>
    <w:tmpl w:val="AA867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20E81B3A"/>
    <w:multiLevelType w:val="multilevel"/>
    <w:tmpl w:val="77E4D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210D201D"/>
    <w:multiLevelType w:val="multilevel"/>
    <w:tmpl w:val="DA1040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21CA6AB9"/>
    <w:multiLevelType w:val="multilevel"/>
    <w:tmpl w:val="FF1C6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224B4B28"/>
    <w:multiLevelType w:val="multilevel"/>
    <w:tmpl w:val="E2903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22D46786"/>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22D80271"/>
    <w:multiLevelType w:val="multilevel"/>
    <w:tmpl w:val="D4D80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235A7058"/>
    <w:multiLevelType w:val="multilevel"/>
    <w:tmpl w:val="5DEC8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23634C2F"/>
    <w:multiLevelType w:val="multilevel"/>
    <w:tmpl w:val="CB120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23662F87"/>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23BC092E"/>
    <w:multiLevelType w:val="multilevel"/>
    <w:tmpl w:val="9F4CA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23E07105"/>
    <w:multiLevelType w:val="multilevel"/>
    <w:tmpl w:val="476A0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23F078B9"/>
    <w:multiLevelType w:val="multilevel"/>
    <w:tmpl w:val="CB92383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4" w15:restartNumberingAfterBreak="0">
    <w:nsid w:val="242F506A"/>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24E34092"/>
    <w:multiLevelType w:val="multilevel"/>
    <w:tmpl w:val="CD04C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25422058"/>
    <w:multiLevelType w:val="multilevel"/>
    <w:tmpl w:val="2D9E6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255F5E19"/>
    <w:multiLevelType w:val="multilevel"/>
    <w:tmpl w:val="49387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25A86A0E"/>
    <w:multiLevelType w:val="hybridMultilevel"/>
    <w:tmpl w:val="DFB81F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9" w15:restartNumberingAfterBreak="0">
    <w:nsid w:val="25B30D52"/>
    <w:multiLevelType w:val="multilevel"/>
    <w:tmpl w:val="737E4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25E86674"/>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262E6DA4"/>
    <w:multiLevelType w:val="multilevel"/>
    <w:tmpl w:val="ECA07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263D290F"/>
    <w:multiLevelType w:val="multilevel"/>
    <w:tmpl w:val="A5683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265A7D5E"/>
    <w:multiLevelType w:val="hybridMultilevel"/>
    <w:tmpl w:val="920662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4" w15:restartNumberingAfterBreak="0">
    <w:nsid w:val="26B9409D"/>
    <w:multiLevelType w:val="multilevel"/>
    <w:tmpl w:val="2AA09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26F07516"/>
    <w:multiLevelType w:val="hybridMultilevel"/>
    <w:tmpl w:val="3086F8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6" w15:restartNumberingAfterBreak="0">
    <w:nsid w:val="271333E5"/>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273F503A"/>
    <w:multiLevelType w:val="multilevel"/>
    <w:tmpl w:val="0B947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275345D1"/>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2767586D"/>
    <w:multiLevelType w:val="multilevel"/>
    <w:tmpl w:val="0D641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27BA3956"/>
    <w:multiLevelType w:val="multilevel"/>
    <w:tmpl w:val="B83ED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27C730E7"/>
    <w:multiLevelType w:val="hybridMultilevel"/>
    <w:tmpl w:val="92CAEADA"/>
    <w:lvl w:ilvl="0" w:tplc="7B62F06A">
      <w:start w:val="28"/>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2" w15:restartNumberingAfterBreak="0">
    <w:nsid w:val="27EB19F8"/>
    <w:multiLevelType w:val="multilevel"/>
    <w:tmpl w:val="EAB84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28144CB9"/>
    <w:multiLevelType w:val="multilevel"/>
    <w:tmpl w:val="16FAC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28515917"/>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28906932"/>
    <w:multiLevelType w:val="multilevel"/>
    <w:tmpl w:val="C79C2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28E525D7"/>
    <w:multiLevelType w:val="multilevel"/>
    <w:tmpl w:val="B8ECD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29501811"/>
    <w:multiLevelType w:val="multilevel"/>
    <w:tmpl w:val="DA104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2A676D2D"/>
    <w:multiLevelType w:val="multilevel"/>
    <w:tmpl w:val="4FF4C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2A8026B4"/>
    <w:multiLevelType w:val="multilevel"/>
    <w:tmpl w:val="26ACE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2B2D09AC"/>
    <w:multiLevelType w:val="multilevel"/>
    <w:tmpl w:val="9126F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2B674038"/>
    <w:multiLevelType w:val="multilevel"/>
    <w:tmpl w:val="AB905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2C847829"/>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2CD659AA"/>
    <w:multiLevelType w:val="multilevel"/>
    <w:tmpl w:val="4FD63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2D2F3189"/>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2D345E67"/>
    <w:multiLevelType w:val="multilevel"/>
    <w:tmpl w:val="E5744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2D387F13"/>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2D3D4600"/>
    <w:multiLevelType w:val="multilevel"/>
    <w:tmpl w:val="72BC1E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2D82081F"/>
    <w:multiLevelType w:val="multilevel"/>
    <w:tmpl w:val="7546A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2E250B8F"/>
    <w:multiLevelType w:val="multilevel"/>
    <w:tmpl w:val="55364E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0" w15:restartNumberingAfterBreak="0">
    <w:nsid w:val="2E727AE7"/>
    <w:multiLevelType w:val="multilevel"/>
    <w:tmpl w:val="77D6B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2EA11767"/>
    <w:multiLevelType w:val="hybridMultilevel"/>
    <w:tmpl w:val="9F283774"/>
    <w:lvl w:ilvl="0" w:tplc="7B62F06A">
      <w:start w:val="28"/>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2" w15:restartNumberingAfterBreak="0">
    <w:nsid w:val="2EE2441C"/>
    <w:multiLevelType w:val="multilevel"/>
    <w:tmpl w:val="7422B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2EF648CB"/>
    <w:multiLevelType w:val="multilevel"/>
    <w:tmpl w:val="CED0A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300C671D"/>
    <w:multiLevelType w:val="multilevel"/>
    <w:tmpl w:val="23F6E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30235D1E"/>
    <w:multiLevelType w:val="multilevel"/>
    <w:tmpl w:val="47D87B18"/>
    <w:lvl w:ilvl="0">
      <w:start w:val="1"/>
      <w:numFmt w:val="decimal"/>
      <w:lvlText w:val="%1"/>
      <w:lvlJc w:val="left"/>
      <w:pPr>
        <w:ind w:left="360" w:hanging="360"/>
      </w:pPr>
      <w:rPr>
        <w:rFonts w:eastAsiaTheme="minorHAnsi" w:cstheme="minorBidi" w:hint="default"/>
        <w:i w:val="0"/>
        <w:color w:val="auto"/>
      </w:rPr>
    </w:lvl>
    <w:lvl w:ilvl="1">
      <w:start w:val="1"/>
      <w:numFmt w:val="decimal"/>
      <w:lvlText w:val="%1.%2"/>
      <w:lvlJc w:val="left"/>
      <w:pPr>
        <w:ind w:left="360" w:hanging="360"/>
      </w:pPr>
      <w:rPr>
        <w:rFonts w:eastAsiaTheme="minorHAnsi" w:cstheme="minorBidi" w:hint="default"/>
        <w:i w:val="0"/>
        <w:color w:val="auto"/>
      </w:rPr>
    </w:lvl>
    <w:lvl w:ilvl="2">
      <w:start w:val="1"/>
      <w:numFmt w:val="decimal"/>
      <w:lvlText w:val="%1.%2.%3"/>
      <w:lvlJc w:val="left"/>
      <w:pPr>
        <w:ind w:left="720" w:hanging="720"/>
      </w:pPr>
      <w:rPr>
        <w:rFonts w:eastAsiaTheme="minorHAnsi" w:cstheme="minorBidi" w:hint="default"/>
        <w:i w:val="0"/>
        <w:color w:val="auto"/>
      </w:rPr>
    </w:lvl>
    <w:lvl w:ilvl="3">
      <w:start w:val="1"/>
      <w:numFmt w:val="decimal"/>
      <w:lvlText w:val="%1.%2.%3.%4"/>
      <w:lvlJc w:val="left"/>
      <w:pPr>
        <w:ind w:left="720" w:hanging="720"/>
      </w:pPr>
      <w:rPr>
        <w:rFonts w:eastAsiaTheme="minorHAnsi" w:cstheme="minorBidi" w:hint="default"/>
        <w:i w:val="0"/>
        <w:color w:val="auto"/>
      </w:rPr>
    </w:lvl>
    <w:lvl w:ilvl="4">
      <w:start w:val="1"/>
      <w:numFmt w:val="decimal"/>
      <w:lvlText w:val="%1.%2.%3.%4.%5"/>
      <w:lvlJc w:val="left"/>
      <w:pPr>
        <w:ind w:left="1080" w:hanging="1080"/>
      </w:pPr>
      <w:rPr>
        <w:rFonts w:eastAsiaTheme="minorHAnsi" w:cstheme="minorBidi" w:hint="default"/>
        <w:i w:val="0"/>
        <w:color w:val="auto"/>
      </w:rPr>
    </w:lvl>
    <w:lvl w:ilvl="5">
      <w:start w:val="1"/>
      <w:numFmt w:val="decimal"/>
      <w:lvlText w:val="%1.%2.%3.%4.%5.%6"/>
      <w:lvlJc w:val="left"/>
      <w:pPr>
        <w:ind w:left="1080" w:hanging="1080"/>
      </w:pPr>
      <w:rPr>
        <w:rFonts w:eastAsiaTheme="minorHAnsi" w:cstheme="minorBidi" w:hint="default"/>
        <w:i w:val="0"/>
        <w:color w:val="auto"/>
      </w:rPr>
    </w:lvl>
    <w:lvl w:ilvl="6">
      <w:start w:val="1"/>
      <w:numFmt w:val="decimal"/>
      <w:lvlText w:val="%1.%2.%3.%4.%5.%6.%7"/>
      <w:lvlJc w:val="left"/>
      <w:pPr>
        <w:ind w:left="1440" w:hanging="1440"/>
      </w:pPr>
      <w:rPr>
        <w:rFonts w:eastAsiaTheme="minorHAnsi" w:cstheme="minorBidi" w:hint="default"/>
        <w:i w:val="0"/>
        <w:color w:val="auto"/>
      </w:rPr>
    </w:lvl>
    <w:lvl w:ilvl="7">
      <w:start w:val="1"/>
      <w:numFmt w:val="decimal"/>
      <w:lvlText w:val="%1.%2.%3.%4.%5.%6.%7.%8"/>
      <w:lvlJc w:val="left"/>
      <w:pPr>
        <w:ind w:left="1440" w:hanging="1440"/>
      </w:pPr>
      <w:rPr>
        <w:rFonts w:eastAsiaTheme="minorHAnsi" w:cstheme="minorBidi" w:hint="default"/>
        <w:i w:val="0"/>
        <w:color w:val="auto"/>
      </w:rPr>
    </w:lvl>
    <w:lvl w:ilvl="8">
      <w:start w:val="1"/>
      <w:numFmt w:val="decimal"/>
      <w:lvlText w:val="%1.%2.%3.%4.%5.%6.%7.%8.%9"/>
      <w:lvlJc w:val="left"/>
      <w:pPr>
        <w:ind w:left="1800" w:hanging="1800"/>
      </w:pPr>
      <w:rPr>
        <w:rFonts w:eastAsiaTheme="minorHAnsi" w:cstheme="minorBidi" w:hint="default"/>
        <w:i w:val="0"/>
        <w:color w:val="auto"/>
      </w:rPr>
    </w:lvl>
  </w:abstractNum>
  <w:abstractNum w:abstractNumId="166" w15:restartNumberingAfterBreak="0">
    <w:nsid w:val="30393136"/>
    <w:multiLevelType w:val="multilevel"/>
    <w:tmpl w:val="48B4B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30445218"/>
    <w:multiLevelType w:val="multilevel"/>
    <w:tmpl w:val="41C44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304507F2"/>
    <w:multiLevelType w:val="multilevel"/>
    <w:tmpl w:val="F59AB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9" w15:restartNumberingAfterBreak="0">
    <w:nsid w:val="31CE5E3A"/>
    <w:multiLevelType w:val="multilevel"/>
    <w:tmpl w:val="3266F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31EE4167"/>
    <w:multiLevelType w:val="multilevel"/>
    <w:tmpl w:val="90BAA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32105A98"/>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3243678B"/>
    <w:multiLevelType w:val="multilevel"/>
    <w:tmpl w:val="30ACB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324537D8"/>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32EB295D"/>
    <w:multiLevelType w:val="multilevel"/>
    <w:tmpl w:val="4524E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32EF3554"/>
    <w:multiLevelType w:val="multilevel"/>
    <w:tmpl w:val="38E2B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331C0022"/>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332726D0"/>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335A333E"/>
    <w:multiLevelType w:val="hybridMultilevel"/>
    <w:tmpl w:val="174065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9" w15:restartNumberingAfterBreak="0">
    <w:nsid w:val="338A0256"/>
    <w:multiLevelType w:val="multilevel"/>
    <w:tmpl w:val="85208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33976429"/>
    <w:multiLevelType w:val="multilevel"/>
    <w:tmpl w:val="77F0C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33B61596"/>
    <w:multiLevelType w:val="multilevel"/>
    <w:tmpl w:val="B178C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33B96D71"/>
    <w:multiLevelType w:val="multilevel"/>
    <w:tmpl w:val="A4167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33EE7619"/>
    <w:multiLevelType w:val="multilevel"/>
    <w:tmpl w:val="F392B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349B4B9B"/>
    <w:multiLevelType w:val="multilevel"/>
    <w:tmpl w:val="63A65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34CC2E68"/>
    <w:multiLevelType w:val="multilevel"/>
    <w:tmpl w:val="2E8E8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34CD6BEF"/>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34EB476C"/>
    <w:multiLevelType w:val="multilevel"/>
    <w:tmpl w:val="8EB8B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352643CC"/>
    <w:multiLevelType w:val="hybridMultilevel"/>
    <w:tmpl w:val="34D07C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9" w15:restartNumberingAfterBreak="0">
    <w:nsid w:val="35582ED4"/>
    <w:multiLevelType w:val="multilevel"/>
    <w:tmpl w:val="587AC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35B22E30"/>
    <w:multiLevelType w:val="multilevel"/>
    <w:tmpl w:val="A588FD60"/>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ptos" w:eastAsia="Times New Roman" w:hAnsi="Aptos" w:cstheme="maj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35FF264B"/>
    <w:multiLevelType w:val="multilevel"/>
    <w:tmpl w:val="6D524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36C86626"/>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36CE3E48"/>
    <w:multiLevelType w:val="multilevel"/>
    <w:tmpl w:val="2E98E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370917FF"/>
    <w:multiLevelType w:val="multilevel"/>
    <w:tmpl w:val="74C05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373477F3"/>
    <w:multiLevelType w:val="multilevel"/>
    <w:tmpl w:val="11601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37807320"/>
    <w:multiLevelType w:val="multilevel"/>
    <w:tmpl w:val="D3AE6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37AA2FEA"/>
    <w:multiLevelType w:val="multilevel"/>
    <w:tmpl w:val="D054D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37AB6196"/>
    <w:multiLevelType w:val="multilevel"/>
    <w:tmpl w:val="F8B61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37C7083F"/>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37D52873"/>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37E931E4"/>
    <w:multiLevelType w:val="multilevel"/>
    <w:tmpl w:val="602E5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38123A3E"/>
    <w:multiLevelType w:val="multilevel"/>
    <w:tmpl w:val="31B2F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385013A9"/>
    <w:multiLevelType w:val="multilevel"/>
    <w:tmpl w:val="E0967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38E15617"/>
    <w:multiLevelType w:val="multilevel"/>
    <w:tmpl w:val="4C689690"/>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390D57B5"/>
    <w:multiLevelType w:val="multilevel"/>
    <w:tmpl w:val="E4321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39982B5A"/>
    <w:multiLevelType w:val="multilevel"/>
    <w:tmpl w:val="D2AEF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3A2F6D51"/>
    <w:multiLevelType w:val="multilevel"/>
    <w:tmpl w:val="3D0C7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3A516C69"/>
    <w:multiLevelType w:val="multilevel"/>
    <w:tmpl w:val="AF4A5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3A5B7B7C"/>
    <w:multiLevelType w:val="multilevel"/>
    <w:tmpl w:val="10FAA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3A7A2302"/>
    <w:multiLevelType w:val="multilevel"/>
    <w:tmpl w:val="952C2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3A7C54EE"/>
    <w:multiLevelType w:val="hybridMultilevel"/>
    <w:tmpl w:val="0ABAC2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2" w15:restartNumberingAfterBreak="0">
    <w:nsid w:val="3A882061"/>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3AB2768F"/>
    <w:multiLevelType w:val="multilevel"/>
    <w:tmpl w:val="4E323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3AC14CE1"/>
    <w:multiLevelType w:val="multilevel"/>
    <w:tmpl w:val="3D463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3B043E5F"/>
    <w:multiLevelType w:val="multilevel"/>
    <w:tmpl w:val="2B1409F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6" w15:restartNumberingAfterBreak="0">
    <w:nsid w:val="3B1140C6"/>
    <w:multiLevelType w:val="multilevel"/>
    <w:tmpl w:val="729AD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3BD353F5"/>
    <w:multiLevelType w:val="multilevel"/>
    <w:tmpl w:val="4A8A03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8" w15:restartNumberingAfterBreak="0">
    <w:nsid w:val="3C832796"/>
    <w:multiLevelType w:val="multilevel"/>
    <w:tmpl w:val="B6461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3C8B4F38"/>
    <w:multiLevelType w:val="multilevel"/>
    <w:tmpl w:val="E06E9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3CB06203"/>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3CC462D0"/>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3CE85C37"/>
    <w:multiLevelType w:val="multilevel"/>
    <w:tmpl w:val="05306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3CF2591C"/>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3D2C7767"/>
    <w:multiLevelType w:val="multilevel"/>
    <w:tmpl w:val="0CB4BB1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3DA05494"/>
    <w:multiLevelType w:val="multilevel"/>
    <w:tmpl w:val="E654B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3DAF13FE"/>
    <w:multiLevelType w:val="multilevel"/>
    <w:tmpl w:val="45DC6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7" w15:restartNumberingAfterBreak="0">
    <w:nsid w:val="3E191711"/>
    <w:multiLevelType w:val="multilevel"/>
    <w:tmpl w:val="4BA20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3E307FB9"/>
    <w:multiLevelType w:val="multilevel"/>
    <w:tmpl w:val="6BCA9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3E377C00"/>
    <w:multiLevelType w:val="multilevel"/>
    <w:tmpl w:val="A3C2B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0" w15:restartNumberingAfterBreak="0">
    <w:nsid w:val="3EAE5B98"/>
    <w:multiLevelType w:val="multilevel"/>
    <w:tmpl w:val="49780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3F241609"/>
    <w:multiLevelType w:val="multilevel"/>
    <w:tmpl w:val="3CB098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2" w15:restartNumberingAfterBreak="0">
    <w:nsid w:val="3F3C2A48"/>
    <w:multiLevelType w:val="multilevel"/>
    <w:tmpl w:val="AF002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3" w15:restartNumberingAfterBreak="0">
    <w:nsid w:val="3FF8421A"/>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4" w15:restartNumberingAfterBreak="0">
    <w:nsid w:val="405843EA"/>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5" w15:restartNumberingAfterBreak="0">
    <w:nsid w:val="40757B2A"/>
    <w:multiLevelType w:val="multilevel"/>
    <w:tmpl w:val="B6904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6" w15:restartNumberingAfterBreak="0">
    <w:nsid w:val="409F5A4E"/>
    <w:multiLevelType w:val="multilevel"/>
    <w:tmpl w:val="33E2E5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7" w15:restartNumberingAfterBreak="0">
    <w:nsid w:val="40A36663"/>
    <w:multiLevelType w:val="multilevel"/>
    <w:tmpl w:val="7D408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40D73AEF"/>
    <w:multiLevelType w:val="multilevel"/>
    <w:tmpl w:val="24320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413A0B2E"/>
    <w:multiLevelType w:val="multilevel"/>
    <w:tmpl w:val="1D246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0" w15:restartNumberingAfterBreak="0">
    <w:nsid w:val="41465EA4"/>
    <w:multiLevelType w:val="multilevel"/>
    <w:tmpl w:val="14205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1" w15:restartNumberingAfterBreak="0">
    <w:nsid w:val="415B084C"/>
    <w:multiLevelType w:val="multilevel"/>
    <w:tmpl w:val="F2066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15:restartNumberingAfterBreak="0">
    <w:nsid w:val="41A525E3"/>
    <w:multiLevelType w:val="multilevel"/>
    <w:tmpl w:val="42C84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15:restartNumberingAfterBreak="0">
    <w:nsid w:val="41A80FA7"/>
    <w:multiLevelType w:val="multilevel"/>
    <w:tmpl w:val="DA104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41D9681E"/>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5" w15:restartNumberingAfterBreak="0">
    <w:nsid w:val="424E6FF8"/>
    <w:multiLevelType w:val="multilevel"/>
    <w:tmpl w:val="812E2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6" w15:restartNumberingAfterBreak="0">
    <w:nsid w:val="42672B0E"/>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7" w15:restartNumberingAfterBreak="0">
    <w:nsid w:val="42EE607B"/>
    <w:multiLevelType w:val="multilevel"/>
    <w:tmpl w:val="0D4EE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8" w15:restartNumberingAfterBreak="0">
    <w:nsid w:val="43793E99"/>
    <w:multiLevelType w:val="multilevel"/>
    <w:tmpl w:val="465C9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15:restartNumberingAfterBreak="0">
    <w:nsid w:val="43C46C62"/>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0" w15:restartNumberingAfterBreak="0">
    <w:nsid w:val="43DF7AFA"/>
    <w:multiLevelType w:val="multilevel"/>
    <w:tmpl w:val="5DD89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1" w15:restartNumberingAfterBreak="0">
    <w:nsid w:val="448607BA"/>
    <w:multiLevelType w:val="multilevel"/>
    <w:tmpl w:val="5B986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2" w15:restartNumberingAfterBreak="0">
    <w:nsid w:val="44BF26BD"/>
    <w:multiLevelType w:val="multilevel"/>
    <w:tmpl w:val="96B87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44F77D4E"/>
    <w:multiLevelType w:val="multilevel"/>
    <w:tmpl w:val="E7DA4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45300840"/>
    <w:multiLevelType w:val="multilevel"/>
    <w:tmpl w:val="3D242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5" w15:restartNumberingAfterBreak="0">
    <w:nsid w:val="45940D51"/>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6" w15:restartNumberingAfterBreak="0">
    <w:nsid w:val="45F468CF"/>
    <w:multiLevelType w:val="multilevel"/>
    <w:tmpl w:val="5534F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7" w15:restartNumberingAfterBreak="0">
    <w:nsid w:val="46184CCE"/>
    <w:multiLevelType w:val="multilevel"/>
    <w:tmpl w:val="7542F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8" w15:restartNumberingAfterBreak="0">
    <w:nsid w:val="46197258"/>
    <w:multiLevelType w:val="multilevel"/>
    <w:tmpl w:val="DA1040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9" w15:restartNumberingAfterBreak="0">
    <w:nsid w:val="461C6589"/>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0" w15:restartNumberingAfterBreak="0">
    <w:nsid w:val="461E3E66"/>
    <w:multiLevelType w:val="multilevel"/>
    <w:tmpl w:val="2402A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1" w15:restartNumberingAfterBreak="0">
    <w:nsid w:val="46377441"/>
    <w:multiLevelType w:val="multilevel"/>
    <w:tmpl w:val="6338B8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2" w15:restartNumberingAfterBreak="0">
    <w:nsid w:val="471947BF"/>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3" w15:restartNumberingAfterBreak="0">
    <w:nsid w:val="472F26C8"/>
    <w:multiLevelType w:val="multilevel"/>
    <w:tmpl w:val="0EDA0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4" w15:restartNumberingAfterBreak="0">
    <w:nsid w:val="479619D6"/>
    <w:multiLevelType w:val="multilevel"/>
    <w:tmpl w:val="CCF43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5" w15:restartNumberingAfterBreak="0">
    <w:nsid w:val="47BF1B8F"/>
    <w:multiLevelType w:val="multilevel"/>
    <w:tmpl w:val="0B1A4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6" w15:restartNumberingAfterBreak="0">
    <w:nsid w:val="480776C8"/>
    <w:multiLevelType w:val="multilevel"/>
    <w:tmpl w:val="4D3A0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7" w15:restartNumberingAfterBreak="0">
    <w:nsid w:val="485826B1"/>
    <w:multiLevelType w:val="multilevel"/>
    <w:tmpl w:val="4058F8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8" w15:restartNumberingAfterBreak="0">
    <w:nsid w:val="48CA3FD1"/>
    <w:multiLevelType w:val="multilevel"/>
    <w:tmpl w:val="D0282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9" w15:restartNumberingAfterBreak="0">
    <w:nsid w:val="48DB392B"/>
    <w:multiLevelType w:val="multilevel"/>
    <w:tmpl w:val="D0DAF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0" w15:restartNumberingAfterBreak="0">
    <w:nsid w:val="48F3696B"/>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1" w15:restartNumberingAfterBreak="0">
    <w:nsid w:val="4934267E"/>
    <w:multiLevelType w:val="multilevel"/>
    <w:tmpl w:val="D6644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2" w15:restartNumberingAfterBreak="0">
    <w:nsid w:val="499D483B"/>
    <w:multiLevelType w:val="multilevel"/>
    <w:tmpl w:val="A5E49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3" w15:restartNumberingAfterBreak="0">
    <w:nsid w:val="49C85229"/>
    <w:multiLevelType w:val="multilevel"/>
    <w:tmpl w:val="4D6A4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4" w15:restartNumberingAfterBreak="0">
    <w:nsid w:val="49FA47F9"/>
    <w:multiLevelType w:val="multilevel"/>
    <w:tmpl w:val="AEBE5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5" w15:restartNumberingAfterBreak="0">
    <w:nsid w:val="4ACF2A80"/>
    <w:multiLevelType w:val="multilevel"/>
    <w:tmpl w:val="7BB8A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6" w15:restartNumberingAfterBreak="0">
    <w:nsid w:val="4AD6341F"/>
    <w:multiLevelType w:val="multilevel"/>
    <w:tmpl w:val="9BF81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7" w15:restartNumberingAfterBreak="0">
    <w:nsid w:val="4B1652E5"/>
    <w:multiLevelType w:val="multilevel"/>
    <w:tmpl w:val="BD32C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8" w15:restartNumberingAfterBreak="0">
    <w:nsid w:val="4B3905A2"/>
    <w:multiLevelType w:val="multilevel"/>
    <w:tmpl w:val="72549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9" w15:restartNumberingAfterBreak="0">
    <w:nsid w:val="4B4714BB"/>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0" w15:restartNumberingAfterBreak="0">
    <w:nsid w:val="4B786E0D"/>
    <w:multiLevelType w:val="multilevel"/>
    <w:tmpl w:val="83B2D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1" w15:restartNumberingAfterBreak="0">
    <w:nsid w:val="4BFB14F3"/>
    <w:multiLevelType w:val="multilevel"/>
    <w:tmpl w:val="E6747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2" w15:restartNumberingAfterBreak="0">
    <w:nsid w:val="4C95299C"/>
    <w:multiLevelType w:val="multilevel"/>
    <w:tmpl w:val="FF480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3" w15:restartNumberingAfterBreak="0">
    <w:nsid w:val="4C9C3525"/>
    <w:multiLevelType w:val="multilevel"/>
    <w:tmpl w:val="F4BEC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4" w15:restartNumberingAfterBreak="0">
    <w:nsid w:val="4CE822C5"/>
    <w:multiLevelType w:val="multilevel"/>
    <w:tmpl w:val="45760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5" w15:restartNumberingAfterBreak="0">
    <w:nsid w:val="4D0C0E48"/>
    <w:multiLevelType w:val="multilevel"/>
    <w:tmpl w:val="0CC65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6" w15:restartNumberingAfterBreak="0">
    <w:nsid w:val="4D14493A"/>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7" w15:restartNumberingAfterBreak="0">
    <w:nsid w:val="4D1B5BE1"/>
    <w:multiLevelType w:val="multilevel"/>
    <w:tmpl w:val="37AE9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8" w15:restartNumberingAfterBreak="0">
    <w:nsid w:val="4D307186"/>
    <w:multiLevelType w:val="multilevel"/>
    <w:tmpl w:val="DC3CA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9" w15:restartNumberingAfterBreak="0">
    <w:nsid w:val="4DA324D4"/>
    <w:multiLevelType w:val="multilevel"/>
    <w:tmpl w:val="315260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0" w15:restartNumberingAfterBreak="0">
    <w:nsid w:val="4E2D5C7B"/>
    <w:multiLevelType w:val="multilevel"/>
    <w:tmpl w:val="6DC80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1" w15:restartNumberingAfterBreak="0">
    <w:nsid w:val="4E457DD3"/>
    <w:multiLevelType w:val="multilevel"/>
    <w:tmpl w:val="BD423C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2" w15:restartNumberingAfterBreak="0">
    <w:nsid w:val="4F163B0D"/>
    <w:multiLevelType w:val="multilevel"/>
    <w:tmpl w:val="2FE24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3" w15:restartNumberingAfterBreak="0">
    <w:nsid w:val="4F1C1AD3"/>
    <w:multiLevelType w:val="multilevel"/>
    <w:tmpl w:val="883A9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4" w15:restartNumberingAfterBreak="0">
    <w:nsid w:val="4FA65818"/>
    <w:multiLevelType w:val="multilevel"/>
    <w:tmpl w:val="B7D88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5" w15:restartNumberingAfterBreak="0">
    <w:nsid w:val="4FF11206"/>
    <w:multiLevelType w:val="multilevel"/>
    <w:tmpl w:val="2E64F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6" w15:restartNumberingAfterBreak="0">
    <w:nsid w:val="50120A6B"/>
    <w:multiLevelType w:val="multilevel"/>
    <w:tmpl w:val="95A6A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7" w15:restartNumberingAfterBreak="0">
    <w:nsid w:val="506E6319"/>
    <w:multiLevelType w:val="multilevel"/>
    <w:tmpl w:val="21A4E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8" w15:restartNumberingAfterBreak="0">
    <w:nsid w:val="5082479C"/>
    <w:multiLevelType w:val="multilevel"/>
    <w:tmpl w:val="04881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9" w15:restartNumberingAfterBreak="0">
    <w:nsid w:val="50865D2A"/>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0" w15:restartNumberingAfterBreak="0">
    <w:nsid w:val="50AA5549"/>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1" w15:restartNumberingAfterBreak="0">
    <w:nsid w:val="50D959B0"/>
    <w:multiLevelType w:val="multilevel"/>
    <w:tmpl w:val="DA104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2" w15:restartNumberingAfterBreak="0">
    <w:nsid w:val="50FB7FCB"/>
    <w:multiLevelType w:val="multilevel"/>
    <w:tmpl w:val="B65A0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3" w15:restartNumberingAfterBreak="0">
    <w:nsid w:val="51613179"/>
    <w:multiLevelType w:val="multilevel"/>
    <w:tmpl w:val="70969E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4" w15:restartNumberingAfterBreak="0">
    <w:nsid w:val="519872DA"/>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5" w15:restartNumberingAfterBreak="0">
    <w:nsid w:val="51990ED5"/>
    <w:multiLevelType w:val="multilevel"/>
    <w:tmpl w:val="4E00E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6" w15:restartNumberingAfterBreak="0">
    <w:nsid w:val="51A268D4"/>
    <w:multiLevelType w:val="multilevel"/>
    <w:tmpl w:val="AC222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7" w15:restartNumberingAfterBreak="0">
    <w:nsid w:val="51C25831"/>
    <w:multiLevelType w:val="multilevel"/>
    <w:tmpl w:val="2E921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8" w15:restartNumberingAfterBreak="0">
    <w:nsid w:val="51DC3DA3"/>
    <w:multiLevelType w:val="multilevel"/>
    <w:tmpl w:val="9C46A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9" w15:restartNumberingAfterBreak="0">
    <w:nsid w:val="525E364E"/>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0" w15:restartNumberingAfterBreak="0">
    <w:nsid w:val="53454EC6"/>
    <w:multiLevelType w:val="multilevel"/>
    <w:tmpl w:val="B5CE5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1" w15:restartNumberingAfterBreak="0">
    <w:nsid w:val="53791C1F"/>
    <w:multiLevelType w:val="multilevel"/>
    <w:tmpl w:val="209C6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2" w15:restartNumberingAfterBreak="0">
    <w:nsid w:val="53A63FAF"/>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3" w15:restartNumberingAfterBreak="0">
    <w:nsid w:val="53D85F22"/>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4" w15:restartNumberingAfterBreak="0">
    <w:nsid w:val="54451D9C"/>
    <w:multiLevelType w:val="multilevel"/>
    <w:tmpl w:val="59BAA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5" w15:restartNumberingAfterBreak="0">
    <w:nsid w:val="54767F99"/>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6" w15:restartNumberingAfterBreak="0">
    <w:nsid w:val="551674B2"/>
    <w:multiLevelType w:val="multilevel"/>
    <w:tmpl w:val="4B3CC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7" w15:restartNumberingAfterBreak="0">
    <w:nsid w:val="555C02E5"/>
    <w:multiLevelType w:val="multilevel"/>
    <w:tmpl w:val="7B90D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8" w15:restartNumberingAfterBreak="0">
    <w:nsid w:val="555F70F3"/>
    <w:multiLevelType w:val="multilevel"/>
    <w:tmpl w:val="D8AE0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9" w15:restartNumberingAfterBreak="0">
    <w:nsid w:val="55B71CBD"/>
    <w:multiLevelType w:val="multilevel"/>
    <w:tmpl w:val="87845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0" w15:restartNumberingAfterBreak="0">
    <w:nsid w:val="55B83EBA"/>
    <w:multiLevelType w:val="multilevel"/>
    <w:tmpl w:val="709C83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1" w15:restartNumberingAfterBreak="0">
    <w:nsid w:val="55EC09D7"/>
    <w:multiLevelType w:val="multilevel"/>
    <w:tmpl w:val="3D008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2" w15:restartNumberingAfterBreak="0">
    <w:nsid w:val="56216CBB"/>
    <w:multiLevelType w:val="multilevel"/>
    <w:tmpl w:val="46441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3" w15:restartNumberingAfterBreak="0">
    <w:nsid w:val="566A5F9E"/>
    <w:multiLevelType w:val="multilevel"/>
    <w:tmpl w:val="07E63B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4" w15:restartNumberingAfterBreak="0">
    <w:nsid w:val="56D16207"/>
    <w:multiLevelType w:val="multilevel"/>
    <w:tmpl w:val="D7020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5" w15:restartNumberingAfterBreak="0">
    <w:nsid w:val="56E85873"/>
    <w:multiLevelType w:val="multilevel"/>
    <w:tmpl w:val="DA1AA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6" w15:restartNumberingAfterBreak="0">
    <w:nsid w:val="5713462B"/>
    <w:multiLevelType w:val="multilevel"/>
    <w:tmpl w:val="626E7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7" w15:restartNumberingAfterBreak="0">
    <w:nsid w:val="572315B7"/>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8" w15:restartNumberingAfterBreak="0">
    <w:nsid w:val="57594BBB"/>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9" w15:restartNumberingAfterBreak="0">
    <w:nsid w:val="579E210C"/>
    <w:multiLevelType w:val="multilevel"/>
    <w:tmpl w:val="E73C8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0" w15:restartNumberingAfterBreak="0">
    <w:nsid w:val="57C86527"/>
    <w:multiLevelType w:val="hybridMultilevel"/>
    <w:tmpl w:val="C7941E7C"/>
    <w:lvl w:ilvl="0" w:tplc="7B62F06A">
      <w:start w:val="28"/>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1" w15:restartNumberingAfterBreak="0">
    <w:nsid w:val="57D3094E"/>
    <w:multiLevelType w:val="multilevel"/>
    <w:tmpl w:val="3D1E1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2" w15:restartNumberingAfterBreak="0">
    <w:nsid w:val="58A03F37"/>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3" w15:restartNumberingAfterBreak="0">
    <w:nsid w:val="58BF551A"/>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4" w15:restartNumberingAfterBreak="0">
    <w:nsid w:val="59142FC8"/>
    <w:multiLevelType w:val="multilevel"/>
    <w:tmpl w:val="7A86F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5" w15:restartNumberingAfterBreak="0">
    <w:nsid w:val="59487090"/>
    <w:multiLevelType w:val="multilevel"/>
    <w:tmpl w:val="0908B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6" w15:restartNumberingAfterBreak="0">
    <w:nsid w:val="595C694B"/>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7" w15:restartNumberingAfterBreak="0">
    <w:nsid w:val="59696316"/>
    <w:multiLevelType w:val="multilevel"/>
    <w:tmpl w:val="34F60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8" w15:restartNumberingAfterBreak="0">
    <w:nsid w:val="596D6658"/>
    <w:multiLevelType w:val="multilevel"/>
    <w:tmpl w:val="F4227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9" w15:restartNumberingAfterBreak="0">
    <w:nsid w:val="59DA54EE"/>
    <w:multiLevelType w:val="multilevel"/>
    <w:tmpl w:val="11D8D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0" w15:restartNumberingAfterBreak="0">
    <w:nsid w:val="59DC1A58"/>
    <w:multiLevelType w:val="multilevel"/>
    <w:tmpl w:val="8A56A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1" w15:restartNumberingAfterBreak="0">
    <w:nsid w:val="5A035D2E"/>
    <w:multiLevelType w:val="multilevel"/>
    <w:tmpl w:val="135C0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2" w15:restartNumberingAfterBreak="0">
    <w:nsid w:val="5A8A1D37"/>
    <w:multiLevelType w:val="multilevel"/>
    <w:tmpl w:val="DA1040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3" w15:restartNumberingAfterBreak="0">
    <w:nsid w:val="5AF539F1"/>
    <w:multiLevelType w:val="multilevel"/>
    <w:tmpl w:val="00C4C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4" w15:restartNumberingAfterBreak="0">
    <w:nsid w:val="5B383406"/>
    <w:multiLevelType w:val="multilevel"/>
    <w:tmpl w:val="24E61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5" w15:restartNumberingAfterBreak="0">
    <w:nsid w:val="5B4B1E2E"/>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6" w15:restartNumberingAfterBreak="0">
    <w:nsid w:val="5B54769C"/>
    <w:multiLevelType w:val="multilevel"/>
    <w:tmpl w:val="645A63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7" w15:restartNumberingAfterBreak="0">
    <w:nsid w:val="5C1260A5"/>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8" w15:restartNumberingAfterBreak="0">
    <w:nsid w:val="5C480B2C"/>
    <w:multiLevelType w:val="multilevel"/>
    <w:tmpl w:val="A4B8A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9" w15:restartNumberingAfterBreak="0">
    <w:nsid w:val="5CB274BF"/>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0" w15:restartNumberingAfterBreak="0">
    <w:nsid w:val="5D2646B0"/>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1" w15:restartNumberingAfterBreak="0">
    <w:nsid w:val="5D4A1F6D"/>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2" w15:restartNumberingAfterBreak="0">
    <w:nsid w:val="5D9A28C6"/>
    <w:multiLevelType w:val="multilevel"/>
    <w:tmpl w:val="EA60F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3" w15:restartNumberingAfterBreak="0">
    <w:nsid w:val="5DD5732D"/>
    <w:multiLevelType w:val="multilevel"/>
    <w:tmpl w:val="B54A8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4" w15:restartNumberingAfterBreak="0">
    <w:nsid w:val="5DE02A4E"/>
    <w:multiLevelType w:val="multilevel"/>
    <w:tmpl w:val="494A3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5" w15:restartNumberingAfterBreak="0">
    <w:nsid w:val="5E150636"/>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6" w15:restartNumberingAfterBreak="0">
    <w:nsid w:val="5F370991"/>
    <w:multiLevelType w:val="multilevel"/>
    <w:tmpl w:val="7730E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7" w15:restartNumberingAfterBreak="0">
    <w:nsid w:val="5F9F0ED3"/>
    <w:multiLevelType w:val="multilevel"/>
    <w:tmpl w:val="DCBE2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8" w15:restartNumberingAfterBreak="0">
    <w:nsid w:val="60E04EDE"/>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9" w15:restartNumberingAfterBreak="0">
    <w:nsid w:val="60EC02B5"/>
    <w:multiLevelType w:val="multilevel"/>
    <w:tmpl w:val="0BC26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0" w15:restartNumberingAfterBreak="0">
    <w:nsid w:val="619C6241"/>
    <w:multiLevelType w:val="multilevel"/>
    <w:tmpl w:val="43744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1" w15:restartNumberingAfterBreak="0">
    <w:nsid w:val="61D44506"/>
    <w:multiLevelType w:val="multilevel"/>
    <w:tmpl w:val="856AC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2" w15:restartNumberingAfterBreak="0">
    <w:nsid w:val="61FD7B75"/>
    <w:multiLevelType w:val="multilevel"/>
    <w:tmpl w:val="FBCAF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3" w15:restartNumberingAfterBreak="0">
    <w:nsid w:val="627D21EE"/>
    <w:multiLevelType w:val="multilevel"/>
    <w:tmpl w:val="A0CA0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4" w15:restartNumberingAfterBreak="0">
    <w:nsid w:val="62BE63EA"/>
    <w:multiLevelType w:val="multilevel"/>
    <w:tmpl w:val="9EAE0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5" w15:restartNumberingAfterBreak="0">
    <w:nsid w:val="62ED6948"/>
    <w:multiLevelType w:val="hybridMultilevel"/>
    <w:tmpl w:val="7B7230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6" w15:restartNumberingAfterBreak="0">
    <w:nsid w:val="634A5C9B"/>
    <w:multiLevelType w:val="multilevel"/>
    <w:tmpl w:val="BCC448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7" w15:restartNumberingAfterBreak="0">
    <w:nsid w:val="636A1C41"/>
    <w:multiLevelType w:val="multilevel"/>
    <w:tmpl w:val="2BDC0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8" w15:restartNumberingAfterBreak="0">
    <w:nsid w:val="638E1078"/>
    <w:multiLevelType w:val="multilevel"/>
    <w:tmpl w:val="17B28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9" w15:restartNumberingAfterBreak="0">
    <w:nsid w:val="641A1105"/>
    <w:multiLevelType w:val="multilevel"/>
    <w:tmpl w:val="2F6A5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0" w15:restartNumberingAfterBreak="0">
    <w:nsid w:val="643C200C"/>
    <w:multiLevelType w:val="multilevel"/>
    <w:tmpl w:val="598CD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1" w15:restartNumberingAfterBreak="0">
    <w:nsid w:val="646B3275"/>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2" w15:restartNumberingAfterBreak="0">
    <w:nsid w:val="647F36B4"/>
    <w:multiLevelType w:val="multilevel"/>
    <w:tmpl w:val="A046276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3" w15:restartNumberingAfterBreak="0">
    <w:nsid w:val="648621E1"/>
    <w:multiLevelType w:val="multilevel"/>
    <w:tmpl w:val="BDC23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4" w15:restartNumberingAfterBreak="0">
    <w:nsid w:val="648939A8"/>
    <w:multiLevelType w:val="multilevel"/>
    <w:tmpl w:val="3376B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5" w15:restartNumberingAfterBreak="0">
    <w:nsid w:val="64E31807"/>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6" w15:restartNumberingAfterBreak="0">
    <w:nsid w:val="655E1FE8"/>
    <w:multiLevelType w:val="multilevel"/>
    <w:tmpl w:val="62248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7" w15:restartNumberingAfterBreak="0">
    <w:nsid w:val="658C0819"/>
    <w:multiLevelType w:val="multilevel"/>
    <w:tmpl w:val="9376AA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8" w15:restartNumberingAfterBreak="0">
    <w:nsid w:val="66A21218"/>
    <w:multiLevelType w:val="multilevel"/>
    <w:tmpl w:val="A0E6F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9" w15:restartNumberingAfterBreak="0">
    <w:nsid w:val="66D66B0C"/>
    <w:multiLevelType w:val="multilevel"/>
    <w:tmpl w:val="E3DE4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0" w15:restartNumberingAfterBreak="0">
    <w:nsid w:val="66F629E5"/>
    <w:multiLevelType w:val="multilevel"/>
    <w:tmpl w:val="CD9A0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1" w15:restartNumberingAfterBreak="0">
    <w:nsid w:val="66FC2AF5"/>
    <w:multiLevelType w:val="multilevel"/>
    <w:tmpl w:val="6C406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2" w15:restartNumberingAfterBreak="0">
    <w:nsid w:val="67085A8B"/>
    <w:multiLevelType w:val="multilevel"/>
    <w:tmpl w:val="9C2CB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3" w15:restartNumberingAfterBreak="0">
    <w:nsid w:val="670E56E2"/>
    <w:multiLevelType w:val="multilevel"/>
    <w:tmpl w:val="C2443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4" w15:restartNumberingAfterBreak="0">
    <w:nsid w:val="67EB64DF"/>
    <w:multiLevelType w:val="multilevel"/>
    <w:tmpl w:val="0D8AC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5" w15:restartNumberingAfterBreak="0">
    <w:nsid w:val="681C564C"/>
    <w:multiLevelType w:val="multilevel"/>
    <w:tmpl w:val="DC10FD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6" w15:restartNumberingAfterBreak="0">
    <w:nsid w:val="68351714"/>
    <w:multiLevelType w:val="multilevel"/>
    <w:tmpl w:val="2174C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7" w15:restartNumberingAfterBreak="0">
    <w:nsid w:val="68457A84"/>
    <w:multiLevelType w:val="multilevel"/>
    <w:tmpl w:val="F702D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8" w15:restartNumberingAfterBreak="0">
    <w:nsid w:val="6886294F"/>
    <w:multiLevelType w:val="multilevel"/>
    <w:tmpl w:val="E7960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9" w15:restartNumberingAfterBreak="0">
    <w:nsid w:val="68F14349"/>
    <w:multiLevelType w:val="hybridMultilevel"/>
    <w:tmpl w:val="EFA427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0" w15:restartNumberingAfterBreak="0">
    <w:nsid w:val="69244CB6"/>
    <w:multiLevelType w:val="multilevel"/>
    <w:tmpl w:val="4D7E6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1" w15:restartNumberingAfterBreak="0">
    <w:nsid w:val="69471B90"/>
    <w:multiLevelType w:val="multilevel"/>
    <w:tmpl w:val="1006F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2" w15:restartNumberingAfterBreak="0">
    <w:nsid w:val="69B334F7"/>
    <w:multiLevelType w:val="multilevel"/>
    <w:tmpl w:val="67E8C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3" w15:restartNumberingAfterBreak="0">
    <w:nsid w:val="6A144DAA"/>
    <w:multiLevelType w:val="multilevel"/>
    <w:tmpl w:val="4B80D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4" w15:restartNumberingAfterBreak="0">
    <w:nsid w:val="6ADE17D7"/>
    <w:multiLevelType w:val="multilevel"/>
    <w:tmpl w:val="6F9E6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5" w15:restartNumberingAfterBreak="0">
    <w:nsid w:val="6B131369"/>
    <w:multiLevelType w:val="multilevel"/>
    <w:tmpl w:val="D130A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6" w15:restartNumberingAfterBreak="0">
    <w:nsid w:val="6B2F2CC5"/>
    <w:multiLevelType w:val="multilevel"/>
    <w:tmpl w:val="7A523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7" w15:restartNumberingAfterBreak="0">
    <w:nsid w:val="6C055D97"/>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8" w15:restartNumberingAfterBreak="0">
    <w:nsid w:val="6C0D06AB"/>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9" w15:restartNumberingAfterBreak="0">
    <w:nsid w:val="6C2924C9"/>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0" w15:restartNumberingAfterBreak="0">
    <w:nsid w:val="6C793E2E"/>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1" w15:restartNumberingAfterBreak="0">
    <w:nsid w:val="6D1A463C"/>
    <w:multiLevelType w:val="multilevel"/>
    <w:tmpl w:val="606A5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2" w15:restartNumberingAfterBreak="0">
    <w:nsid w:val="6D676064"/>
    <w:multiLevelType w:val="multilevel"/>
    <w:tmpl w:val="5446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3" w15:restartNumberingAfterBreak="0">
    <w:nsid w:val="6DC7275C"/>
    <w:multiLevelType w:val="multilevel"/>
    <w:tmpl w:val="DA1040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4" w15:restartNumberingAfterBreak="0">
    <w:nsid w:val="6E4A5884"/>
    <w:multiLevelType w:val="multilevel"/>
    <w:tmpl w:val="0E263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5" w15:restartNumberingAfterBreak="0">
    <w:nsid w:val="6E975438"/>
    <w:multiLevelType w:val="multilevel"/>
    <w:tmpl w:val="3EA47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6" w15:restartNumberingAfterBreak="0">
    <w:nsid w:val="6EEA5230"/>
    <w:multiLevelType w:val="multilevel"/>
    <w:tmpl w:val="7E9240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7" w15:restartNumberingAfterBreak="0">
    <w:nsid w:val="6F112582"/>
    <w:multiLevelType w:val="multilevel"/>
    <w:tmpl w:val="3132B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8" w15:restartNumberingAfterBreak="0">
    <w:nsid w:val="6F1F4746"/>
    <w:multiLevelType w:val="multilevel"/>
    <w:tmpl w:val="1D4C6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9" w15:restartNumberingAfterBreak="0">
    <w:nsid w:val="6F2B0B27"/>
    <w:multiLevelType w:val="multilevel"/>
    <w:tmpl w:val="F6049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0" w15:restartNumberingAfterBreak="0">
    <w:nsid w:val="6F4464D3"/>
    <w:multiLevelType w:val="multilevel"/>
    <w:tmpl w:val="728CD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1" w15:restartNumberingAfterBreak="0">
    <w:nsid w:val="6F69615E"/>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2" w15:restartNumberingAfterBreak="0">
    <w:nsid w:val="6FB82B94"/>
    <w:multiLevelType w:val="multilevel"/>
    <w:tmpl w:val="2774D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3" w15:restartNumberingAfterBreak="0">
    <w:nsid w:val="712C6718"/>
    <w:multiLevelType w:val="multilevel"/>
    <w:tmpl w:val="A1B420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4" w15:restartNumberingAfterBreak="0">
    <w:nsid w:val="712E43DB"/>
    <w:multiLevelType w:val="multilevel"/>
    <w:tmpl w:val="BCE05B9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5" w15:restartNumberingAfterBreak="0">
    <w:nsid w:val="715065A6"/>
    <w:multiLevelType w:val="multilevel"/>
    <w:tmpl w:val="A55065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6" w15:restartNumberingAfterBreak="0">
    <w:nsid w:val="720D3011"/>
    <w:multiLevelType w:val="multilevel"/>
    <w:tmpl w:val="53AEC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7" w15:restartNumberingAfterBreak="0">
    <w:nsid w:val="72952170"/>
    <w:multiLevelType w:val="multilevel"/>
    <w:tmpl w:val="FA8A1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8" w15:restartNumberingAfterBreak="0">
    <w:nsid w:val="72F15A51"/>
    <w:multiLevelType w:val="multilevel"/>
    <w:tmpl w:val="56BCC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9" w15:restartNumberingAfterBreak="0">
    <w:nsid w:val="73304484"/>
    <w:multiLevelType w:val="multilevel"/>
    <w:tmpl w:val="90BC1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0" w15:restartNumberingAfterBreak="0">
    <w:nsid w:val="734D3022"/>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1" w15:restartNumberingAfterBreak="0">
    <w:nsid w:val="73571D62"/>
    <w:multiLevelType w:val="multilevel"/>
    <w:tmpl w:val="C2FE0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2" w15:restartNumberingAfterBreak="0">
    <w:nsid w:val="739F5E1C"/>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3" w15:restartNumberingAfterBreak="0">
    <w:nsid w:val="73DB7B55"/>
    <w:multiLevelType w:val="multilevel"/>
    <w:tmpl w:val="84540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4" w15:restartNumberingAfterBreak="0">
    <w:nsid w:val="74203CA7"/>
    <w:multiLevelType w:val="multilevel"/>
    <w:tmpl w:val="25385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5" w15:restartNumberingAfterBreak="0">
    <w:nsid w:val="744D760B"/>
    <w:multiLevelType w:val="multilevel"/>
    <w:tmpl w:val="CE46E1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6" w15:restartNumberingAfterBreak="0">
    <w:nsid w:val="750C100A"/>
    <w:multiLevelType w:val="multilevel"/>
    <w:tmpl w:val="09FC58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7" w15:restartNumberingAfterBreak="0">
    <w:nsid w:val="751742D5"/>
    <w:multiLevelType w:val="multilevel"/>
    <w:tmpl w:val="3050E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8" w15:restartNumberingAfterBreak="0">
    <w:nsid w:val="75226E86"/>
    <w:multiLevelType w:val="multilevel"/>
    <w:tmpl w:val="968E2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9" w15:restartNumberingAfterBreak="0">
    <w:nsid w:val="756B63E4"/>
    <w:multiLevelType w:val="multilevel"/>
    <w:tmpl w:val="CA2A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0" w15:restartNumberingAfterBreak="0">
    <w:nsid w:val="758965C3"/>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1" w15:restartNumberingAfterBreak="0">
    <w:nsid w:val="76B423B4"/>
    <w:multiLevelType w:val="multilevel"/>
    <w:tmpl w:val="DA104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2" w15:restartNumberingAfterBreak="0">
    <w:nsid w:val="77147D25"/>
    <w:multiLevelType w:val="multilevel"/>
    <w:tmpl w:val="A7A4B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3" w15:restartNumberingAfterBreak="0">
    <w:nsid w:val="772C1BBD"/>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4" w15:restartNumberingAfterBreak="0">
    <w:nsid w:val="777C17E7"/>
    <w:multiLevelType w:val="multilevel"/>
    <w:tmpl w:val="55C26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5" w15:restartNumberingAfterBreak="0">
    <w:nsid w:val="77A25C6B"/>
    <w:multiLevelType w:val="multilevel"/>
    <w:tmpl w:val="68B0A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6" w15:restartNumberingAfterBreak="0">
    <w:nsid w:val="77BA5F74"/>
    <w:multiLevelType w:val="multilevel"/>
    <w:tmpl w:val="6D2C9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7" w15:restartNumberingAfterBreak="0">
    <w:nsid w:val="77FE1CC9"/>
    <w:multiLevelType w:val="hybridMultilevel"/>
    <w:tmpl w:val="03AAF01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8" w15:restartNumberingAfterBreak="0">
    <w:nsid w:val="7964517D"/>
    <w:multiLevelType w:val="multilevel"/>
    <w:tmpl w:val="EEA6EA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9" w15:restartNumberingAfterBreak="0">
    <w:nsid w:val="7972504F"/>
    <w:multiLevelType w:val="multilevel"/>
    <w:tmpl w:val="4E7A2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0" w15:restartNumberingAfterBreak="0">
    <w:nsid w:val="7A0E4B2B"/>
    <w:multiLevelType w:val="multilevel"/>
    <w:tmpl w:val="E7043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1" w15:restartNumberingAfterBreak="0">
    <w:nsid w:val="7AA850F2"/>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2" w15:restartNumberingAfterBreak="0">
    <w:nsid w:val="7AB539C8"/>
    <w:multiLevelType w:val="multilevel"/>
    <w:tmpl w:val="B6FC5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3" w15:restartNumberingAfterBreak="0">
    <w:nsid w:val="7B164406"/>
    <w:multiLevelType w:val="multilevel"/>
    <w:tmpl w:val="C95A2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4" w15:restartNumberingAfterBreak="0">
    <w:nsid w:val="7B4F5EE5"/>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5" w15:restartNumberingAfterBreak="0">
    <w:nsid w:val="7B617D39"/>
    <w:multiLevelType w:val="multilevel"/>
    <w:tmpl w:val="8FD67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6" w15:restartNumberingAfterBreak="0">
    <w:nsid w:val="7C9D56B8"/>
    <w:multiLevelType w:val="multilevel"/>
    <w:tmpl w:val="557E4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7" w15:restartNumberingAfterBreak="0">
    <w:nsid w:val="7CAC3903"/>
    <w:multiLevelType w:val="multilevel"/>
    <w:tmpl w:val="CDDC02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8" w15:restartNumberingAfterBreak="0">
    <w:nsid w:val="7CAF06AF"/>
    <w:multiLevelType w:val="multilevel"/>
    <w:tmpl w:val="0D1E8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9" w15:restartNumberingAfterBreak="0">
    <w:nsid w:val="7D0C1784"/>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0" w15:restartNumberingAfterBreak="0">
    <w:nsid w:val="7D295750"/>
    <w:multiLevelType w:val="multilevel"/>
    <w:tmpl w:val="E38AB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1" w15:restartNumberingAfterBreak="0">
    <w:nsid w:val="7DFC0948"/>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2" w15:restartNumberingAfterBreak="0">
    <w:nsid w:val="7E1E103B"/>
    <w:multiLevelType w:val="multilevel"/>
    <w:tmpl w:val="A1164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3" w15:restartNumberingAfterBreak="0">
    <w:nsid w:val="7E6369F1"/>
    <w:multiLevelType w:val="multilevel"/>
    <w:tmpl w:val="0E10E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4" w15:restartNumberingAfterBreak="0">
    <w:nsid w:val="7E695D1D"/>
    <w:multiLevelType w:val="multilevel"/>
    <w:tmpl w:val="B64CF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5" w15:restartNumberingAfterBreak="0">
    <w:nsid w:val="7E7B08A6"/>
    <w:multiLevelType w:val="multilevel"/>
    <w:tmpl w:val="D864F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6" w15:restartNumberingAfterBreak="0">
    <w:nsid w:val="7EA258A6"/>
    <w:multiLevelType w:val="multilevel"/>
    <w:tmpl w:val="DA104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7" w15:restartNumberingAfterBreak="0">
    <w:nsid w:val="7EDE6030"/>
    <w:multiLevelType w:val="multilevel"/>
    <w:tmpl w:val="9D7A0064"/>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497"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8" w15:restartNumberingAfterBreak="0">
    <w:nsid w:val="7EEB5C0C"/>
    <w:multiLevelType w:val="multilevel"/>
    <w:tmpl w:val="17A6A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9" w15:restartNumberingAfterBreak="0">
    <w:nsid w:val="7F390995"/>
    <w:multiLevelType w:val="multilevel"/>
    <w:tmpl w:val="A35EC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0" w15:restartNumberingAfterBreak="0">
    <w:nsid w:val="7F814AAC"/>
    <w:multiLevelType w:val="multilevel"/>
    <w:tmpl w:val="EDA6A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1" w15:restartNumberingAfterBreak="0">
    <w:nsid w:val="7F886826"/>
    <w:multiLevelType w:val="multilevel"/>
    <w:tmpl w:val="9168B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5057142">
    <w:abstractNumId w:val="386"/>
  </w:num>
  <w:num w:numId="2" w16cid:durableId="1969772821">
    <w:abstractNumId w:val="131"/>
  </w:num>
  <w:num w:numId="3" w16cid:durableId="993755049">
    <w:abstractNumId w:val="285"/>
  </w:num>
  <w:num w:numId="4" w16cid:durableId="586116025">
    <w:abstractNumId w:val="388"/>
  </w:num>
  <w:num w:numId="5" w16cid:durableId="1702245743">
    <w:abstractNumId w:val="407"/>
  </w:num>
  <w:num w:numId="6" w16cid:durableId="1128276001">
    <w:abstractNumId w:val="210"/>
  </w:num>
  <w:num w:numId="7" w16cid:durableId="299381959">
    <w:abstractNumId w:val="256"/>
  </w:num>
  <w:num w:numId="8" w16cid:durableId="743184661">
    <w:abstractNumId w:val="404"/>
  </w:num>
  <w:num w:numId="9" w16cid:durableId="1202087570">
    <w:abstractNumId w:val="440"/>
  </w:num>
  <w:num w:numId="10" w16cid:durableId="1028410972">
    <w:abstractNumId w:val="214"/>
  </w:num>
  <w:num w:numId="11" w16cid:durableId="210462333">
    <w:abstractNumId w:val="158"/>
  </w:num>
  <w:num w:numId="12" w16cid:durableId="2095080098">
    <w:abstractNumId w:val="139"/>
  </w:num>
  <w:num w:numId="13" w16cid:durableId="1395931051">
    <w:abstractNumId w:val="100"/>
  </w:num>
  <w:num w:numId="14" w16cid:durableId="1108617728">
    <w:abstractNumId w:val="284"/>
  </w:num>
  <w:num w:numId="15" w16cid:durableId="951476451">
    <w:abstractNumId w:val="121"/>
  </w:num>
  <w:num w:numId="16" w16cid:durableId="1267739148">
    <w:abstractNumId w:val="183"/>
  </w:num>
  <w:num w:numId="17" w16cid:durableId="1181970123">
    <w:abstractNumId w:val="241"/>
  </w:num>
  <w:num w:numId="18" w16cid:durableId="451361762">
    <w:abstractNumId w:val="227"/>
  </w:num>
  <w:num w:numId="19" w16cid:durableId="1719695523">
    <w:abstractNumId w:val="348"/>
  </w:num>
  <w:num w:numId="20" w16cid:durableId="1708723590">
    <w:abstractNumId w:val="381"/>
  </w:num>
  <w:num w:numId="21" w16cid:durableId="362706822">
    <w:abstractNumId w:val="20"/>
  </w:num>
  <w:num w:numId="22" w16cid:durableId="429470193">
    <w:abstractNumId w:val="452"/>
  </w:num>
  <w:num w:numId="23" w16cid:durableId="1301614841">
    <w:abstractNumId w:val="142"/>
  </w:num>
  <w:num w:numId="24" w16cid:durableId="555823789">
    <w:abstractNumId w:val="271"/>
  </w:num>
  <w:num w:numId="25" w16cid:durableId="1808740245">
    <w:abstractNumId w:val="359"/>
  </w:num>
  <w:num w:numId="26" w16cid:durableId="905334348">
    <w:abstractNumId w:val="274"/>
  </w:num>
  <w:num w:numId="27" w16cid:durableId="1762139636">
    <w:abstractNumId w:val="448"/>
  </w:num>
  <w:num w:numId="28" w16cid:durableId="623661194">
    <w:abstractNumId w:val="323"/>
  </w:num>
  <w:num w:numId="29" w16cid:durableId="1080519049">
    <w:abstractNumId w:val="421"/>
  </w:num>
  <w:num w:numId="30" w16cid:durableId="1764302913">
    <w:abstractNumId w:val="0"/>
  </w:num>
  <w:num w:numId="31" w16cid:durableId="265162533">
    <w:abstractNumId w:val="159"/>
  </w:num>
  <w:num w:numId="32" w16cid:durableId="1980257717">
    <w:abstractNumId w:val="1"/>
  </w:num>
  <w:num w:numId="33" w16cid:durableId="176776402">
    <w:abstractNumId w:val="438"/>
  </w:num>
  <w:num w:numId="34" w16cid:durableId="1466654264">
    <w:abstractNumId w:val="76"/>
  </w:num>
  <w:num w:numId="35" w16cid:durableId="1989239436">
    <w:abstractNumId w:val="247"/>
  </w:num>
  <w:num w:numId="36" w16cid:durableId="848104552">
    <w:abstractNumId w:val="168"/>
  </w:num>
  <w:num w:numId="37" w16cid:durableId="1857960856">
    <w:abstractNumId w:val="61"/>
  </w:num>
  <w:num w:numId="38" w16cid:durableId="435444936">
    <w:abstractNumId w:val="447"/>
  </w:num>
  <w:num w:numId="39" w16cid:durableId="1903324043">
    <w:abstractNumId w:val="98"/>
  </w:num>
  <w:num w:numId="40" w16cid:durableId="246352112">
    <w:abstractNumId w:val="54"/>
  </w:num>
  <w:num w:numId="41" w16cid:durableId="1024359036">
    <w:abstractNumId w:val="157"/>
  </w:num>
  <w:num w:numId="42" w16cid:durableId="1298218601">
    <w:abstractNumId w:val="229"/>
  </w:num>
  <w:num w:numId="43" w16cid:durableId="234169730">
    <w:abstractNumId w:val="40"/>
  </w:num>
  <w:num w:numId="44" w16cid:durableId="693383009">
    <w:abstractNumId w:val="125"/>
  </w:num>
  <w:num w:numId="45" w16cid:durableId="1686591168">
    <w:abstractNumId w:val="305"/>
  </w:num>
  <w:num w:numId="46" w16cid:durableId="1924727275">
    <w:abstractNumId w:val="289"/>
  </w:num>
  <w:num w:numId="47" w16cid:durableId="218908341">
    <w:abstractNumId w:val="280"/>
  </w:num>
  <w:num w:numId="48" w16cid:durableId="1416515728">
    <w:abstractNumId w:val="308"/>
  </w:num>
  <w:num w:numId="49" w16cid:durableId="1126894720">
    <w:abstractNumId w:val="434"/>
  </w:num>
  <w:num w:numId="50" w16cid:durableId="121045156">
    <w:abstractNumId w:val="260"/>
  </w:num>
  <w:num w:numId="51" w16cid:durableId="1561289923">
    <w:abstractNumId w:val="248"/>
  </w:num>
  <w:num w:numId="52" w16cid:durableId="1769306741">
    <w:abstractNumId w:val="337"/>
  </w:num>
  <w:num w:numId="53" w16cid:durableId="76485141">
    <w:abstractNumId w:val="93"/>
  </w:num>
  <w:num w:numId="54" w16cid:durableId="769201495">
    <w:abstractNumId w:val="291"/>
  </w:num>
  <w:num w:numId="55" w16cid:durableId="1315833412">
    <w:abstractNumId w:val="288"/>
  </w:num>
  <w:num w:numId="56" w16cid:durableId="583806331">
    <w:abstractNumId w:val="4"/>
  </w:num>
  <w:num w:numId="57" w16cid:durableId="1551571157">
    <w:abstractNumId w:val="27"/>
  </w:num>
  <w:num w:numId="58" w16cid:durableId="2070299121">
    <w:abstractNumId w:val="320"/>
  </w:num>
  <w:num w:numId="59" w16cid:durableId="706102380">
    <w:abstractNumId w:val="415"/>
  </w:num>
  <w:num w:numId="60" w16cid:durableId="762652933">
    <w:abstractNumId w:val="102"/>
  </w:num>
  <w:num w:numId="61" w16cid:durableId="1980070124">
    <w:abstractNumId w:val="391"/>
  </w:num>
  <w:num w:numId="62" w16cid:durableId="1751384401">
    <w:abstractNumId w:val="343"/>
  </w:num>
  <w:num w:numId="63" w16cid:durableId="888758772">
    <w:abstractNumId w:val="129"/>
  </w:num>
  <w:num w:numId="64" w16cid:durableId="1428504556">
    <w:abstractNumId w:val="29"/>
  </w:num>
  <w:num w:numId="65" w16cid:durableId="1368019865">
    <w:abstractNumId w:val="453"/>
  </w:num>
  <w:num w:numId="66" w16cid:durableId="1997103089">
    <w:abstractNumId w:val="382"/>
  </w:num>
  <w:num w:numId="67" w16cid:durableId="999576817">
    <w:abstractNumId w:val="439"/>
  </w:num>
  <w:num w:numId="68" w16cid:durableId="1120220483">
    <w:abstractNumId w:val="442"/>
  </w:num>
  <w:num w:numId="69" w16cid:durableId="1251962254">
    <w:abstractNumId w:val="19"/>
  </w:num>
  <w:num w:numId="70" w16cid:durableId="1279601433">
    <w:abstractNumId w:val="231"/>
  </w:num>
  <w:num w:numId="71" w16cid:durableId="1467965383">
    <w:abstractNumId w:val="84"/>
  </w:num>
  <w:num w:numId="72" w16cid:durableId="825433357">
    <w:abstractNumId w:val="74"/>
  </w:num>
  <w:num w:numId="73" w16cid:durableId="1998805076">
    <w:abstractNumId w:val="108"/>
  </w:num>
  <w:num w:numId="74" w16cid:durableId="709107061">
    <w:abstractNumId w:val="80"/>
  </w:num>
  <w:num w:numId="75" w16cid:durableId="1231696408">
    <w:abstractNumId w:val="298"/>
  </w:num>
  <w:num w:numId="76" w16cid:durableId="722605870">
    <w:abstractNumId w:val="194"/>
  </w:num>
  <w:num w:numId="77" w16cid:durableId="129324489">
    <w:abstractNumId w:val="376"/>
  </w:num>
  <w:num w:numId="78" w16cid:durableId="983044799">
    <w:abstractNumId w:val="287"/>
  </w:num>
  <w:num w:numId="79" w16cid:durableId="1135030876">
    <w:abstractNumId w:val="26"/>
  </w:num>
  <w:num w:numId="80" w16cid:durableId="193005106">
    <w:abstractNumId w:val="208"/>
  </w:num>
  <w:num w:numId="81" w16cid:durableId="1651210118">
    <w:abstractNumId w:val="379"/>
  </w:num>
  <w:num w:numId="82" w16cid:durableId="1644046001">
    <w:abstractNumId w:val="167"/>
  </w:num>
  <w:num w:numId="83" w16cid:durableId="1825584539">
    <w:abstractNumId w:val="8"/>
  </w:num>
  <w:num w:numId="84" w16cid:durableId="1457600251">
    <w:abstractNumId w:val="263"/>
  </w:num>
  <w:num w:numId="85" w16cid:durableId="796483808">
    <w:abstractNumId w:val="272"/>
  </w:num>
  <w:num w:numId="86" w16cid:durableId="677079084">
    <w:abstractNumId w:val="187"/>
  </w:num>
  <w:num w:numId="87" w16cid:durableId="1717895316">
    <w:abstractNumId w:val="203"/>
  </w:num>
  <w:num w:numId="88" w16cid:durableId="1381586366">
    <w:abstractNumId w:val="325"/>
  </w:num>
  <w:num w:numId="89" w16cid:durableId="726415045">
    <w:abstractNumId w:val="104"/>
  </w:num>
  <w:num w:numId="90" w16cid:durableId="134374695">
    <w:abstractNumId w:val="326"/>
  </w:num>
  <w:num w:numId="91" w16cid:durableId="1333605177">
    <w:abstractNumId w:val="356"/>
  </w:num>
  <w:num w:numId="92" w16cid:durableId="707990345">
    <w:abstractNumId w:val="189"/>
  </w:num>
  <w:num w:numId="93" w16cid:durableId="1424061098">
    <w:abstractNumId w:val="56"/>
  </w:num>
  <w:num w:numId="94" w16cid:durableId="1238593463">
    <w:abstractNumId w:val="225"/>
  </w:num>
  <w:num w:numId="95" w16cid:durableId="474218565">
    <w:abstractNumId w:val="86"/>
  </w:num>
  <w:num w:numId="96" w16cid:durableId="1305157866">
    <w:abstractNumId w:val="38"/>
  </w:num>
  <w:num w:numId="97" w16cid:durableId="503668382">
    <w:abstractNumId w:val="339"/>
  </w:num>
  <w:num w:numId="98" w16cid:durableId="141898825">
    <w:abstractNumId w:val="150"/>
  </w:num>
  <w:num w:numId="99" w16cid:durableId="322399246">
    <w:abstractNumId w:val="41"/>
  </w:num>
  <w:num w:numId="100" w16cid:durableId="1519343566">
    <w:abstractNumId w:val="69"/>
  </w:num>
  <w:num w:numId="101" w16cid:durableId="1724324996">
    <w:abstractNumId w:val="180"/>
  </w:num>
  <w:num w:numId="102" w16cid:durableId="1758553305">
    <w:abstractNumId w:val="181"/>
  </w:num>
  <w:num w:numId="103" w16cid:durableId="1085539426">
    <w:abstractNumId w:val="149"/>
  </w:num>
  <w:num w:numId="104" w16cid:durableId="1402362524">
    <w:abstractNumId w:val="369"/>
  </w:num>
  <w:num w:numId="105" w16cid:durableId="83691757">
    <w:abstractNumId w:val="335"/>
  </w:num>
  <w:num w:numId="106" w16cid:durableId="1198078696">
    <w:abstractNumId w:val="99"/>
  </w:num>
  <w:num w:numId="107" w16cid:durableId="1240169118">
    <w:abstractNumId w:val="68"/>
  </w:num>
  <w:num w:numId="108" w16cid:durableId="187839146">
    <w:abstractNumId w:val="182"/>
  </w:num>
  <w:num w:numId="109" w16cid:durableId="139004657">
    <w:abstractNumId w:val="360"/>
  </w:num>
  <w:num w:numId="110" w16cid:durableId="835002621">
    <w:abstractNumId w:val="393"/>
  </w:num>
  <w:num w:numId="111" w16cid:durableId="146362569">
    <w:abstractNumId w:val="196"/>
  </w:num>
  <w:num w:numId="112" w16cid:durableId="1851218359">
    <w:abstractNumId w:val="383"/>
  </w:num>
  <w:num w:numId="113" w16cid:durableId="1189637771">
    <w:abstractNumId w:val="9"/>
  </w:num>
  <w:num w:numId="114" w16cid:durableId="1268536209">
    <w:abstractNumId w:val="148"/>
  </w:num>
  <w:num w:numId="115" w16cid:durableId="603001856">
    <w:abstractNumId w:val="166"/>
  </w:num>
  <w:num w:numId="116" w16cid:durableId="41905772">
    <w:abstractNumId w:val="30"/>
  </w:num>
  <w:num w:numId="117" w16cid:durableId="935871616">
    <w:abstractNumId w:val="90"/>
  </w:num>
  <w:num w:numId="118" w16cid:durableId="1768841013">
    <w:abstractNumId w:val="164"/>
  </w:num>
  <w:num w:numId="119" w16cid:durableId="900410431">
    <w:abstractNumId w:val="195"/>
  </w:num>
  <w:num w:numId="120" w16cid:durableId="315885655">
    <w:abstractNumId w:val="111"/>
  </w:num>
  <w:num w:numId="121" w16cid:durableId="1814448626">
    <w:abstractNumId w:val="122"/>
  </w:num>
  <w:num w:numId="122" w16cid:durableId="1097486741">
    <w:abstractNumId w:val="460"/>
  </w:num>
  <w:num w:numId="123" w16cid:durableId="1956865228">
    <w:abstractNumId w:val="6"/>
  </w:num>
  <w:num w:numId="124" w16cid:durableId="1276867340">
    <w:abstractNumId w:val="202"/>
  </w:num>
  <w:num w:numId="125" w16cid:durableId="1608587397">
    <w:abstractNumId w:val="331"/>
  </w:num>
  <w:num w:numId="126" w16cid:durableId="2131439396">
    <w:abstractNumId w:val="338"/>
  </w:num>
  <w:num w:numId="127" w16cid:durableId="1244336791">
    <w:abstractNumId w:val="114"/>
  </w:num>
  <w:num w:numId="128" w16cid:durableId="818154906">
    <w:abstractNumId w:val="340"/>
  </w:num>
  <w:num w:numId="129" w16cid:durableId="1882933843">
    <w:abstractNumId w:val="409"/>
  </w:num>
  <w:num w:numId="130" w16cid:durableId="1056199195">
    <w:abstractNumId w:val="118"/>
  </w:num>
  <w:num w:numId="131" w16cid:durableId="553470426">
    <w:abstractNumId w:val="160"/>
  </w:num>
  <w:num w:numId="132" w16cid:durableId="739669324">
    <w:abstractNumId w:val="366"/>
  </w:num>
  <w:num w:numId="133" w16cid:durableId="1342589866">
    <w:abstractNumId w:val="251"/>
  </w:num>
  <w:num w:numId="134" w16cid:durableId="805589429">
    <w:abstractNumId w:val="394"/>
  </w:num>
  <w:num w:numId="135" w16cid:durableId="1751851846">
    <w:abstractNumId w:val="184"/>
  </w:num>
  <w:num w:numId="136" w16cid:durableId="1035348142">
    <w:abstractNumId w:val="344"/>
  </w:num>
  <w:num w:numId="137" w16cid:durableId="342322650">
    <w:abstractNumId w:val="265"/>
  </w:num>
  <w:num w:numId="138" w16cid:durableId="2021813476">
    <w:abstractNumId w:val="127"/>
  </w:num>
  <w:num w:numId="139" w16cid:durableId="1260796502">
    <w:abstractNumId w:val="268"/>
  </w:num>
  <w:num w:numId="140" w16cid:durableId="211890294">
    <w:abstractNumId w:val="254"/>
  </w:num>
  <w:num w:numId="141" w16cid:durableId="1770925473">
    <w:abstractNumId w:val="321"/>
  </w:num>
  <w:num w:numId="142" w16cid:durableId="192891600">
    <w:abstractNumId w:val="58"/>
  </w:num>
  <w:num w:numId="143" w16cid:durableId="675690864">
    <w:abstractNumId w:val="283"/>
  </w:num>
  <w:num w:numId="144" w16cid:durableId="1495105408">
    <w:abstractNumId w:val="193"/>
  </w:num>
  <w:num w:numId="145" w16cid:durableId="170608313">
    <w:abstractNumId w:val="17"/>
  </w:num>
  <w:num w:numId="146" w16cid:durableId="388725436">
    <w:abstractNumId w:val="374"/>
  </w:num>
  <w:num w:numId="147" w16cid:durableId="1916433450">
    <w:abstractNumId w:val="296"/>
  </w:num>
  <w:num w:numId="148" w16cid:durableId="3675684">
    <w:abstractNumId w:val="245"/>
  </w:num>
  <w:num w:numId="149" w16cid:durableId="1134447677">
    <w:abstractNumId w:val="277"/>
  </w:num>
  <w:num w:numId="150" w16cid:durableId="269163122">
    <w:abstractNumId w:val="257"/>
  </w:num>
  <w:num w:numId="151" w16cid:durableId="596711321">
    <w:abstractNumId w:val="292"/>
  </w:num>
  <w:num w:numId="152" w16cid:durableId="574584926">
    <w:abstractNumId w:val="50"/>
  </w:num>
  <w:num w:numId="153" w16cid:durableId="2109736526">
    <w:abstractNumId w:val="428"/>
  </w:num>
  <w:num w:numId="154" w16cid:durableId="1291741062">
    <w:abstractNumId w:val="461"/>
  </w:num>
  <w:num w:numId="155" w16cid:durableId="1206135565">
    <w:abstractNumId w:val="318"/>
  </w:num>
  <w:num w:numId="156" w16cid:durableId="154761118">
    <w:abstractNumId w:val="250"/>
  </w:num>
  <w:num w:numId="157" w16cid:durableId="6100150">
    <w:abstractNumId w:val="153"/>
  </w:num>
  <w:num w:numId="158" w16cid:durableId="1250579651">
    <w:abstractNumId w:val="170"/>
  </w:num>
  <w:num w:numId="159" w16cid:durableId="356202047">
    <w:abstractNumId w:val="75"/>
  </w:num>
  <w:num w:numId="160" w16cid:durableId="884827526">
    <w:abstractNumId w:val="316"/>
  </w:num>
  <w:num w:numId="161" w16cid:durableId="34549794">
    <w:abstractNumId w:val="112"/>
  </w:num>
  <w:num w:numId="162" w16cid:durableId="1224100997">
    <w:abstractNumId w:val="222"/>
  </w:num>
  <w:num w:numId="163" w16cid:durableId="940256393">
    <w:abstractNumId w:val="341"/>
  </w:num>
  <w:num w:numId="164" w16cid:durableId="1318457270">
    <w:abstractNumId w:val="306"/>
  </w:num>
  <w:num w:numId="165" w16cid:durableId="1415737338">
    <w:abstractNumId w:val="242"/>
  </w:num>
  <w:num w:numId="166" w16cid:durableId="1779907670">
    <w:abstractNumId w:val="96"/>
  </w:num>
  <w:num w:numId="167" w16cid:durableId="1723602264">
    <w:abstractNumId w:val="380"/>
  </w:num>
  <w:num w:numId="168" w16cid:durableId="1451587149">
    <w:abstractNumId w:val="73"/>
  </w:num>
  <w:num w:numId="169" w16cid:durableId="723872476">
    <w:abstractNumId w:val="275"/>
  </w:num>
  <w:num w:numId="170" w16cid:durableId="372077083">
    <w:abstractNumId w:val="297"/>
  </w:num>
  <w:num w:numId="171" w16cid:durableId="62607842">
    <w:abstractNumId w:val="278"/>
  </w:num>
  <w:num w:numId="172" w16cid:durableId="915626482">
    <w:abstractNumId w:val="36"/>
  </w:num>
  <w:num w:numId="173" w16cid:durableId="748817343">
    <w:abstractNumId w:val="368"/>
  </w:num>
  <w:num w:numId="174" w16cid:durableId="1704015754">
    <w:abstractNumId w:val="163"/>
  </w:num>
  <w:num w:numId="175" w16cid:durableId="306017192">
    <w:abstractNumId w:val="346"/>
  </w:num>
  <w:num w:numId="176" w16cid:durableId="1743480285">
    <w:abstractNumId w:val="179"/>
  </w:num>
  <w:num w:numId="177" w16cid:durableId="23749168">
    <w:abstractNumId w:val="134"/>
  </w:num>
  <w:num w:numId="178" w16cid:durableId="290787077">
    <w:abstractNumId w:val="101"/>
  </w:num>
  <w:num w:numId="179" w16cid:durableId="1535927162">
    <w:abstractNumId w:val="387"/>
  </w:num>
  <w:num w:numId="180" w16cid:durableId="97799128">
    <w:abstractNumId w:val="31"/>
  </w:num>
  <w:num w:numId="181" w16cid:durableId="1856536255">
    <w:abstractNumId w:val="410"/>
  </w:num>
  <w:num w:numId="182" w16cid:durableId="960189160">
    <w:abstractNumId w:val="209"/>
  </w:num>
  <w:num w:numId="183" w16cid:durableId="668875674">
    <w:abstractNumId w:val="357"/>
  </w:num>
  <w:num w:numId="184" w16cid:durableId="84963566">
    <w:abstractNumId w:val="267"/>
  </w:num>
  <w:num w:numId="185" w16cid:durableId="1205600870">
    <w:abstractNumId w:val="95"/>
  </w:num>
  <w:num w:numId="186" w16cid:durableId="482477150">
    <w:abstractNumId w:val="126"/>
  </w:num>
  <w:num w:numId="187" w16cid:durableId="665747339">
    <w:abstractNumId w:val="151"/>
  </w:num>
  <w:num w:numId="188" w16cid:durableId="138616212">
    <w:abstractNumId w:val="281"/>
  </w:num>
  <w:num w:numId="189" w16cid:durableId="948241159">
    <w:abstractNumId w:val="88"/>
  </w:num>
  <w:num w:numId="190" w16cid:durableId="1627345565">
    <w:abstractNumId w:val="70"/>
  </w:num>
  <w:num w:numId="191" w16cid:durableId="203909496">
    <w:abstractNumId w:val="457"/>
  </w:num>
  <w:num w:numId="192" w16cid:durableId="1511488362">
    <w:abstractNumId w:val="422"/>
  </w:num>
  <w:num w:numId="193" w16cid:durableId="1949002638">
    <w:abstractNumId w:val="165"/>
  </w:num>
  <w:num w:numId="194" w16cid:durableId="1176309270">
    <w:abstractNumId w:val="155"/>
  </w:num>
  <w:num w:numId="195" w16cid:durableId="1654868807">
    <w:abstractNumId w:val="206"/>
  </w:num>
  <w:num w:numId="196" w16cid:durableId="12652055">
    <w:abstractNumId w:val="117"/>
  </w:num>
  <w:num w:numId="197" w16cid:durableId="1018969729">
    <w:abstractNumId w:val="172"/>
  </w:num>
  <w:num w:numId="198" w16cid:durableId="1008409243">
    <w:abstractNumId w:val="132"/>
  </w:num>
  <w:num w:numId="199" w16cid:durableId="1955483436">
    <w:abstractNumId w:val="314"/>
  </w:num>
  <w:num w:numId="200" w16cid:durableId="660087209">
    <w:abstractNumId w:val="7"/>
  </w:num>
  <w:num w:numId="201" w16cid:durableId="1928878874">
    <w:abstractNumId w:val="302"/>
  </w:num>
  <w:num w:numId="202" w16cid:durableId="2122139272">
    <w:abstractNumId w:val="220"/>
  </w:num>
  <w:num w:numId="203" w16cid:durableId="133452672">
    <w:abstractNumId w:val="110"/>
  </w:num>
  <w:num w:numId="204" w16cid:durableId="1931768354">
    <w:abstractNumId w:val="282"/>
  </w:num>
  <w:num w:numId="205" w16cid:durableId="1867214870">
    <w:abstractNumId w:val="211"/>
  </w:num>
  <w:num w:numId="206" w16cid:durableId="1484468710">
    <w:abstractNumId w:val="16"/>
  </w:num>
  <w:num w:numId="207" w16cid:durableId="761727099">
    <w:abstractNumId w:val="175"/>
  </w:num>
  <w:num w:numId="208" w16cid:durableId="1531188493">
    <w:abstractNumId w:val="426"/>
  </w:num>
  <w:num w:numId="209" w16cid:durableId="415324069">
    <w:abstractNumId w:val="261"/>
  </w:num>
  <w:num w:numId="210" w16cid:durableId="756711135">
    <w:abstractNumId w:val="446"/>
  </w:num>
  <w:num w:numId="211" w16cid:durableId="241186038">
    <w:abstractNumId w:val="333"/>
  </w:num>
  <w:num w:numId="212" w16cid:durableId="1516535573">
    <w:abstractNumId w:val="414"/>
  </w:num>
  <w:num w:numId="213" w16cid:durableId="1731033911">
    <w:abstractNumId w:val="35"/>
  </w:num>
  <w:num w:numId="214" w16cid:durableId="2114082260">
    <w:abstractNumId w:val="192"/>
  </w:num>
  <w:num w:numId="215" w16cid:durableId="1403944878">
    <w:abstractNumId w:val="347"/>
  </w:num>
  <w:num w:numId="216" w16cid:durableId="1146780351">
    <w:abstractNumId w:val="77"/>
  </w:num>
  <w:num w:numId="217" w16cid:durableId="857474470">
    <w:abstractNumId w:val="171"/>
  </w:num>
  <w:num w:numId="218" w16cid:durableId="1167982874">
    <w:abstractNumId w:val="327"/>
  </w:num>
  <w:num w:numId="219" w16cid:durableId="1772357259">
    <w:abstractNumId w:val="375"/>
  </w:num>
  <w:num w:numId="220" w16cid:durableId="1115366939">
    <w:abstractNumId w:val="176"/>
  </w:num>
  <w:num w:numId="221" w16cid:durableId="588271522">
    <w:abstractNumId w:val="400"/>
  </w:num>
  <w:num w:numId="222" w16cid:durableId="210961162">
    <w:abstractNumId w:val="309"/>
  </w:num>
  <w:num w:numId="223" w16cid:durableId="1534810418">
    <w:abstractNumId w:val="313"/>
  </w:num>
  <w:num w:numId="224" w16cid:durableId="1676683974">
    <w:abstractNumId w:val="65"/>
  </w:num>
  <w:num w:numId="225" w16cid:durableId="15084179">
    <w:abstractNumId w:val="154"/>
  </w:num>
  <w:num w:numId="226" w16cid:durableId="692729971">
    <w:abstractNumId w:val="355"/>
  </w:num>
  <w:num w:numId="227" w16cid:durableId="1145971805">
    <w:abstractNumId w:val="221"/>
  </w:num>
  <w:num w:numId="228" w16cid:durableId="1458917373">
    <w:abstractNumId w:val="299"/>
  </w:num>
  <w:num w:numId="229" w16cid:durableId="1871258419">
    <w:abstractNumId w:val="138"/>
  </w:num>
  <w:num w:numId="230" w16cid:durableId="1425884159">
    <w:abstractNumId w:val="262"/>
  </w:num>
  <w:num w:numId="231" w16cid:durableId="705764093">
    <w:abstractNumId w:val="48"/>
  </w:num>
  <w:num w:numId="232" w16cid:durableId="1543324556">
    <w:abstractNumId w:val="136"/>
  </w:num>
  <w:num w:numId="233" w16cid:durableId="423499178">
    <w:abstractNumId w:val="47"/>
  </w:num>
  <w:num w:numId="234" w16cid:durableId="1100029897">
    <w:abstractNumId w:val="249"/>
  </w:num>
  <w:num w:numId="235" w16cid:durableId="164633208">
    <w:abstractNumId w:val="120"/>
  </w:num>
  <w:num w:numId="236" w16cid:durableId="1285426808">
    <w:abstractNumId w:val="82"/>
  </w:num>
  <w:num w:numId="237" w16cid:durableId="519121461">
    <w:abstractNumId w:val="244"/>
  </w:num>
  <w:num w:numId="238" w16cid:durableId="667639255">
    <w:abstractNumId w:val="397"/>
  </w:num>
  <w:num w:numId="239" w16cid:durableId="1740596693">
    <w:abstractNumId w:val="398"/>
  </w:num>
  <w:num w:numId="240" w16cid:durableId="195048420">
    <w:abstractNumId w:val="358"/>
  </w:num>
  <w:num w:numId="241" w16cid:durableId="2042044911">
    <w:abstractNumId w:val="13"/>
  </w:num>
  <w:num w:numId="242" w16cid:durableId="91628704">
    <w:abstractNumId w:val="186"/>
  </w:num>
  <w:num w:numId="243" w16cid:durableId="840465227">
    <w:abstractNumId w:val="246"/>
  </w:num>
  <w:num w:numId="244" w16cid:durableId="2126345823">
    <w:abstractNumId w:val="345"/>
  </w:num>
  <w:num w:numId="245" w16cid:durableId="583298736">
    <w:abstractNumId w:val="116"/>
  </w:num>
  <w:num w:numId="246" w16cid:durableId="887452996">
    <w:abstractNumId w:val="59"/>
  </w:num>
  <w:num w:numId="247" w16cid:durableId="783429534">
    <w:abstractNumId w:val="55"/>
  </w:num>
  <w:num w:numId="248" w16cid:durableId="1038166020">
    <w:abstractNumId w:val="39"/>
  </w:num>
  <w:num w:numId="249" w16cid:durableId="488862450">
    <w:abstractNumId w:val="349"/>
  </w:num>
  <w:num w:numId="250" w16cid:durableId="1898079057">
    <w:abstractNumId w:val="15"/>
  </w:num>
  <w:num w:numId="251" w16cid:durableId="1874608687">
    <w:abstractNumId w:val="279"/>
  </w:num>
  <w:num w:numId="252" w16cid:durableId="1224482685">
    <w:abstractNumId w:val="199"/>
  </w:num>
  <w:num w:numId="253" w16cid:durableId="173344215">
    <w:abstractNumId w:val="233"/>
  </w:num>
  <w:num w:numId="254" w16cid:durableId="1210648581">
    <w:abstractNumId w:val="270"/>
  </w:num>
  <w:num w:numId="255" w16cid:durableId="817841886">
    <w:abstractNumId w:val="12"/>
  </w:num>
  <w:num w:numId="256" w16cid:durableId="1843086057">
    <w:abstractNumId w:val="57"/>
  </w:num>
  <w:num w:numId="257" w16cid:durableId="1238982123">
    <w:abstractNumId w:val="107"/>
  </w:num>
  <w:num w:numId="258" w16cid:durableId="140772716">
    <w:abstractNumId w:val="350"/>
  </w:num>
  <w:num w:numId="259" w16cid:durableId="1834250720">
    <w:abstractNumId w:val="212"/>
  </w:num>
  <w:num w:numId="260" w16cid:durableId="1167673940">
    <w:abstractNumId w:val="451"/>
  </w:num>
  <w:num w:numId="261" w16cid:durableId="787511685">
    <w:abstractNumId w:val="37"/>
  </w:num>
  <w:num w:numId="262" w16cid:durableId="2100903789">
    <w:abstractNumId w:val="259"/>
  </w:num>
  <w:num w:numId="263" w16cid:durableId="494076546">
    <w:abstractNumId w:val="411"/>
  </w:num>
  <w:num w:numId="264" w16cid:durableId="931476251">
    <w:abstractNumId w:val="420"/>
  </w:num>
  <w:num w:numId="265" w16cid:durableId="615872571">
    <w:abstractNumId w:val="336"/>
  </w:num>
  <w:num w:numId="266" w16cid:durableId="1930692373">
    <w:abstractNumId w:val="200"/>
  </w:num>
  <w:num w:numId="267" w16cid:durableId="1916237557">
    <w:abstractNumId w:val="315"/>
  </w:num>
  <w:num w:numId="268" w16cid:durableId="1025013821">
    <w:abstractNumId w:val="156"/>
  </w:num>
  <w:num w:numId="269" w16cid:durableId="447358454">
    <w:abstractNumId w:val="300"/>
  </w:num>
  <w:num w:numId="270" w16cid:durableId="1276643913">
    <w:abstractNumId w:val="444"/>
  </w:num>
  <w:num w:numId="271" w16cid:durableId="803936542">
    <w:abstractNumId w:val="234"/>
  </w:num>
  <w:num w:numId="272" w16cid:durableId="1780947287">
    <w:abstractNumId w:val="312"/>
  </w:num>
  <w:num w:numId="273" w16cid:durableId="516383457">
    <w:abstractNumId w:val="53"/>
  </w:num>
  <w:num w:numId="274" w16cid:durableId="139427067">
    <w:abstractNumId w:val="286"/>
  </w:num>
  <w:num w:numId="275" w16cid:durableId="1955164433">
    <w:abstractNumId w:val="399"/>
  </w:num>
  <w:num w:numId="276" w16cid:durableId="325088037">
    <w:abstractNumId w:val="441"/>
  </w:num>
  <w:num w:numId="277" w16cid:durableId="859246593">
    <w:abstractNumId w:val="130"/>
  </w:num>
  <w:num w:numId="278" w16cid:durableId="47657621">
    <w:abstractNumId w:val="97"/>
  </w:num>
  <w:num w:numId="279" w16cid:durableId="458845075">
    <w:abstractNumId w:val="173"/>
  </w:num>
  <w:num w:numId="280" w16cid:durableId="2125269011">
    <w:abstractNumId w:val="255"/>
  </w:num>
  <w:num w:numId="281" w16cid:durableId="1334141851">
    <w:abstractNumId w:val="25"/>
  </w:num>
  <w:num w:numId="282" w16cid:durableId="970129519">
    <w:abstractNumId w:val="328"/>
  </w:num>
  <w:num w:numId="283" w16cid:durableId="1456872434">
    <w:abstractNumId w:val="351"/>
  </w:num>
  <w:num w:numId="284" w16cid:durableId="39015338">
    <w:abstractNumId w:val="371"/>
  </w:num>
  <w:num w:numId="285" w16cid:durableId="1819419518">
    <w:abstractNumId w:val="332"/>
  </w:num>
  <w:num w:numId="286" w16cid:durableId="1743596631">
    <w:abstractNumId w:val="304"/>
  </w:num>
  <w:num w:numId="287" w16cid:durableId="1220049475">
    <w:abstractNumId w:val="223"/>
  </w:num>
  <w:num w:numId="288" w16cid:durableId="1030112256">
    <w:abstractNumId w:val="124"/>
  </w:num>
  <w:num w:numId="289" w16cid:durableId="735326783">
    <w:abstractNumId w:val="430"/>
  </w:num>
  <w:num w:numId="290" w16cid:durableId="1571843329">
    <w:abstractNumId w:val="449"/>
  </w:num>
  <w:num w:numId="291" w16cid:durableId="2034262252">
    <w:abstractNumId w:val="63"/>
  </w:num>
  <w:num w:numId="292" w16cid:durableId="1106119284">
    <w:abstractNumId w:val="177"/>
  </w:num>
  <w:num w:numId="293" w16cid:durableId="447705403">
    <w:abstractNumId w:val="152"/>
  </w:num>
  <w:num w:numId="294" w16cid:durableId="1260721534">
    <w:abstractNumId w:val="406"/>
  </w:num>
  <w:num w:numId="295" w16cid:durableId="309209356">
    <w:abstractNumId w:val="144"/>
  </w:num>
  <w:num w:numId="296" w16cid:durableId="1717313855">
    <w:abstractNumId w:val="433"/>
  </w:num>
  <w:num w:numId="297" w16cid:durableId="705062028">
    <w:abstractNumId w:val="123"/>
  </w:num>
  <w:num w:numId="298" w16cid:durableId="34081145">
    <w:abstractNumId w:val="372"/>
  </w:num>
  <w:num w:numId="299" w16cid:durableId="1366833790">
    <w:abstractNumId w:val="18"/>
  </w:num>
  <w:num w:numId="300" w16cid:durableId="474489661">
    <w:abstractNumId w:val="190"/>
  </w:num>
  <w:num w:numId="301" w16cid:durableId="614168037">
    <w:abstractNumId w:val="62"/>
  </w:num>
  <w:num w:numId="302" w16cid:durableId="1601336107">
    <w:abstractNumId w:val="92"/>
  </w:num>
  <w:num w:numId="303" w16cid:durableId="1342704759">
    <w:abstractNumId w:val="91"/>
  </w:num>
  <w:num w:numId="304" w16cid:durableId="190997124">
    <w:abstractNumId w:val="413"/>
  </w:num>
  <w:num w:numId="305" w16cid:durableId="1223829201">
    <w:abstractNumId w:val="213"/>
  </w:num>
  <w:num w:numId="306" w16cid:durableId="388264843">
    <w:abstractNumId w:val="303"/>
  </w:num>
  <w:num w:numId="307" w16cid:durableId="834147872">
    <w:abstractNumId w:val="364"/>
  </w:num>
  <w:num w:numId="308" w16cid:durableId="168952637">
    <w:abstractNumId w:val="32"/>
  </w:num>
  <w:num w:numId="309" w16cid:durableId="839006774">
    <w:abstractNumId w:val="403"/>
  </w:num>
  <w:num w:numId="310" w16cid:durableId="1250888801">
    <w:abstractNumId w:val="66"/>
  </w:num>
  <w:num w:numId="311" w16cid:durableId="1049845522">
    <w:abstractNumId w:val="11"/>
  </w:num>
  <w:num w:numId="312" w16cid:durableId="1889298154">
    <w:abstractNumId w:val="301"/>
  </w:num>
  <w:num w:numId="313" w16cid:durableId="316805502">
    <w:abstractNumId w:val="456"/>
  </w:num>
  <w:num w:numId="314" w16cid:durableId="1110776580">
    <w:abstractNumId w:val="113"/>
  </w:num>
  <w:num w:numId="315" w16cid:durableId="728648090">
    <w:abstractNumId w:val="342"/>
  </w:num>
  <w:num w:numId="316" w16cid:durableId="2068338290">
    <w:abstractNumId w:val="45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7" w16cid:durableId="1601135770">
    <w:abstractNumId w:val="45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16cid:durableId="2024240494">
    <w:abstractNumId w:val="258"/>
  </w:num>
  <w:num w:numId="319" w16cid:durableId="610862411">
    <w:abstractNumId w:val="161"/>
  </w:num>
  <w:num w:numId="320" w16cid:durableId="1330714247">
    <w:abstractNumId w:val="365"/>
  </w:num>
  <w:num w:numId="321" w16cid:durableId="1089498123">
    <w:abstractNumId w:val="141"/>
  </w:num>
  <w:num w:numId="322" w16cid:durableId="1904872423">
    <w:abstractNumId w:val="330"/>
  </w:num>
  <w:num w:numId="323" w16cid:durableId="206458575">
    <w:abstractNumId w:val="105"/>
  </w:num>
  <w:num w:numId="324" w16cid:durableId="695666297">
    <w:abstractNumId w:val="243"/>
  </w:num>
  <w:num w:numId="325" w16cid:durableId="1025400470">
    <w:abstractNumId w:val="34"/>
  </w:num>
  <w:num w:numId="326" w16cid:durableId="1634023438">
    <w:abstractNumId w:val="431"/>
  </w:num>
  <w:num w:numId="327" w16cid:durableId="2042393370">
    <w:abstractNumId w:val="147"/>
  </w:num>
  <w:num w:numId="328" w16cid:durableId="1138034692">
    <w:abstractNumId w:val="106"/>
  </w:num>
  <w:num w:numId="329" w16cid:durableId="253634955">
    <w:abstractNumId w:val="146"/>
  </w:num>
  <w:num w:numId="330" w16cid:durableId="1720325459">
    <w:abstractNumId w:val="416"/>
  </w:num>
  <w:num w:numId="331" w16cid:durableId="1421099157">
    <w:abstractNumId w:val="201"/>
  </w:num>
  <w:num w:numId="332" w16cid:durableId="60107577">
    <w:abstractNumId w:val="362"/>
  </w:num>
  <w:num w:numId="333" w16cid:durableId="301884854">
    <w:abstractNumId w:val="14"/>
  </w:num>
  <w:num w:numId="334" w16cid:durableId="1831797348">
    <w:abstractNumId w:val="217"/>
  </w:num>
  <w:num w:numId="335" w16cid:durableId="1870140840">
    <w:abstractNumId w:val="85"/>
  </w:num>
  <w:num w:numId="336" w16cid:durableId="1223246938">
    <w:abstractNumId w:val="49"/>
  </w:num>
  <w:num w:numId="337" w16cid:durableId="1998611947">
    <w:abstractNumId w:val="395"/>
  </w:num>
  <w:num w:numId="338" w16cid:durableId="531113292">
    <w:abstractNumId w:val="60"/>
  </w:num>
  <w:num w:numId="339" w16cid:durableId="1716657686">
    <w:abstractNumId w:val="389"/>
  </w:num>
  <w:num w:numId="340" w16cid:durableId="1357845951">
    <w:abstractNumId w:val="33"/>
  </w:num>
  <w:num w:numId="341" w16cid:durableId="105928767">
    <w:abstractNumId w:val="178"/>
  </w:num>
  <w:num w:numId="342" w16cid:durableId="1076322022">
    <w:abstractNumId w:val="215"/>
  </w:num>
  <w:num w:numId="343" w16cid:durableId="1470976012">
    <w:abstractNumId w:val="188"/>
  </w:num>
  <w:num w:numId="344" w16cid:durableId="502549873">
    <w:abstractNumId w:val="128"/>
  </w:num>
  <w:num w:numId="345" w16cid:durableId="268894447">
    <w:abstractNumId w:val="10"/>
  </w:num>
  <w:num w:numId="346" w16cid:durableId="1432822804">
    <w:abstractNumId w:val="24"/>
  </w:num>
  <w:num w:numId="347" w16cid:durableId="1203713958">
    <w:abstractNumId w:val="239"/>
  </w:num>
  <w:num w:numId="348" w16cid:durableId="2125070536">
    <w:abstractNumId w:val="52"/>
  </w:num>
  <w:num w:numId="349" w16cid:durableId="523908919">
    <w:abstractNumId w:val="169"/>
  </w:num>
  <w:num w:numId="350" w16cid:durableId="900166943">
    <w:abstractNumId w:val="424"/>
  </w:num>
  <w:num w:numId="351" w16cid:durableId="1090082312">
    <w:abstractNumId w:val="390"/>
  </w:num>
  <w:num w:numId="352" w16cid:durableId="2000839028">
    <w:abstractNumId w:val="224"/>
  </w:num>
  <w:num w:numId="353" w16cid:durableId="736174140">
    <w:abstractNumId w:val="402"/>
  </w:num>
  <w:num w:numId="354" w16cid:durableId="217983496">
    <w:abstractNumId w:val="392"/>
  </w:num>
  <w:num w:numId="355" w16cid:durableId="525023774">
    <w:abstractNumId w:val="45"/>
  </w:num>
  <w:num w:numId="356" w16cid:durableId="1342315153">
    <w:abstractNumId w:val="46"/>
  </w:num>
  <w:num w:numId="357" w16cid:durableId="105974276">
    <w:abstractNumId w:val="378"/>
  </w:num>
  <w:num w:numId="358" w16cid:durableId="986082726">
    <w:abstractNumId w:val="3"/>
  </w:num>
  <w:num w:numId="359" w16cid:durableId="1283877562">
    <w:abstractNumId w:val="252"/>
  </w:num>
  <w:num w:numId="360" w16cid:durableId="1785147961">
    <w:abstractNumId w:val="204"/>
  </w:num>
  <w:num w:numId="361" w16cid:durableId="222254501">
    <w:abstractNumId w:val="28"/>
  </w:num>
  <w:num w:numId="362" w16cid:durableId="1603148485">
    <w:abstractNumId w:val="43"/>
  </w:num>
  <w:num w:numId="363" w16cid:durableId="1691449606">
    <w:abstractNumId w:val="423"/>
  </w:num>
  <w:num w:numId="364" w16cid:durableId="2039239121">
    <w:abstractNumId w:val="236"/>
  </w:num>
  <w:num w:numId="365" w16cid:durableId="605116325">
    <w:abstractNumId w:val="445"/>
  </w:num>
  <w:num w:numId="366" w16cid:durableId="1144813016">
    <w:abstractNumId w:val="135"/>
  </w:num>
  <w:num w:numId="367" w16cid:durableId="1164588397">
    <w:abstractNumId w:val="226"/>
  </w:num>
  <w:num w:numId="368" w16cid:durableId="508562654">
    <w:abstractNumId w:val="361"/>
  </w:num>
  <w:num w:numId="369" w16cid:durableId="43530767">
    <w:abstractNumId w:val="264"/>
  </w:num>
  <w:num w:numId="370" w16cid:durableId="310062089">
    <w:abstractNumId w:val="324"/>
  </w:num>
  <w:num w:numId="371" w16cid:durableId="1074007826">
    <w:abstractNumId w:val="81"/>
  </w:num>
  <w:num w:numId="372" w16cid:durableId="534463083">
    <w:abstractNumId w:val="329"/>
  </w:num>
  <w:num w:numId="373" w16cid:durableId="682897783">
    <w:abstractNumId w:val="458"/>
  </w:num>
  <w:num w:numId="374" w16cid:durableId="398678290">
    <w:abstractNumId w:val="373"/>
  </w:num>
  <w:num w:numId="375" w16cid:durableId="571043756">
    <w:abstractNumId w:val="23"/>
  </w:num>
  <w:num w:numId="376" w16cid:durableId="1686402124">
    <w:abstractNumId w:val="454"/>
  </w:num>
  <w:num w:numId="377" w16cid:durableId="8531259">
    <w:abstractNumId w:val="103"/>
  </w:num>
  <w:num w:numId="378" w16cid:durableId="774519165">
    <w:abstractNumId w:val="319"/>
  </w:num>
  <w:num w:numId="379" w16cid:durableId="70390439">
    <w:abstractNumId w:val="237"/>
  </w:num>
  <w:num w:numId="380" w16cid:durableId="1529219736">
    <w:abstractNumId w:val="443"/>
  </w:num>
  <w:num w:numId="381" w16cid:durableId="1150248272">
    <w:abstractNumId w:val="427"/>
  </w:num>
  <w:num w:numId="382" w16cid:durableId="1642613122">
    <w:abstractNumId w:val="385"/>
  </w:num>
  <w:num w:numId="383" w16cid:durableId="878203364">
    <w:abstractNumId w:val="238"/>
  </w:num>
  <w:num w:numId="384" w16cid:durableId="140387795">
    <w:abstractNumId w:val="317"/>
  </w:num>
  <w:num w:numId="385" w16cid:durableId="348681310">
    <w:abstractNumId w:val="205"/>
  </w:num>
  <w:num w:numId="386" w16cid:durableId="1706175194">
    <w:abstractNumId w:val="2"/>
  </w:num>
  <w:num w:numId="387" w16cid:durableId="1128625636">
    <w:abstractNumId w:val="437"/>
  </w:num>
  <w:num w:numId="388" w16cid:durableId="2124618150">
    <w:abstractNumId w:val="133"/>
  </w:num>
  <w:num w:numId="389" w16cid:durableId="1815027437">
    <w:abstractNumId w:val="429"/>
  </w:num>
  <w:num w:numId="390" w16cid:durableId="1417441728">
    <w:abstractNumId w:val="269"/>
  </w:num>
  <w:num w:numId="391" w16cid:durableId="735661572">
    <w:abstractNumId w:val="425"/>
  </w:num>
  <w:num w:numId="392" w16cid:durableId="366608919">
    <w:abstractNumId w:val="42"/>
  </w:num>
  <w:num w:numId="393" w16cid:durableId="298538384">
    <w:abstractNumId w:val="191"/>
  </w:num>
  <w:num w:numId="394" w16cid:durableId="1645550938">
    <w:abstractNumId w:val="230"/>
  </w:num>
  <w:num w:numId="395" w16cid:durableId="848253696">
    <w:abstractNumId w:val="185"/>
  </w:num>
  <w:num w:numId="396" w16cid:durableId="1071275096">
    <w:abstractNumId w:val="396"/>
  </w:num>
  <w:num w:numId="397" w16cid:durableId="842622032">
    <w:abstractNumId w:val="311"/>
  </w:num>
  <w:num w:numId="398" w16cid:durableId="1433866121">
    <w:abstractNumId w:val="162"/>
  </w:num>
  <w:num w:numId="399" w16cid:durableId="617032605">
    <w:abstractNumId w:val="115"/>
  </w:num>
  <w:num w:numId="400" w16cid:durableId="943196128">
    <w:abstractNumId w:val="436"/>
  </w:num>
  <w:num w:numId="401" w16cid:durableId="1816873639">
    <w:abstractNumId w:val="353"/>
  </w:num>
  <w:num w:numId="402" w16cid:durableId="1133447624">
    <w:abstractNumId w:val="232"/>
  </w:num>
  <w:num w:numId="403" w16cid:durableId="1496873048">
    <w:abstractNumId w:val="352"/>
  </w:num>
  <w:num w:numId="404" w16cid:durableId="1151094995">
    <w:abstractNumId w:val="72"/>
  </w:num>
  <w:num w:numId="405" w16cid:durableId="1516923125">
    <w:abstractNumId w:val="370"/>
  </w:num>
  <w:num w:numId="406" w16cid:durableId="1058358346">
    <w:abstractNumId w:val="240"/>
  </w:num>
  <w:num w:numId="407" w16cid:durableId="1298805495">
    <w:abstractNumId w:val="450"/>
  </w:num>
  <w:num w:numId="408" w16cid:durableId="965236272">
    <w:abstractNumId w:val="363"/>
  </w:num>
  <w:num w:numId="409" w16cid:durableId="1107432657">
    <w:abstractNumId w:val="235"/>
  </w:num>
  <w:num w:numId="410" w16cid:durableId="1797094898">
    <w:abstractNumId w:val="253"/>
  </w:num>
  <w:num w:numId="411" w16cid:durableId="1448817567">
    <w:abstractNumId w:val="51"/>
  </w:num>
  <w:num w:numId="412" w16cid:durableId="1916747300">
    <w:abstractNumId w:val="119"/>
  </w:num>
  <w:num w:numId="413" w16cid:durableId="832574830">
    <w:abstractNumId w:val="197"/>
  </w:num>
  <w:num w:numId="414" w16cid:durableId="891887481">
    <w:abstractNumId w:val="295"/>
  </w:num>
  <w:num w:numId="415" w16cid:durableId="1402102206">
    <w:abstractNumId w:val="94"/>
  </w:num>
  <w:num w:numId="416" w16cid:durableId="1420444628">
    <w:abstractNumId w:val="367"/>
  </w:num>
  <w:num w:numId="417" w16cid:durableId="1458985646">
    <w:abstractNumId w:val="384"/>
  </w:num>
  <w:num w:numId="418" w16cid:durableId="1736120250">
    <w:abstractNumId w:val="44"/>
  </w:num>
  <w:num w:numId="419" w16cid:durableId="1001085470">
    <w:abstractNumId w:val="418"/>
  </w:num>
  <w:num w:numId="420" w16cid:durableId="1253473743">
    <w:abstractNumId w:val="435"/>
  </w:num>
  <w:num w:numId="421" w16cid:durableId="1527789961">
    <w:abstractNumId w:val="266"/>
  </w:num>
  <w:num w:numId="422" w16cid:durableId="1591161722">
    <w:abstractNumId w:val="432"/>
  </w:num>
  <w:num w:numId="423" w16cid:durableId="454375554">
    <w:abstractNumId w:val="87"/>
  </w:num>
  <w:num w:numId="424" w16cid:durableId="1899323395">
    <w:abstractNumId w:val="71"/>
  </w:num>
  <w:num w:numId="425" w16cid:durableId="965693662">
    <w:abstractNumId w:val="83"/>
  </w:num>
  <w:num w:numId="426" w16cid:durableId="192232458">
    <w:abstractNumId w:val="89"/>
  </w:num>
  <w:num w:numId="427" w16cid:durableId="1420449052">
    <w:abstractNumId w:val="64"/>
  </w:num>
  <w:num w:numId="428" w16cid:durableId="1959487970">
    <w:abstractNumId w:val="293"/>
  </w:num>
  <w:num w:numId="429" w16cid:durableId="1435132399">
    <w:abstractNumId w:val="310"/>
  </w:num>
  <w:num w:numId="430" w16cid:durableId="135806776">
    <w:abstractNumId w:val="294"/>
  </w:num>
  <w:num w:numId="431" w16cid:durableId="1097484633">
    <w:abstractNumId w:val="22"/>
  </w:num>
  <w:num w:numId="432" w16cid:durableId="690650084">
    <w:abstractNumId w:val="354"/>
  </w:num>
  <w:num w:numId="433" w16cid:durableId="1445927238">
    <w:abstractNumId w:val="143"/>
  </w:num>
  <w:num w:numId="434" w16cid:durableId="976181044">
    <w:abstractNumId w:val="216"/>
  </w:num>
  <w:num w:numId="435" w16cid:durableId="1605840867">
    <w:abstractNumId w:val="198"/>
  </w:num>
  <w:num w:numId="436" w16cid:durableId="66003903">
    <w:abstractNumId w:val="273"/>
  </w:num>
  <w:num w:numId="437" w16cid:durableId="1694458269">
    <w:abstractNumId w:val="78"/>
  </w:num>
  <w:num w:numId="438" w16cid:durableId="1120224698">
    <w:abstractNumId w:val="109"/>
  </w:num>
  <w:num w:numId="439" w16cid:durableId="866405818">
    <w:abstractNumId w:val="140"/>
  </w:num>
  <w:num w:numId="440" w16cid:durableId="1284264863">
    <w:abstractNumId w:val="79"/>
  </w:num>
  <w:num w:numId="441" w16cid:durableId="2049143755">
    <w:abstractNumId w:val="207"/>
  </w:num>
  <w:num w:numId="442" w16cid:durableId="864976158">
    <w:abstractNumId w:val="21"/>
  </w:num>
  <w:num w:numId="443" w16cid:durableId="277421429">
    <w:abstractNumId w:val="412"/>
  </w:num>
  <w:num w:numId="444" w16cid:durableId="259066275">
    <w:abstractNumId w:val="322"/>
  </w:num>
  <w:num w:numId="445" w16cid:durableId="655718694">
    <w:abstractNumId w:val="405"/>
  </w:num>
  <w:num w:numId="446" w16cid:durableId="1838424267">
    <w:abstractNumId w:val="408"/>
  </w:num>
  <w:num w:numId="447" w16cid:durableId="809788218">
    <w:abstractNumId w:val="219"/>
  </w:num>
  <w:num w:numId="448" w16cid:durableId="1333601952">
    <w:abstractNumId w:val="401"/>
  </w:num>
  <w:num w:numId="449" w16cid:durableId="398744898">
    <w:abstractNumId w:val="67"/>
  </w:num>
  <w:num w:numId="450" w16cid:durableId="1805152203">
    <w:abstractNumId w:val="417"/>
  </w:num>
  <w:num w:numId="451" w16cid:durableId="1386101985">
    <w:abstractNumId w:val="455"/>
  </w:num>
  <w:num w:numId="452" w16cid:durableId="1435325189">
    <w:abstractNumId w:val="218"/>
  </w:num>
  <w:num w:numId="453" w16cid:durableId="1708289941">
    <w:abstractNumId w:val="228"/>
  </w:num>
  <w:num w:numId="454" w16cid:durableId="1710033364">
    <w:abstractNumId w:val="5"/>
  </w:num>
  <w:num w:numId="455" w16cid:durableId="1433355337">
    <w:abstractNumId w:val="145"/>
  </w:num>
  <w:num w:numId="456" w16cid:durableId="47652978">
    <w:abstractNumId w:val="334"/>
  </w:num>
  <w:num w:numId="457" w16cid:durableId="1750612529">
    <w:abstractNumId w:val="377"/>
  </w:num>
  <w:num w:numId="458" w16cid:durableId="716200741">
    <w:abstractNumId w:val="137"/>
  </w:num>
  <w:num w:numId="459" w16cid:durableId="836723466">
    <w:abstractNumId w:val="419"/>
  </w:num>
  <w:num w:numId="460" w16cid:durableId="103310581">
    <w:abstractNumId w:val="174"/>
  </w:num>
  <w:num w:numId="461" w16cid:durableId="340085534">
    <w:abstractNumId w:val="276"/>
  </w:num>
  <w:num w:numId="462" w16cid:durableId="2069372990">
    <w:abstractNumId w:val="459"/>
  </w:num>
  <w:num w:numId="463" w16cid:durableId="2069526971">
    <w:abstractNumId w:val="290"/>
  </w:num>
  <w:num w:numId="464" w16cid:durableId="610206541">
    <w:abstractNumId w:val="3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47E"/>
    <w:rsid w:val="00013702"/>
    <w:rsid w:val="00014644"/>
    <w:rsid w:val="000326D2"/>
    <w:rsid w:val="000D6577"/>
    <w:rsid w:val="000F1177"/>
    <w:rsid w:val="001153B3"/>
    <w:rsid w:val="0013594E"/>
    <w:rsid w:val="00135CDD"/>
    <w:rsid w:val="001666DB"/>
    <w:rsid w:val="001B03F3"/>
    <w:rsid w:val="001C2E5A"/>
    <w:rsid w:val="001F5435"/>
    <w:rsid w:val="001F64D4"/>
    <w:rsid w:val="002439F2"/>
    <w:rsid w:val="002569B2"/>
    <w:rsid w:val="0026538A"/>
    <w:rsid w:val="00287044"/>
    <w:rsid w:val="002A54D6"/>
    <w:rsid w:val="002F2663"/>
    <w:rsid w:val="003028E5"/>
    <w:rsid w:val="00305E8E"/>
    <w:rsid w:val="00306490"/>
    <w:rsid w:val="003437AD"/>
    <w:rsid w:val="00355840"/>
    <w:rsid w:val="00375473"/>
    <w:rsid w:val="003C4213"/>
    <w:rsid w:val="003D4892"/>
    <w:rsid w:val="003D6FF4"/>
    <w:rsid w:val="003E0E50"/>
    <w:rsid w:val="003E639A"/>
    <w:rsid w:val="003E73E6"/>
    <w:rsid w:val="003F7676"/>
    <w:rsid w:val="004203D1"/>
    <w:rsid w:val="0042534D"/>
    <w:rsid w:val="004A6242"/>
    <w:rsid w:val="004B49D6"/>
    <w:rsid w:val="004D247E"/>
    <w:rsid w:val="004D35D4"/>
    <w:rsid w:val="004E074F"/>
    <w:rsid w:val="0050112B"/>
    <w:rsid w:val="005221A8"/>
    <w:rsid w:val="00541075"/>
    <w:rsid w:val="00580F46"/>
    <w:rsid w:val="0059110C"/>
    <w:rsid w:val="005962A0"/>
    <w:rsid w:val="005B4561"/>
    <w:rsid w:val="005E0DC3"/>
    <w:rsid w:val="00600E05"/>
    <w:rsid w:val="00613FDE"/>
    <w:rsid w:val="00632C58"/>
    <w:rsid w:val="00632EDC"/>
    <w:rsid w:val="006460AB"/>
    <w:rsid w:val="00646471"/>
    <w:rsid w:val="00665A35"/>
    <w:rsid w:val="006C0415"/>
    <w:rsid w:val="006C6336"/>
    <w:rsid w:val="006D099F"/>
    <w:rsid w:val="00700DA4"/>
    <w:rsid w:val="00713AC4"/>
    <w:rsid w:val="00790D9D"/>
    <w:rsid w:val="007A1353"/>
    <w:rsid w:val="007D52B4"/>
    <w:rsid w:val="007E1FF6"/>
    <w:rsid w:val="007E4B59"/>
    <w:rsid w:val="00800F72"/>
    <w:rsid w:val="008035DA"/>
    <w:rsid w:val="00821279"/>
    <w:rsid w:val="008476EE"/>
    <w:rsid w:val="0085003B"/>
    <w:rsid w:val="00867BAB"/>
    <w:rsid w:val="00867FF2"/>
    <w:rsid w:val="008D1926"/>
    <w:rsid w:val="009115B1"/>
    <w:rsid w:val="00911C39"/>
    <w:rsid w:val="00931ED3"/>
    <w:rsid w:val="00991621"/>
    <w:rsid w:val="009B0B53"/>
    <w:rsid w:val="009B4249"/>
    <w:rsid w:val="009F0A1D"/>
    <w:rsid w:val="009F317A"/>
    <w:rsid w:val="00A145DF"/>
    <w:rsid w:val="00A3005B"/>
    <w:rsid w:val="00A4325D"/>
    <w:rsid w:val="00A52414"/>
    <w:rsid w:val="00A662DC"/>
    <w:rsid w:val="00A74E08"/>
    <w:rsid w:val="00A94D14"/>
    <w:rsid w:val="00A9715C"/>
    <w:rsid w:val="00AA6814"/>
    <w:rsid w:val="00AB3D3A"/>
    <w:rsid w:val="00AB6315"/>
    <w:rsid w:val="00AF5111"/>
    <w:rsid w:val="00B13352"/>
    <w:rsid w:val="00B507B1"/>
    <w:rsid w:val="00B649B3"/>
    <w:rsid w:val="00B65E49"/>
    <w:rsid w:val="00B870C7"/>
    <w:rsid w:val="00B9030D"/>
    <w:rsid w:val="00B906BB"/>
    <w:rsid w:val="00B9666C"/>
    <w:rsid w:val="00BA73A4"/>
    <w:rsid w:val="00BB2B03"/>
    <w:rsid w:val="00BD66AA"/>
    <w:rsid w:val="00C03F1D"/>
    <w:rsid w:val="00C43ED4"/>
    <w:rsid w:val="00C825EC"/>
    <w:rsid w:val="00C87F06"/>
    <w:rsid w:val="00CA4633"/>
    <w:rsid w:val="00CC2676"/>
    <w:rsid w:val="00CC4DE7"/>
    <w:rsid w:val="00D00629"/>
    <w:rsid w:val="00D503E9"/>
    <w:rsid w:val="00DA6E3D"/>
    <w:rsid w:val="00DD2902"/>
    <w:rsid w:val="00DE760B"/>
    <w:rsid w:val="00E07964"/>
    <w:rsid w:val="00E34727"/>
    <w:rsid w:val="00E5775F"/>
    <w:rsid w:val="00E9016D"/>
    <w:rsid w:val="00EE4D80"/>
    <w:rsid w:val="00F07238"/>
    <w:rsid w:val="00F26BAE"/>
    <w:rsid w:val="00F4784B"/>
    <w:rsid w:val="00F47F65"/>
    <w:rsid w:val="00F73967"/>
    <w:rsid w:val="00F83D28"/>
    <w:rsid w:val="00FC5D7F"/>
    <w:rsid w:val="00FD54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38D90A"/>
  <w15:chartTrackingRefBased/>
  <w15:docId w15:val="{13132CFF-2D02-454C-9AB4-74585107C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0C7"/>
    <w:pPr>
      <w:jc w:val="both"/>
    </w:pPr>
  </w:style>
  <w:style w:type="paragraph" w:styleId="Titre1">
    <w:name w:val="heading 1"/>
    <w:basedOn w:val="Normal"/>
    <w:next w:val="Normal"/>
    <w:link w:val="Titre1Car"/>
    <w:uiPriority w:val="9"/>
    <w:qFormat/>
    <w:rsid w:val="004D24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4D24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4D247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4D247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unhideWhenUsed/>
    <w:qFormat/>
    <w:rsid w:val="004D247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D247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D247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D247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D247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D247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4D247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4D247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4D247E"/>
    <w:rPr>
      <w:rFonts w:eastAsiaTheme="majorEastAsia" w:cstheme="majorBidi"/>
      <w:i/>
      <w:iCs/>
      <w:color w:val="0F4761" w:themeColor="accent1" w:themeShade="BF"/>
    </w:rPr>
  </w:style>
  <w:style w:type="character" w:customStyle="1" w:styleId="Titre5Car">
    <w:name w:val="Titre 5 Car"/>
    <w:basedOn w:val="Policepardfaut"/>
    <w:link w:val="Titre5"/>
    <w:uiPriority w:val="9"/>
    <w:rsid w:val="004D247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D247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D247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D247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D247E"/>
    <w:rPr>
      <w:rFonts w:eastAsiaTheme="majorEastAsia" w:cstheme="majorBidi"/>
      <w:color w:val="272727" w:themeColor="text1" w:themeTint="D8"/>
    </w:rPr>
  </w:style>
  <w:style w:type="paragraph" w:styleId="Titre">
    <w:name w:val="Title"/>
    <w:basedOn w:val="Normal"/>
    <w:next w:val="Normal"/>
    <w:link w:val="TitreCar"/>
    <w:uiPriority w:val="10"/>
    <w:qFormat/>
    <w:rsid w:val="004D24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D247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D247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D247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D247E"/>
    <w:pPr>
      <w:spacing w:before="160"/>
      <w:jc w:val="center"/>
    </w:pPr>
    <w:rPr>
      <w:i/>
      <w:iCs/>
      <w:color w:val="404040" w:themeColor="text1" w:themeTint="BF"/>
    </w:rPr>
  </w:style>
  <w:style w:type="character" w:customStyle="1" w:styleId="CitationCar">
    <w:name w:val="Citation Car"/>
    <w:basedOn w:val="Policepardfaut"/>
    <w:link w:val="Citation"/>
    <w:uiPriority w:val="29"/>
    <w:rsid w:val="004D247E"/>
    <w:rPr>
      <w:i/>
      <w:iCs/>
      <w:color w:val="404040" w:themeColor="text1" w:themeTint="BF"/>
    </w:rPr>
  </w:style>
  <w:style w:type="paragraph" w:styleId="Paragraphedeliste">
    <w:name w:val="List Paragraph"/>
    <w:basedOn w:val="Normal"/>
    <w:uiPriority w:val="34"/>
    <w:qFormat/>
    <w:rsid w:val="004D247E"/>
    <w:pPr>
      <w:ind w:left="720"/>
      <w:contextualSpacing/>
    </w:pPr>
  </w:style>
  <w:style w:type="character" w:styleId="Accentuationintense">
    <w:name w:val="Intense Emphasis"/>
    <w:basedOn w:val="Policepardfaut"/>
    <w:uiPriority w:val="21"/>
    <w:qFormat/>
    <w:rsid w:val="004D247E"/>
    <w:rPr>
      <w:i/>
      <w:iCs/>
      <w:color w:val="0F4761" w:themeColor="accent1" w:themeShade="BF"/>
    </w:rPr>
  </w:style>
  <w:style w:type="paragraph" w:styleId="Citationintense">
    <w:name w:val="Intense Quote"/>
    <w:basedOn w:val="Normal"/>
    <w:next w:val="Normal"/>
    <w:link w:val="CitationintenseCar"/>
    <w:uiPriority w:val="30"/>
    <w:qFormat/>
    <w:rsid w:val="004D24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D247E"/>
    <w:rPr>
      <w:i/>
      <w:iCs/>
      <w:color w:val="0F4761" w:themeColor="accent1" w:themeShade="BF"/>
    </w:rPr>
  </w:style>
  <w:style w:type="character" w:styleId="Rfrenceintense">
    <w:name w:val="Intense Reference"/>
    <w:basedOn w:val="Policepardfaut"/>
    <w:uiPriority w:val="32"/>
    <w:qFormat/>
    <w:rsid w:val="004D247E"/>
    <w:rPr>
      <w:b/>
      <w:bCs/>
      <w:smallCaps/>
      <w:color w:val="0F4761" w:themeColor="accent1" w:themeShade="BF"/>
      <w:spacing w:val="5"/>
    </w:rPr>
  </w:style>
  <w:style w:type="character" w:styleId="Lienhypertexte">
    <w:name w:val="Hyperlink"/>
    <w:basedOn w:val="Policepardfaut"/>
    <w:uiPriority w:val="99"/>
    <w:unhideWhenUsed/>
    <w:rsid w:val="004D247E"/>
    <w:rPr>
      <w:color w:val="467886" w:themeColor="hyperlink"/>
      <w:u w:val="single"/>
    </w:rPr>
  </w:style>
  <w:style w:type="character" w:styleId="Mentionnonrsolue">
    <w:name w:val="Unresolved Mention"/>
    <w:basedOn w:val="Policepardfaut"/>
    <w:uiPriority w:val="99"/>
    <w:semiHidden/>
    <w:unhideWhenUsed/>
    <w:rsid w:val="004D247E"/>
    <w:rPr>
      <w:color w:val="605E5C"/>
      <w:shd w:val="clear" w:color="auto" w:fill="E1DFDD"/>
    </w:rPr>
  </w:style>
  <w:style w:type="paragraph" w:styleId="En-tte">
    <w:name w:val="header"/>
    <w:basedOn w:val="Normal"/>
    <w:link w:val="En-tteCar"/>
    <w:uiPriority w:val="99"/>
    <w:unhideWhenUsed/>
    <w:rsid w:val="00580F46"/>
    <w:pPr>
      <w:tabs>
        <w:tab w:val="center" w:pos="4536"/>
        <w:tab w:val="right" w:pos="9072"/>
      </w:tabs>
      <w:spacing w:after="0" w:line="240" w:lineRule="auto"/>
    </w:pPr>
  </w:style>
  <w:style w:type="character" w:customStyle="1" w:styleId="En-tteCar">
    <w:name w:val="En-tête Car"/>
    <w:basedOn w:val="Policepardfaut"/>
    <w:link w:val="En-tte"/>
    <w:uiPriority w:val="99"/>
    <w:rsid w:val="00580F46"/>
  </w:style>
  <w:style w:type="paragraph" w:styleId="Pieddepage">
    <w:name w:val="footer"/>
    <w:basedOn w:val="Normal"/>
    <w:link w:val="PieddepageCar"/>
    <w:uiPriority w:val="99"/>
    <w:unhideWhenUsed/>
    <w:rsid w:val="00580F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80F46"/>
  </w:style>
  <w:style w:type="character" w:styleId="lev">
    <w:name w:val="Strong"/>
    <w:basedOn w:val="Policepardfaut"/>
    <w:uiPriority w:val="22"/>
    <w:qFormat/>
    <w:rsid w:val="00991621"/>
    <w:rPr>
      <w:b/>
      <w:bCs/>
    </w:rPr>
  </w:style>
  <w:style w:type="paragraph" w:styleId="NormalWeb">
    <w:name w:val="Normal (Web)"/>
    <w:basedOn w:val="Normal"/>
    <w:uiPriority w:val="99"/>
    <w:unhideWhenUsed/>
    <w:rsid w:val="0099162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styleId="Notedebasdepage">
    <w:name w:val="footnote text"/>
    <w:basedOn w:val="Normal"/>
    <w:link w:val="NotedebasdepageCar"/>
    <w:uiPriority w:val="99"/>
    <w:unhideWhenUsed/>
    <w:rsid w:val="00B870C7"/>
    <w:pPr>
      <w:spacing w:after="0" w:line="240" w:lineRule="auto"/>
    </w:pPr>
    <w:rPr>
      <w:rFonts w:ascii="Times New Roman" w:eastAsia="Times New Roman" w:hAnsi="Times New Roman" w:cs="Times New Roman"/>
      <w:kern w:val="0"/>
      <w:sz w:val="20"/>
      <w:szCs w:val="20"/>
      <w:lang w:eastAsia="fr-FR"/>
      <w14:ligatures w14:val="none"/>
    </w:rPr>
  </w:style>
  <w:style w:type="character" w:customStyle="1" w:styleId="NotedebasdepageCar">
    <w:name w:val="Note de bas de page Car"/>
    <w:basedOn w:val="Policepardfaut"/>
    <w:link w:val="Notedebasdepage"/>
    <w:uiPriority w:val="99"/>
    <w:rsid w:val="00B870C7"/>
    <w:rPr>
      <w:rFonts w:ascii="Times New Roman" w:eastAsia="Times New Roman" w:hAnsi="Times New Roman" w:cs="Times New Roman"/>
      <w:kern w:val="0"/>
      <w:sz w:val="20"/>
      <w:szCs w:val="20"/>
      <w:lang w:eastAsia="fr-FR"/>
      <w14:ligatures w14:val="none"/>
    </w:rPr>
  </w:style>
  <w:style w:type="character" w:styleId="Appelnotedebasdep">
    <w:name w:val="footnote reference"/>
    <w:basedOn w:val="Policepardfaut"/>
    <w:uiPriority w:val="99"/>
    <w:semiHidden/>
    <w:unhideWhenUsed/>
    <w:rsid w:val="00B870C7"/>
    <w:rPr>
      <w:vertAlign w:val="superscript"/>
    </w:rPr>
  </w:style>
  <w:style w:type="table" w:styleId="Grilledutableau">
    <w:name w:val="Table Grid"/>
    <w:basedOn w:val="TableauNormal"/>
    <w:uiPriority w:val="39"/>
    <w:rsid w:val="00B87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B870C7"/>
    <w:pPr>
      <w:spacing w:before="120" w:after="120" w:line="276" w:lineRule="auto"/>
    </w:pPr>
    <w:rPr>
      <w:rFonts w:eastAsia="Times New Roman" w:cs="Times New Roman"/>
      <w:b/>
      <w:bCs/>
      <w:caps/>
      <w:kern w:val="0"/>
      <w:sz w:val="20"/>
      <w:szCs w:val="20"/>
      <w:lang w:eastAsia="fr-FR"/>
      <w14:ligatures w14:val="none"/>
    </w:rPr>
  </w:style>
  <w:style w:type="paragraph" w:styleId="TM2">
    <w:name w:val="toc 2"/>
    <w:basedOn w:val="Normal"/>
    <w:next w:val="Normal"/>
    <w:autoRedefine/>
    <w:uiPriority w:val="39"/>
    <w:unhideWhenUsed/>
    <w:rsid w:val="00B870C7"/>
    <w:pPr>
      <w:spacing w:after="0" w:line="276" w:lineRule="auto"/>
      <w:ind w:left="240"/>
    </w:pPr>
    <w:rPr>
      <w:rFonts w:eastAsia="Times New Roman" w:cs="Times New Roman"/>
      <w:smallCaps/>
      <w:kern w:val="0"/>
      <w:sz w:val="20"/>
      <w:szCs w:val="20"/>
      <w:lang w:eastAsia="fr-FR"/>
      <w14:ligatures w14:val="none"/>
    </w:rPr>
  </w:style>
  <w:style w:type="paragraph" w:styleId="TM3">
    <w:name w:val="toc 3"/>
    <w:basedOn w:val="Normal"/>
    <w:next w:val="Normal"/>
    <w:autoRedefine/>
    <w:uiPriority w:val="39"/>
    <w:unhideWhenUsed/>
    <w:rsid w:val="00B870C7"/>
    <w:pPr>
      <w:spacing w:after="0" w:line="276" w:lineRule="auto"/>
      <w:ind w:left="480"/>
    </w:pPr>
    <w:rPr>
      <w:rFonts w:eastAsia="Times New Roman" w:cs="Times New Roman"/>
      <w:i/>
      <w:iCs/>
      <w:kern w:val="0"/>
      <w:sz w:val="20"/>
      <w:szCs w:val="20"/>
      <w:lang w:eastAsia="fr-FR"/>
      <w14:ligatures w14:val="none"/>
    </w:rPr>
  </w:style>
  <w:style w:type="paragraph" w:styleId="TM4">
    <w:name w:val="toc 4"/>
    <w:basedOn w:val="Normal"/>
    <w:next w:val="Normal"/>
    <w:autoRedefine/>
    <w:uiPriority w:val="39"/>
    <w:unhideWhenUsed/>
    <w:rsid w:val="00B870C7"/>
    <w:pPr>
      <w:spacing w:after="0" w:line="276" w:lineRule="auto"/>
      <w:ind w:left="720"/>
    </w:pPr>
    <w:rPr>
      <w:rFonts w:eastAsia="Times New Roman" w:cs="Times New Roman"/>
      <w:kern w:val="0"/>
      <w:sz w:val="18"/>
      <w:szCs w:val="18"/>
      <w:lang w:eastAsia="fr-FR"/>
      <w14:ligatures w14:val="none"/>
    </w:rPr>
  </w:style>
  <w:style w:type="paragraph" w:styleId="TM5">
    <w:name w:val="toc 5"/>
    <w:basedOn w:val="Normal"/>
    <w:next w:val="Normal"/>
    <w:autoRedefine/>
    <w:uiPriority w:val="39"/>
    <w:unhideWhenUsed/>
    <w:rsid w:val="00B870C7"/>
    <w:pPr>
      <w:spacing w:after="0" w:line="276" w:lineRule="auto"/>
      <w:ind w:left="960"/>
    </w:pPr>
    <w:rPr>
      <w:rFonts w:eastAsia="Times New Roman" w:cs="Times New Roman"/>
      <w:kern w:val="0"/>
      <w:sz w:val="18"/>
      <w:szCs w:val="18"/>
      <w:lang w:eastAsia="fr-FR"/>
      <w14:ligatures w14:val="none"/>
    </w:rPr>
  </w:style>
  <w:style w:type="paragraph" w:styleId="TM6">
    <w:name w:val="toc 6"/>
    <w:basedOn w:val="Normal"/>
    <w:next w:val="Normal"/>
    <w:autoRedefine/>
    <w:uiPriority w:val="39"/>
    <w:unhideWhenUsed/>
    <w:rsid w:val="00B870C7"/>
    <w:pPr>
      <w:spacing w:after="0" w:line="276" w:lineRule="auto"/>
      <w:ind w:left="1200"/>
    </w:pPr>
    <w:rPr>
      <w:rFonts w:eastAsia="Times New Roman" w:cs="Times New Roman"/>
      <w:kern w:val="0"/>
      <w:sz w:val="18"/>
      <w:szCs w:val="18"/>
      <w:lang w:eastAsia="fr-FR"/>
      <w14:ligatures w14:val="none"/>
    </w:rPr>
  </w:style>
  <w:style w:type="paragraph" w:styleId="TM7">
    <w:name w:val="toc 7"/>
    <w:basedOn w:val="Normal"/>
    <w:next w:val="Normal"/>
    <w:autoRedefine/>
    <w:uiPriority w:val="39"/>
    <w:unhideWhenUsed/>
    <w:rsid w:val="00B870C7"/>
    <w:pPr>
      <w:spacing w:after="0" w:line="276" w:lineRule="auto"/>
      <w:ind w:left="1440"/>
    </w:pPr>
    <w:rPr>
      <w:rFonts w:eastAsia="Times New Roman" w:cs="Times New Roman"/>
      <w:kern w:val="0"/>
      <w:sz w:val="18"/>
      <w:szCs w:val="18"/>
      <w:lang w:eastAsia="fr-FR"/>
      <w14:ligatures w14:val="none"/>
    </w:rPr>
  </w:style>
  <w:style w:type="paragraph" w:styleId="TM8">
    <w:name w:val="toc 8"/>
    <w:basedOn w:val="Normal"/>
    <w:next w:val="Normal"/>
    <w:autoRedefine/>
    <w:uiPriority w:val="39"/>
    <w:unhideWhenUsed/>
    <w:rsid w:val="00B870C7"/>
    <w:pPr>
      <w:spacing w:after="0" w:line="276" w:lineRule="auto"/>
      <w:ind w:left="1680"/>
    </w:pPr>
    <w:rPr>
      <w:rFonts w:eastAsia="Times New Roman" w:cs="Times New Roman"/>
      <w:kern w:val="0"/>
      <w:sz w:val="18"/>
      <w:szCs w:val="18"/>
      <w:lang w:eastAsia="fr-FR"/>
      <w14:ligatures w14:val="none"/>
    </w:rPr>
  </w:style>
  <w:style w:type="paragraph" w:styleId="TM9">
    <w:name w:val="toc 9"/>
    <w:basedOn w:val="Normal"/>
    <w:next w:val="Normal"/>
    <w:autoRedefine/>
    <w:uiPriority w:val="39"/>
    <w:unhideWhenUsed/>
    <w:rsid w:val="00B870C7"/>
    <w:pPr>
      <w:spacing w:after="0" w:line="276" w:lineRule="auto"/>
      <w:ind w:left="1920"/>
    </w:pPr>
    <w:rPr>
      <w:rFonts w:eastAsia="Times New Roman" w:cs="Times New Roman"/>
      <w:kern w:val="0"/>
      <w:sz w:val="18"/>
      <w:szCs w:val="18"/>
      <w:lang w:eastAsia="fr-FR"/>
      <w14:ligatures w14:val="none"/>
    </w:rPr>
  </w:style>
  <w:style w:type="character" w:styleId="Lienhypertextesuivivisit">
    <w:name w:val="FollowedHyperlink"/>
    <w:basedOn w:val="Policepardfaut"/>
    <w:uiPriority w:val="99"/>
    <w:semiHidden/>
    <w:unhideWhenUsed/>
    <w:rsid w:val="00B870C7"/>
    <w:rPr>
      <w:color w:val="96607D" w:themeColor="followedHyperlink"/>
      <w:u w:val="single"/>
    </w:rPr>
  </w:style>
  <w:style w:type="paragraph" w:styleId="Sansinterligne">
    <w:name w:val="No Spacing"/>
    <w:uiPriority w:val="1"/>
    <w:qFormat/>
    <w:rsid w:val="00B870C7"/>
    <w:pPr>
      <w:spacing w:after="0" w:line="240" w:lineRule="auto"/>
    </w:pPr>
    <w:rPr>
      <w:rFonts w:ascii="Times New Roman" w:hAnsi="Times New Roman" w:cs="Times New Roman"/>
      <w:sz w:val="20"/>
      <w:szCs w:val="20"/>
      <w:lang w:eastAsia="fr-FR"/>
    </w:rPr>
  </w:style>
  <w:style w:type="character" w:styleId="Accentuation">
    <w:name w:val="Emphasis"/>
    <w:basedOn w:val="Policepardfaut"/>
    <w:uiPriority w:val="20"/>
    <w:qFormat/>
    <w:rsid w:val="00B870C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6067">
      <w:bodyDiv w:val="1"/>
      <w:marLeft w:val="0"/>
      <w:marRight w:val="0"/>
      <w:marTop w:val="0"/>
      <w:marBottom w:val="0"/>
      <w:divBdr>
        <w:top w:val="none" w:sz="0" w:space="0" w:color="auto"/>
        <w:left w:val="none" w:sz="0" w:space="0" w:color="auto"/>
        <w:bottom w:val="none" w:sz="0" w:space="0" w:color="auto"/>
        <w:right w:val="none" w:sz="0" w:space="0" w:color="auto"/>
      </w:divBdr>
      <w:divsChild>
        <w:div w:id="761993316">
          <w:marLeft w:val="0"/>
          <w:marRight w:val="0"/>
          <w:marTop w:val="0"/>
          <w:marBottom w:val="0"/>
          <w:divBdr>
            <w:top w:val="none" w:sz="0" w:space="0" w:color="auto"/>
            <w:left w:val="none" w:sz="0" w:space="0" w:color="auto"/>
            <w:bottom w:val="none" w:sz="0" w:space="0" w:color="auto"/>
            <w:right w:val="none" w:sz="0" w:space="0" w:color="auto"/>
          </w:divBdr>
          <w:divsChild>
            <w:div w:id="1130319218">
              <w:marLeft w:val="0"/>
              <w:marRight w:val="0"/>
              <w:marTop w:val="0"/>
              <w:marBottom w:val="0"/>
              <w:divBdr>
                <w:top w:val="none" w:sz="0" w:space="0" w:color="auto"/>
                <w:left w:val="none" w:sz="0" w:space="0" w:color="auto"/>
                <w:bottom w:val="none" w:sz="0" w:space="0" w:color="auto"/>
                <w:right w:val="none" w:sz="0" w:space="0" w:color="auto"/>
              </w:divBdr>
              <w:divsChild>
                <w:div w:id="1666863185">
                  <w:marLeft w:val="0"/>
                  <w:marRight w:val="0"/>
                  <w:marTop w:val="0"/>
                  <w:marBottom w:val="0"/>
                  <w:divBdr>
                    <w:top w:val="none" w:sz="0" w:space="0" w:color="auto"/>
                    <w:left w:val="none" w:sz="0" w:space="0" w:color="auto"/>
                    <w:bottom w:val="none" w:sz="0" w:space="0" w:color="auto"/>
                    <w:right w:val="none" w:sz="0" w:space="0" w:color="auto"/>
                  </w:divBdr>
                  <w:divsChild>
                    <w:div w:id="25730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219581">
          <w:marLeft w:val="0"/>
          <w:marRight w:val="0"/>
          <w:marTop w:val="0"/>
          <w:marBottom w:val="0"/>
          <w:divBdr>
            <w:top w:val="none" w:sz="0" w:space="0" w:color="auto"/>
            <w:left w:val="none" w:sz="0" w:space="0" w:color="auto"/>
            <w:bottom w:val="none" w:sz="0" w:space="0" w:color="auto"/>
            <w:right w:val="none" w:sz="0" w:space="0" w:color="auto"/>
          </w:divBdr>
          <w:divsChild>
            <w:div w:id="159152977">
              <w:marLeft w:val="0"/>
              <w:marRight w:val="0"/>
              <w:marTop w:val="0"/>
              <w:marBottom w:val="0"/>
              <w:divBdr>
                <w:top w:val="none" w:sz="0" w:space="0" w:color="auto"/>
                <w:left w:val="none" w:sz="0" w:space="0" w:color="auto"/>
                <w:bottom w:val="none" w:sz="0" w:space="0" w:color="auto"/>
                <w:right w:val="none" w:sz="0" w:space="0" w:color="auto"/>
              </w:divBdr>
              <w:divsChild>
                <w:div w:id="1737626445">
                  <w:marLeft w:val="0"/>
                  <w:marRight w:val="0"/>
                  <w:marTop w:val="0"/>
                  <w:marBottom w:val="0"/>
                  <w:divBdr>
                    <w:top w:val="none" w:sz="0" w:space="0" w:color="auto"/>
                    <w:left w:val="none" w:sz="0" w:space="0" w:color="auto"/>
                    <w:bottom w:val="none" w:sz="0" w:space="0" w:color="auto"/>
                    <w:right w:val="none" w:sz="0" w:space="0" w:color="auto"/>
                  </w:divBdr>
                  <w:divsChild>
                    <w:div w:id="87786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6480">
      <w:bodyDiv w:val="1"/>
      <w:marLeft w:val="0"/>
      <w:marRight w:val="0"/>
      <w:marTop w:val="0"/>
      <w:marBottom w:val="0"/>
      <w:divBdr>
        <w:top w:val="none" w:sz="0" w:space="0" w:color="auto"/>
        <w:left w:val="none" w:sz="0" w:space="0" w:color="auto"/>
        <w:bottom w:val="none" w:sz="0" w:space="0" w:color="auto"/>
        <w:right w:val="none" w:sz="0" w:space="0" w:color="auto"/>
      </w:divBdr>
    </w:div>
    <w:div w:id="71662984">
      <w:bodyDiv w:val="1"/>
      <w:marLeft w:val="0"/>
      <w:marRight w:val="0"/>
      <w:marTop w:val="0"/>
      <w:marBottom w:val="0"/>
      <w:divBdr>
        <w:top w:val="none" w:sz="0" w:space="0" w:color="auto"/>
        <w:left w:val="none" w:sz="0" w:space="0" w:color="auto"/>
        <w:bottom w:val="none" w:sz="0" w:space="0" w:color="auto"/>
        <w:right w:val="none" w:sz="0" w:space="0" w:color="auto"/>
      </w:divBdr>
    </w:div>
    <w:div w:id="88892937">
      <w:bodyDiv w:val="1"/>
      <w:marLeft w:val="0"/>
      <w:marRight w:val="0"/>
      <w:marTop w:val="0"/>
      <w:marBottom w:val="0"/>
      <w:divBdr>
        <w:top w:val="none" w:sz="0" w:space="0" w:color="auto"/>
        <w:left w:val="none" w:sz="0" w:space="0" w:color="auto"/>
        <w:bottom w:val="none" w:sz="0" w:space="0" w:color="auto"/>
        <w:right w:val="none" w:sz="0" w:space="0" w:color="auto"/>
      </w:divBdr>
    </w:div>
    <w:div w:id="136991113">
      <w:bodyDiv w:val="1"/>
      <w:marLeft w:val="0"/>
      <w:marRight w:val="0"/>
      <w:marTop w:val="0"/>
      <w:marBottom w:val="0"/>
      <w:divBdr>
        <w:top w:val="none" w:sz="0" w:space="0" w:color="auto"/>
        <w:left w:val="none" w:sz="0" w:space="0" w:color="auto"/>
        <w:bottom w:val="none" w:sz="0" w:space="0" w:color="auto"/>
        <w:right w:val="none" w:sz="0" w:space="0" w:color="auto"/>
      </w:divBdr>
    </w:div>
    <w:div w:id="240071149">
      <w:bodyDiv w:val="1"/>
      <w:marLeft w:val="0"/>
      <w:marRight w:val="0"/>
      <w:marTop w:val="0"/>
      <w:marBottom w:val="0"/>
      <w:divBdr>
        <w:top w:val="none" w:sz="0" w:space="0" w:color="auto"/>
        <w:left w:val="none" w:sz="0" w:space="0" w:color="auto"/>
        <w:bottom w:val="none" w:sz="0" w:space="0" w:color="auto"/>
        <w:right w:val="none" w:sz="0" w:space="0" w:color="auto"/>
      </w:divBdr>
    </w:div>
    <w:div w:id="252054650">
      <w:bodyDiv w:val="1"/>
      <w:marLeft w:val="0"/>
      <w:marRight w:val="0"/>
      <w:marTop w:val="0"/>
      <w:marBottom w:val="0"/>
      <w:divBdr>
        <w:top w:val="none" w:sz="0" w:space="0" w:color="auto"/>
        <w:left w:val="none" w:sz="0" w:space="0" w:color="auto"/>
        <w:bottom w:val="none" w:sz="0" w:space="0" w:color="auto"/>
        <w:right w:val="none" w:sz="0" w:space="0" w:color="auto"/>
      </w:divBdr>
    </w:div>
    <w:div w:id="279385107">
      <w:bodyDiv w:val="1"/>
      <w:marLeft w:val="0"/>
      <w:marRight w:val="0"/>
      <w:marTop w:val="0"/>
      <w:marBottom w:val="0"/>
      <w:divBdr>
        <w:top w:val="none" w:sz="0" w:space="0" w:color="auto"/>
        <w:left w:val="none" w:sz="0" w:space="0" w:color="auto"/>
        <w:bottom w:val="none" w:sz="0" w:space="0" w:color="auto"/>
        <w:right w:val="none" w:sz="0" w:space="0" w:color="auto"/>
      </w:divBdr>
    </w:div>
    <w:div w:id="283080568">
      <w:bodyDiv w:val="1"/>
      <w:marLeft w:val="0"/>
      <w:marRight w:val="0"/>
      <w:marTop w:val="0"/>
      <w:marBottom w:val="0"/>
      <w:divBdr>
        <w:top w:val="none" w:sz="0" w:space="0" w:color="auto"/>
        <w:left w:val="none" w:sz="0" w:space="0" w:color="auto"/>
        <w:bottom w:val="none" w:sz="0" w:space="0" w:color="auto"/>
        <w:right w:val="none" w:sz="0" w:space="0" w:color="auto"/>
      </w:divBdr>
    </w:div>
    <w:div w:id="317619047">
      <w:bodyDiv w:val="1"/>
      <w:marLeft w:val="0"/>
      <w:marRight w:val="0"/>
      <w:marTop w:val="0"/>
      <w:marBottom w:val="0"/>
      <w:divBdr>
        <w:top w:val="none" w:sz="0" w:space="0" w:color="auto"/>
        <w:left w:val="none" w:sz="0" w:space="0" w:color="auto"/>
        <w:bottom w:val="none" w:sz="0" w:space="0" w:color="auto"/>
        <w:right w:val="none" w:sz="0" w:space="0" w:color="auto"/>
      </w:divBdr>
    </w:div>
    <w:div w:id="336887575">
      <w:bodyDiv w:val="1"/>
      <w:marLeft w:val="0"/>
      <w:marRight w:val="0"/>
      <w:marTop w:val="0"/>
      <w:marBottom w:val="0"/>
      <w:divBdr>
        <w:top w:val="none" w:sz="0" w:space="0" w:color="auto"/>
        <w:left w:val="none" w:sz="0" w:space="0" w:color="auto"/>
        <w:bottom w:val="none" w:sz="0" w:space="0" w:color="auto"/>
        <w:right w:val="none" w:sz="0" w:space="0" w:color="auto"/>
      </w:divBdr>
    </w:div>
    <w:div w:id="386532742">
      <w:bodyDiv w:val="1"/>
      <w:marLeft w:val="0"/>
      <w:marRight w:val="0"/>
      <w:marTop w:val="0"/>
      <w:marBottom w:val="0"/>
      <w:divBdr>
        <w:top w:val="none" w:sz="0" w:space="0" w:color="auto"/>
        <w:left w:val="none" w:sz="0" w:space="0" w:color="auto"/>
        <w:bottom w:val="none" w:sz="0" w:space="0" w:color="auto"/>
        <w:right w:val="none" w:sz="0" w:space="0" w:color="auto"/>
      </w:divBdr>
    </w:div>
    <w:div w:id="395402620">
      <w:bodyDiv w:val="1"/>
      <w:marLeft w:val="0"/>
      <w:marRight w:val="0"/>
      <w:marTop w:val="0"/>
      <w:marBottom w:val="0"/>
      <w:divBdr>
        <w:top w:val="none" w:sz="0" w:space="0" w:color="auto"/>
        <w:left w:val="none" w:sz="0" w:space="0" w:color="auto"/>
        <w:bottom w:val="none" w:sz="0" w:space="0" w:color="auto"/>
        <w:right w:val="none" w:sz="0" w:space="0" w:color="auto"/>
      </w:divBdr>
    </w:div>
    <w:div w:id="425348531">
      <w:bodyDiv w:val="1"/>
      <w:marLeft w:val="0"/>
      <w:marRight w:val="0"/>
      <w:marTop w:val="0"/>
      <w:marBottom w:val="0"/>
      <w:divBdr>
        <w:top w:val="none" w:sz="0" w:space="0" w:color="auto"/>
        <w:left w:val="none" w:sz="0" w:space="0" w:color="auto"/>
        <w:bottom w:val="none" w:sz="0" w:space="0" w:color="auto"/>
        <w:right w:val="none" w:sz="0" w:space="0" w:color="auto"/>
      </w:divBdr>
    </w:div>
    <w:div w:id="564141570">
      <w:bodyDiv w:val="1"/>
      <w:marLeft w:val="0"/>
      <w:marRight w:val="0"/>
      <w:marTop w:val="0"/>
      <w:marBottom w:val="0"/>
      <w:divBdr>
        <w:top w:val="none" w:sz="0" w:space="0" w:color="auto"/>
        <w:left w:val="none" w:sz="0" w:space="0" w:color="auto"/>
        <w:bottom w:val="none" w:sz="0" w:space="0" w:color="auto"/>
        <w:right w:val="none" w:sz="0" w:space="0" w:color="auto"/>
      </w:divBdr>
    </w:div>
    <w:div w:id="565383614">
      <w:bodyDiv w:val="1"/>
      <w:marLeft w:val="0"/>
      <w:marRight w:val="0"/>
      <w:marTop w:val="0"/>
      <w:marBottom w:val="0"/>
      <w:divBdr>
        <w:top w:val="none" w:sz="0" w:space="0" w:color="auto"/>
        <w:left w:val="none" w:sz="0" w:space="0" w:color="auto"/>
        <w:bottom w:val="none" w:sz="0" w:space="0" w:color="auto"/>
        <w:right w:val="none" w:sz="0" w:space="0" w:color="auto"/>
      </w:divBdr>
    </w:div>
    <w:div w:id="603726370">
      <w:bodyDiv w:val="1"/>
      <w:marLeft w:val="0"/>
      <w:marRight w:val="0"/>
      <w:marTop w:val="0"/>
      <w:marBottom w:val="0"/>
      <w:divBdr>
        <w:top w:val="none" w:sz="0" w:space="0" w:color="auto"/>
        <w:left w:val="none" w:sz="0" w:space="0" w:color="auto"/>
        <w:bottom w:val="none" w:sz="0" w:space="0" w:color="auto"/>
        <w:right w:val="none" w:sz="0" w:space="0" w:color="auto"/>
      </w:divBdr>
    </w:div>
    <w:div w:id="630134162">
      <w:bodyDiv w:val="1"/>
      <w:marLeft w:val="0"/>
      <w:marRight w:val="0"/>
      <w:marTop w:val="0"/>
      <w:marBottom w:val="0"/>
      <w:divBdr>
        <w:top w:val="none" w:sz="0" w:space="0" w:color="auto"/>
        <w:left w:val="none" w:sz="0" w:space="0" w:color="auto"/>
        <w:bottom w:val="none" w:sz="0" w:space="0" w:color="auto"/>
        <w:right w:val="none" w:sz="0" w:space="0" w:color="auto"/>
      </w:divBdr>
    </w:div>
    <w:div w:id="632751664">
      <w:bodyDiv w:val="1"/>
      <w:marLeft w:val="0"/>
      <w:marRight w:val="0"/>
      <w:marTop w:val="0"/>
      <w:marBottom w:val="0"/>
      <w:divBdr>
        <w:top w:val="none" w:sz="0" w:space="0" w:color="auto"/>
        <w:left w:val="none" w:sz="0" w:space="0" w:color="auto"/>
        <w:bottom w:val="none" w:sz="0" w:space="0" w:color="auto"/>
        <w:right w:val="none" w:sz="0" w:space="0" w:color="auto"/>
      </w:divBdr>
    </w:div>
    <w:div w:id="640384897">
      <w:bodyDiv w:val="1"/>
      <w:marLeft w:val="0"/>
      <w:marRight w:val="0"/>
      <w:marTop w:val="0"/>
      <w:marBottom w:val="0"/>
      <w:divBdr>
        <w:top w:val="none" w:sz="0" w:space="0" w:color="auto"/>
        <w:left w:val="none" w:sz="0" w:space="0" w:color="auto"/>
        <w:bottom w:val="none" w:sz="0" w:space="0" w:color="auto"/>
        <w:right w:val="none" w:sz="0" w:space="0" w:color="auto"/>
      </w:divBdr>
    </w:div>
    <w:div w:id="775103974">
      <w:bodyDiv w:val="1"/>
      <w:marLeft w:val="0"/>
      <w:marRight w:val="0"/>
      <w:marTop w:val="0"/>
      <w:marBottom w:val="0"/>
      <w:divBdr>
        <w:top w:val="none" w:sz="0" w:space="0" w:color="auto"/>
        <w:left w:val="none" w:sz="0" w:space="0" w:color="auto"/>
        <w:bottom w:val="none" w:sz="0" w:space="0" w:color="auto"/>
        <w:right w:val="none" w:sz="0" w:space="0" w:color="auto"/>
      </w:divBdr>
    </w:div>
    <w:div w:id="796489332">
      <w:bodyDiv w:val="1"/>
      <w:marLeft w:val="0"/>
      <w:marRight w:val="0"/>
      <w:marTop w:val="0"/>
      <w:marBottom w:val="0"/>
      <w:divBdr>
        <w:top w:val="none" w:sz="0" w:space="0" w:color="auto"/>
        <w:left w:val="none" w:sz="0" w:space="0" w:color="auto"/>
        <w:bottom w:val="none" w:sz="0" w:space="0" w:color="auto"/>
        <w:right w:val="none" w:sz="0" w:space="0" w:color="auto"/>
      </w:divBdr>
    </w:div>
    <w:div w:id="810944066">
      <w:bodyDiv w:val="1"/>
      <w:marLeft w:val="0"/>
      <w:marRight w:val="0"/>
      <w:marTop w:val="0"/>
      <w:marBottom w:val="0"/>
      <w:divBdr>
        <w:top w:val="none" w:sz="0" w:space="0" w:color="auto"/>
        <w:left w:val="none" w:sz="0" w:space="0" w:color="auto"/>
        <w:bottom w:val="none" w:sz="0" w:space="0" w:color="auto"/>
        <w:right w:val="none" w:sz="0" w:space="0" w:color="auto"/>
      </w:divBdr>
    </w:div>
    <w:div w:id="815953279">
      <w:bodyDiv w:val="1"/>
      <w:marLeft w:val="0"/>
      <w:marRight w:val="0"/>
      <w:marTop w:val="0"/>
      <w:marBottom w:val="0"/>
      <w:divBdr>
        <w:top w:val="none" w:sz="0" w:space="0" w:color="auto"/>
        <w:left w:val="none" w:sz="0" w:space="0" w:color="auto"/>
        <w:bottom w:val="none" w:sz="0" w:space="0" w:color="auto"/>
        <w:right w:val="none" w:sz="0" w:space="0" w:color="auto"/>
      </w:divBdr>
      <w:divsChild>
        <w:div w:id="816412608">
          <w:marLeft w:val="0"/>
          <w:marRight w:val="0"/>
          <w:marTop w:val="0"/>
          <w:marBottom w:val="0"/>
          <w:divBdr>
            <w:top w:val="none" w:sz="0" w:space="0" w:color="auto"/>
            <w:left w:val="none" w:sz="0" w:space="0" w:color="auto"/>
            <w:bottom w:val="none" w:sz="0" w:space="0" w:color="auto"/>
            <w:right w:val="none" w:sz="0" w:space="0" w:color="auto"/>
          </w:divBdr>
          <w:divsChild>
            <w:div w:id="1283069611">
              <w:marLeft w:val="0"/>
              <w:marRight w:val="0"/>
              <w:marTop w:val="0"/>
              <w:marBottom w:val="0"/>
              <w:divBdr>
                <w:top w:val="none" w:sz="0" w:space="0" w:color="auto"/>
                <w:left w:val="none" w:sz="0" w:space="0" w:color="auto"/>
                <w:bottom w:val="none" w:sz="0" w:space="0" w:color="auto"/>
                <w:right w:val="none" w:sz="0" w:space="0" w:color="auto"/>
              </w:divBdr>
              <w:divsChild>
                <w:div w:id="233048257">
                  <w:marLeft w:val="0"/>
                  <w:marRight w:val="0"/>
                  <w:marTop w:val="0"/>
                  <w:marBottom w:val="0"/>
                  <w:divBdr>
                    <w:top w:val="none" w:sz="0" w:space="0" w:color="auto"/>
                    <w:left w:val="none" w:sz="0" w:space="0" w:color="auto"/>
                    <w:bottom w:val="none" w:sz="0" w:space="0" w:color="auto"/>
                    <w:right w:val="none" w:sz="0" w:space="0" w:color="auto"/>
                  </w:divBdr>
                  <w:divsChild>
                    <w:div w:id="1700012658">
                      <w:marLeft w:val="0"/>
                      <w:marRight w:val="0"/>
                      <w:marTop w:val="0"/>
                      <w:marBottom w:val="0"/>
                      <w:divBdr>
                        <w:top w:val="none" w:sz="0" w:space="0" w:color="auto"/>
                        <w:left w:val="none" w:sz="0" w:space="0" w:color="auto"/>
                        <w:bottom w:val="none" w:sz="0" w:space="0" w:color="auto"/>
                        <w:right w:val="none" w:sz="0" w:space="0" w:color="auto"/>
                      </w:divBdr>
                      <w:divsChild>
                        <w:div w:id="660694560">
                          <w:marLeft w:val="0"/>
                          <w:marRight w:val="0"/>
                          <w:marTop w:val="0"/>
                          <w:marBottom w:val="0"/>
                          <w:divBdr>
                            <w:top w:val="none" w:sz="0" w:space="0" w:color="auto"/>
                            <w:left w:val="none" w:sz="0" w:space="0" w:color="auto"/>
                            <w:bottom w:val="none" w:sz="0" w:space="0" w:color="auto"/>
                            <w:right w:val="none" w:sz="0" w:space="0" w:color="auto"/>
                          </w:divBdr>
                        </w:div>
                        <w:div w:id="356544170">
                          <w:marLeft w:val="0"/>
                          <w:marRight w:val="0"/>
                          <w:marTop w:val="0"/>
                          <w:marBottom w:val="0"/>
                          <w:divBdr>
                            <w:top w:val="none" w:sz="0" w:space="0" w:color="auto"/>
                            <w:left w:val="none" w:sz="0" w:space="0" w:color="auto"/>
                            <w:bottom w:val="none" w:sz="0" w:space="0" w:color="auto"/>
                            <w:right w:val="none" w:sz="0" w:space="0" w:color="auto"/>
                          </w:divBdr>
                        </w:div>
                        <w:div w:id="735712847">
                          <w:marLeft w:val="0"/>
                          <w:marRight w:val="0"/>
                          <w:marTop w:val="0"/>
                          <w:marBottom w:val="0"/>
                          <w:divBdr>
                            <w:top w:val="none" w:sz="0" w:space="0" w:color="auto"/>
                            <w:left w:val="none" w:sz="0" w:space="0" w:color="auto"/>
                            <w:bottom w:val="none" w:sz="0" w:space="0" w:color="auto"/>
                            <w:right w:val="none" w:sz="0" w:space="0" w:color="auto"/>
                          </w:divBdr>
                        </w:div>
                        <w:div w:id="1498494412">
                          <w:marLeft w:val="0"/>
                          <w:marRight w:val="0"/>
                          <w:marTop w:val="0"/>
                          <w:marBottom w:val="0"/>
                          <w:divBdr>
                            <w:top w:val="none" w:sz="0" w:space="0" w:color="auto"/>
                            <w:left w:val="none" w:sz="0" w:space="0" w:color="auto"/>
                            <w:bottom w:val="none" w:sz="0" w:space="0" w:color="auto"/>
                            <w:right w:val="none" w:sz="0" w:space="0" w:color="auto"/>
                          </w:divBdr>
                          <w:divsChild>
                            <w:div w:id="492183151">
                              <w:marLeft w:val="0"/>
                              <w:marRight w:val="0"/>
                              <w:marTop w:val="0"/>
                              <w:marBottom w:val="0"/>
                              <w:divBdr>
                                <w:top w:val="none" w:sz="0" w:space="0" w:color="auto"/>
                                <w:left w:val="none" w:sz="0" w:space="0" w:color="auto"/>
                                <w:bottom w:val="none" w:sz="0" w:space="0" w:color="auto"/>
                                <w:right w:val="none" w:sz="0" w:space="0" w:color="auto"/>
                              </w:divBdr>
                            </w:div>
                            <w:div w:id="566378212">
                              <w:marLeft w:val="0"/>
                              <w:marRight w:val="0"/>
                              <w:marTop w:val="0"/>
                              <w:marBottom w:val="0"/>
                              <w:divBdr>
                                <w:top w:val="none" w:sz="0" w:space="0" w:color="auto"/>
                                <w:left w:val="none" w:sz="0" w:space="0" w:color="auto"/>
                                <w:bottom w:val="none" w:sz="0" w:space="0" w:color="auto"/>
                                <w:right w:val="none" w:sz="0" w:space="0" w:color="auto"/>
                              </w:divBdr>
                              <w:divsChild>
                                <w:div w:id="657154977">
                                  <w:marLeft w:val="0"/>
                                  <w:marRight w:val="0"/>
                                  <w:marTop w:val="0"/>
                                  <w:marBottom w:val="0"/>
                                  <w:divBdr>
                                    <w:top w:val="none" w:sz="0" w:space="0" w:color="auto"/>
                                    <w:left w:val="none" w:sz="0" w:space="0" w:color="auto"/>
                                    <w:bottom w:val="none" w:sz="0" w:space="0" w:color="auto"/>
                                    <w:right w:val="none" w:sz="0" w:space="0" w:color="auto"/>
                                  </w:divBdr>
                                </w:div>
                                <w:div w:id="731269544">
                                  <w:marLeft w:val="0"/>
                                  <w:marRight w:val="0"/>
                                  <w:marTop w:val="0"/>
                                  <w:marBottom w:val="0"/>
                                  <w:divBdr>
                                    <w:top w:val="none" w:sz="0" w:space="0" w:color="auto"/>
                                    <w:left w:val="none" w:sz="0" w:space="0" w:color="auto"/>
                                    <w:bottom w:val="none" w:sz="0" w:space="0" w:color="auto"/>
                                    <w:right w:val="none" w:sz="0" w:space="0" w:color="auto"/>
                                  </w:divBdr>
                                </w:div>
                                <w:div w:id="117067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615771">
      <w:bodyDiv w:val="1"/>
      <w:marLeft w:val="0"/>
      <w:marRight w:val="0"/>
      <w:marTop w:val="0"/>
      <w:marBottom w:val="0"/>
      <w:divBdr>
        <w:top w:val="none" w:sz="0" w:space="0" w:color="auto"/>
        <w:left w:val="none" w:sz="0" w:space="0" w:color="auto"/>
        <w:bottom w:val="none" w:sz="0" w:space="0" w:color="auto"/>
        <w:right w:val="none" w:sz="0" w:space="0" w:color="auto"/>
      </w:divBdr>
    </w:div>
    <w:div w:id="857893772">
      <w:bodyDiv w:val="1"/>
      <w:marLeft w:val="0"/>
      <w:marRight w:val="0"/>
      <w:marTop w:val="0"/>
      <w:marBottom w:val="0"/>
      <w:divBdr>
        <w:top w:val="none" w:sz="0" w:space="0" w:color="auto"/>
        <w:left w:val="none" w:sz="0" w:space="0" w:color="auto"/>
        <w:bottom w:val="none" w:sz="0" w:space="0" w:color="auto"/>
        <w:right w:val="none" w:sz="0" w:space="0" w:color="auto"/>
      </w:divBdr>
    </w:div>
    <w:div w:id="859897924">
      <w:bodyDiv w:val="1"/>
      <w:marLeft w:val="0"/>
      <w:marRight w:val="0"/>
      <w:marTop w:val="0"/>
      <w:marBottom w:val="0"/>
      <w:divBdr>
        <w:top w:val="none" w:sz="0" w:space="0" w:color="auto"/>
        <w:left w:val="none" w:sz="0" w:space="0" w:color="auto"/>
        <w:bottom w:val="none" w:sz="0" w:space="0" w:color="auto"/>
        <w:right w:val="none" w:sz="0" w:space="0" w:color="auto"/>
      </w:divBdr>
    </w:div>
    <w:div w:id="872156532">
      <w:bodyDiv w:val="1"/>
      <w:marLeft w:val="0"/>
      <w:marRight w:val="0"/>
      <w:marTop w:val="0"/>
      <w:marBottom w:val="0"/>
      <w:divBdr>
        <w:top w:val="none" w:sz="0" w:space="0" w:color="auto"/>
        <w:left w:val="none" w:sz="0" w:space="0" w:color="auto"/>
        <w:bottom w:val="none" w:sz="0" w:space="0" w:color="auto"/>
        <w:right w:val="none" w:sz="0" w:space="0" w:color="auto"/>
      </w:divBdr>
      <w:divsChild>
        <w:div w:id="111822175">
          <w:marLeft w:val="0"/>
          <w:marRight w:val="0"/>
          <w:marTop w:val="0"/>
          <w:marBottom w:val="0"/>
          <w:divBdr>
            <w:top w:val="none" w:sz="0" w:space="0" w:color="auto"/>
            <w:left w:val="none" w:sz="0" w:space="0" w:color="auto"/>
            <w:bottom w:val="none" w:sz="0" w:space="0" w:color="auto"/>
            <w:right w:val="none" w:sz="0" w:space="0" w:color="auto"/>
          </w:divBdr>
        </w:div>
        <w:div w:id="1518226225">
          <w:marLeft w:val="0"/>
          <w:marRight w:val="0"/>
          <w:marTop w:val="0"/>
          <w:marBottom w:val="0"/>
          <w:divBdr>
            <w:top w:val="none" w:sz="0" w:space="0" w:color="auto"/>
            <w:left w:val="none" w:sz="0" w:space="0" w:color="auto"/>
            <w:bottom w:val="none" w:sz="0" w:space="0" w:color="auto"/>
            <w:right w:val="none" w:sz="0" w:space="0" w:color="auto"/>
          </w:divBdr>
        </w:div>
        <w:div w:id="1204053212">
          <w:marLeft w:val="0"/>
          <w:marRight w:val="0"/>
          <w:marTop w:val="0"/>
          <w:marBottom w:val="0"/>
          <w:divBdr>
            <w:top w:val="none" w:sz="0" w:space="0" w:color="auto"/>
            <w:left w:val="none" w:sz="0" w:space="0" w:color="auto"/>
            <w:bottom w:val="none" w:sz="0" w:space="0" w:color="auto"/>
            <w:right w:val="none" w:sz="0" w:space="0" w:color="auto"/>
          </w:divBdr>
        </w:div>
        <w:div w:id="1635671682">
          <w:marLeft w:val="0"/>
          <w:marRight w:val="0"/>
          <w:marTop w:val="0"/>
          <w:marBottom w:val="0"/>
          <w:divBdr>
            <w:top w:val="none" w:sz="0" w:space="0" w:color="auto"/>
            <w:left w:val="none" w:sz="0" w:space="0" w:color="auto"/>
            <w:bottom w:val="none" w:sz="0" w:space="0" w:color="auto"/>
            <w:right w:val="none" w:sz="0" w:space="0" w:color="auto"/>
          </w:divBdr>
        </w:div>
      </w:divsChild>
    </w:div>
    <w:div w:id="1004625974">
      <w:bodyDiv w:val="1"/>
      <w:marLeft w:val="0"/>
      <w:marRight w:val="0"/>
      <w:marTop w:val="0"/>
      <w:marBottom w:val="0"/>
      <w:divBdr>
        <w:top w:val="none" w:sz="0" w:space="0" w:color="auto"/>
        <w:left w:val="none" w:sz="0" w:space="0" w:color="auto"/>
        <w:bottom w:val="none" w:sz="0" w:space="0" w:color="auto"/>
        <w:right w:val="none" w:sz="0" w:space="0" w:color="auto"/>
      </w:divBdr>
    </w:div>
    <w:div w:id="1008364359">
      <w:bodyDiv w:val="1"/>
      <w:marLeft w:val="0"/>
      <w:marRight w:val="0"/>
      <w:marTop w:val="0"/>
      <w:marBottom w:val="0"/>
      <w:divBdr>
        <w:top w:val="none" w:sz="0" w:space="0" w:color="auto"/>
        <w:left w:val="none" w:sz="0" w:space="0" w:color="auto"/>
        <w:bottom w:val="none" w:sz="0" w:space="0" w:color="auto"/>
        <w:right w:val="none" w:sz="0" w:space="0" w:color="auto"/>
      </w:divBdr>
    </w:div>
    <w:div w:id="1157497929">
      <w:bodyDiv w:val="1"/>
      <w:marLeft w:val="0"/>
      <w:marRight w:val="0"/>
      <w:marTop w:val="0"/>
      <w:marBottom w:val="0"/>
      <w:divBdr>
        <w:top w:val="none" w:sz="0" w:space="0" w:color="auto"/>
        <w:left w:val="none" w:sz="0" w:space="0" w:color="auto"/>
        <w:bottom w:val="none" w:sz="0" w:space="0" w:color="auto"/>
        <w:right w:val="none" w:sz="0" w:space="0" w:color="auto"/>
      </w:divBdr>
    </w:div>
    <w:div w:id="1158034334">
      <w:bodyDiv w:val="1"/>
      <w:marLeft w:val="0"/>
      <w:marRight w:val="0"/>
      <w:marTop w:val="0"/>
      <w:marBottom w:val="0"/>
      <w:divBdr>
        <w:top w:val="none" w:sz="0" w:space="0" w:color="auto"/>
        <w:left w:val="none" w:sz="0" w:space="0" w:color="auto"/>
        <w:bottom w:val="none" w:sz="0" w:space="0" w:color="auto"/>
        <w:right w:val="none" w:sz="0" w:space="0" w:color="auto"/>
      </w:divBdr>
      <w:divsChild>
        <w:div w:id="1818260093">
          <w:marLeft w:val="0"/>
          <w:marRight w:val="0"/>
          <w:marTop w:val="0"/>
          <w:marBottom w:val="0"/>
          <w:divBdr>
            <w:top w:val="none" w:sz="0" w:space="0" w:color="auto"/>
            <w:left w:val="none" w:sz="0" w:space="0" w:color="auto"/>
            <w:bottom w:val="none" w:sz="0" w:space="0" w:color="auto"/>
            <w:right w:val="none" w:sz="0" w:space="0" w:color="auto"/>
          </w:divBdr>
          <w:divsChild>
            <w:div w:id="1643388713">
              <w:marLeft w:val="0"/>
              <w:marRight w:val="0"/>
              <w:marTop w:val="0"/>
              <w:marBottom w:val="0"/>
              <w:divBdr>
                <w:top w:val="none" w:sz="0" w:space="0" w:color="auto"/>
                <w:left w:val="none" w:sz="0" w:space="0" w:color="auto"/>
                <w:bottom w:val="none" w:sz="0" w:space="0" w:color="auto"/>
                <w:right w:val="none" w:sz="0" w:space="0" w:color="auto"/>
              </w:divBdr>
              <w:divsChild>
                <w:div w:id="858738089">
                  <w:marLeft w:val="0"/>
                  <w:marRight w:val="0"/>
                  <w:marTop w:val="0"/>
                  <w:marBottom w:val="0"/>
                  <w:divBdr>
                    <w:top w:val="none" w:sz="0" w:space="0" w:color="auto"/>
                    <w:left w:val="none" w:sz="0" w:space="0" w:color="auto"/>
                    <w:bottom w:val="none" w:sz="0" w:space="0" w:color="auto"/>
                    <w:right w:val="none" w:sz="0" w:space="0" w:color="auto"/>
                  </w:divBdr>
                  <w:divsChild>
                    <w:div w:id="1268856340">
                      <w:marLeft w:val="0"/>
                      <w:marRight w:val="0"/>
                      <w:marTop w:val="0"/>
                      <w:marBottom w:val="0"/>
                      <w:divBdr>
                        <w:top w:val="none" w:sz="0" w:space="0" w:color="auto"/>
                        <w:left w:val="none" w:sz="0" w:space="0" w:color="auto"/>
                        <w:bottom w:val="none" w:sz="0" w:space="0" w:color="auto"/>
                        <w:right w:val="none" w:sz="0" w:space="0" w:color="auto"/>
                      </w:divBdr>
                      <w:divsChild>
                        <w:div w:id="1944995790">
                          <w:marLeft w:val="0"/>
                          <w:marRight w:val="0"/>
                          <w:marTop w:val="0"/>
                          <w:marBottom w:val="0"/>
                          <w:divBdr>
                            <w:top w:val="none" w:sz="0" w:space="0" w:color="auto"/>
                            <w:left w:val="none" w:sz="0" w:space="0" w:color="auto"/>
                            <w:bottom w:val="none" w:sz="0" w:space="0" w:color="auto"/>
                            <w:right w:val="none" w:sz="0" w:space="0" w:color="auto"/>
                          </w:divBdr>
                          <w:divsChild>
                            <w:div w:id="117114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9661965">
      <w:bodyDiv w:val="1"/>
      <w:marLeft w:val="0"/>
      <w:marRight w:val="0"/>
      <w:marTop w:val="0"/>
      <w:marBottom w:val="0"/>
      <w:divBdr>
        <w:top w:val="none" w:sz="0" w:space="0" w:color="auto"/>
        <w:left w:val="none" w:sz="0" w:space="0" w:color="auto"/>
        <w:bottom w:val="none" w:sz="0" w:space="0" w:color="auto"/>
        <w:right w:val="none" w:sz="0" w:space="0" w:color="auto"/>
      </w:divBdr>
    </w:div>
    <w:div w:id="1188327363">
      <w:bodyDiv w:val="1"/>
      <w:marLeft w:val="0"/>
      <w:marRight w:val="0"/>
      <w:marTop w:val="0"/>
      <w:marBottom w:val="0"/>
      <w:divBdr>
        <w:top w:val="none" w:sz="0" w:space="0" w:color="auto"/>
        <w:left w:val="none" w:sz="0" w:space="0" w:color="auto"/>
        <w:bottom w:val="none" w:sz="0" w:space="0" w:color="auto"/>
        <w:right w:val="none" w:sz="0" w:space="0" w:color="auto"/>
      </w:divBdr>
    </w:div>
    <w:div w:id="1188713406">
      <w:bodyDiv w:val="1"/>
      <w:marLeft w:val="0"/>
      <w:marRight w:val="0"/>
      <w:marTop w:val="0"/>
      <w:marBottom w:val="0"/>
      <w:divBdr>
        <w:top w:val="none" w:sz="0" w:space="0" w:color="auto"/>
        <w:left w:val="none" w:sz="0" w:space="0" w:color="auto"/>
        <w:bottom w:val="none" w:sz="0" w:space="0" w:color="auto"/>
        <w:right w:val="none" w:sz="0" w:space="0" w:color="auto"/>
      </w:divBdr>
    </w:div>
    <w:div w:id="1201480559">
      <w:bodyDiv w:val="1"/>
      <w:marLeft w:val="0"/>
      <w:marRight w:val="0"/>
      <w:marTop w:val="0"/>
      <w:marBottom w:val="0"/>
      <w:divBdr>
        <w:top w:val="none" w:sz="0" w:space="0" w:color="auto"/>
        <w:left w:val="none" w:sz="0" w:space="0" w:color="auto"/>
        <w:bottom w:val="none" w:sz="0" w:space="0" w:color="auto"/>
        <w:right w:val="none" w:sz="0" w:space="0" w:color="auto"/>
      </w:divBdr>
    </w:div>
    <w:div w:id="1236234490">
      <w:bodyDiv w:val="1"/>
      <w:marLeft w:val="0"/>
      <w:marRight w:val="0"/>
      <w:marTop w:val="0"/>
      <w:marBottom w:val="0"/>
      <w:divBdr>
        <w:top w:val="none" w:sz="0" w:space="0" w:color="auto"/>
        <w:left w:val="none" w:sz="0" w:space="0" w:color="auto"/>
        <w:bottom w:val="none" w:sz="0" w:space="0" w:color="auto"/>
        <w:right w:val="none" w:sz="0" w:space="0" w:color="auto"/>
      </w:divBdr>
    </w:div>
    <w:div w:id="1287353703">
      <w:bodyDiv w:val="1"/>
      <w:marLeft w:val="0"/>
      <w:marRight w:val="0"/>
      <w:marTop w:val="0"/>
      <w:marBottom w:val="0"/>
      <w:divBdr>
        <w:top w:val="none" w:sz="0" w:space="0" w:color="auto"/>
        <w:left w:val="none" w:sz="0" w:space="0" w:color="auto"/>
        <w:bottom w:val="none" w:sz="0" w:space="0" w:color="auto"/>
        <w:right w:val="none" w:sz="0" w:space="0" w:color="auto"/>
      </w:divBdr>
    </w:div>
    <w:div w:id="1287734118">
      <w:bodyDiv w:val="1"/>
      <w:marLeft w:val="0"/>
      <w:marRight w:val="0"/>
      <w:marTop w:val="0"/>
      <w:marBottom w:val="0"/>
      <w:divBdr>
        <w:top w:val="none" w:sz="0" w:space="0" w:color="auto"/>
        <w:left w:val="none" w:sz="0" w:space="0" w:color="auto"/>
        <w:bottom w:val="none" w:sz="0" w:space="0" w:color="auto"/>
        <w:right w:val="none" w:sz="0" w:space="0" w:color="auto"/>
      </w:divBdr>
    </w:div>
    <w:div w:id="1304700581">
      <w:bodyDiv w:val="1"/>
      <w:marLeft w:val="0"/>
      <w:marRight w:val="0"/>
      <w:marTop w:val="0"/>
      <w:marBottom w:val="0"/>
      <w:divBdr>
        <w:top w:val="none" w:sz="0" w:space="0" w:color="auto"/>
        <w:left w:val="none" w:sz="0" w:space="0" w:color="auto"/>
        <w:bottom w:val="none" w:sz="0" w:space="0" w:color="auto"/>
        <w:right w:val="none" w:sz="0" w:space="0" w:color="auto"/>
      </w:divBdr>
      <w:divsChild>
        <w:div w:id="310401317">
          <w:marLeft w:val="0"/>
          <w:marRight w:val="0"/>
          <w:marTop w:val="0"/>
          <w:marBottom w:val="0"/>
          <w:divBdr>
            <w:top w:val="none" w:sz="0" w:space="0" w:color="auto"/>
            <w:left w:val="none" w:sz="0" w:space="0" w:color="auto"/>
            <w:bottom w:val="none" w:sz="0" w:space="0" w:color="auto"/>
            <w:right w:val="none" w:sz="0" w:space="0" w:color="auto"/>
          </w:divBdr>
          <w:divsChild>
            <w:div w:id="773863979">
              <w:marLeft w:val="0"/>
              <w:marRight w:val="0"/>
              <w:marTop w:val="0"/>
              <w:marBottom w:val="0"/>
              <w:divBdr>
                <w:top w:val="none" w:sz="0" w:space="0" w:color="auto"/>
                <w:left w:val="none" w:sz="0" w:space="0" w:color="auto"/>
                <w:bottom w:val="none" w:sz="0" w:space="0" w:color="auto"/>
                <w:right w:val="none" w:sz="0" w:space="0" w:color="auto"/>
              </w:divBdr>
              <w:divsChild>
                <w:div w:id="1120997255">
                  <w:marLeft w:val="0"/>
                  <w:marRight w:val="0"/>
                  <w:marTop w:val="0"/>
                  <w:marBottom w:val="0"/>
                  <w:divBdr>
                    <w:top w:val="none" w:sz="0" w:space="0" w:color="auto"/>
                    <w:left w:val="none" w:sz="0" w:space="0" w:color="auto"/>
                    <w:bottom w:val="none" w:sz="0" w:space="0" w:color="auto"/>
                    <w:right w:val="none" w:sz="0" w:space="0" w:color="auto"/>
                  </w:divBdr>
                  <w:divsChild>
                    <w:div w:id="62161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617092">
          <w:marLeft w:val="0"/>
          <w:marRight w:val="0"/>
          <w:marTop w:val="0"/>
          <w:marBottom w:val="0"/>
          <w:divBdr>
            <w:top w:val="none" w:sz="0" w:space="0" w:color="auto"/>
            <w:left w:val="none" w:sz="0" w:space="0" w:color="auto"/>
            <w:bottom w:val="none" w:sz="0" w:space="0" w:color="auto"/>
            <w:right w:val="none" w:sz="0" w:space="0" w:color="auto"/>
          </w:divBdr>
          <w:divsChild>
            <w:div w:id="963271206">
              <w:marLeft w:val="0"/>
              <w:marRight w:val="0"/>
              <w:marTop w:val="0"/>
              <w:marBottom w:val="0"/>
              <w:divBdr>
                <w:top w:val="none" w:sz="0" w:space="0" w:color="auto"/>
                <w:left w:val="none" w:sz="0" w:space="0" w:color="auto"/>
                <w:bottom w:val="none" w:sz="0" w:space="0" w:color="auto"/>
                <w:right w:val="none" w:sz="0" w:space="0" w:color="auto"/>
              </w:divBdr>
              <w:divsChild>
                <w:div w:id="1837722429">
                  <w:marLeft w:val="0"/>
                  <w:marRight w:val="0"/>
                  <w:marTop w:val="0"/>
                  <w:marBottom w:val="0"/>
                  <w:divBdr>
                    <w:top w:val="none" w:sz="0" w:space="0" w:color="auto"/>
                    <w:left w:val="none" w:sz="0" w:space="0" w:color="auto"/>
                    <w:bottom w:val="none" w:sz="0" w:space="0" w:color="auto"/>
                    <w:right w:val="none" w:sz="0" w:space="0" w:color="auto"/>
                  </w:divBdr>
                  <w:divsChild>
                    <w:div w:id="20598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6280531">
      <w:bodyDiv w:val="1"/>
      <w:marLeft w:val="0"/>
      <w:marRight w:val="0"/>
      <w:marTop w:val="0"/>
      <w:marBottom w:val="0"/>
      <w:divBdr>
        <w:top w:val="none" w:sz="0" w:space="0" w:color="auto"/>
        <w:left w:val="none" w:sz="0" w:space="0" w:color="auto"/>
        <w:bottom w:val="none" w:sz="0" w:space="0" w:color="auto"/>
        <w:right w:val="none" w:sz="0" w:space="0" w:color="auto"/>
      </w:divBdr>
    </w:div>
    <w:div w:id="1345089537">
      <w:bodyDiv w:val="1"/>
      <w:marLeft w:val="0"/>
      <w:marRight w:val="0"/>
      <w:marTop w:val="0"/>
      <w:marBottom w:val="0"/>
      <w:divBdr>
        <w:top w:val="none" w:sz="0" w:space="0" w:color="auto"/>
        <w:left w:val="none" w:sz="0" w:space="0" w:color="auto"/>
        <w:bottom w:val="none" w:sz="0" w:space="0" w:color="auto"/>
        <w:right w:val="none" w:sz="0" w:space="0" w:color="auto"/>
      </w:divBdr>
      <w:divsChild>
        <w:div w:id="12657628">
          <w:marLeft w:val="0"/>
          <w:marRight w:val="0"/>
          <w:marTop w:val="0"/>
          <w:marBottom w:val="0"/>
          <w:divBdr>
            <w:top w:val="none" w:sz="0" w:space="0" w:color="auto"/>
            <w:left w:val="none" w:sz="0" w:space="0" w:color="auto"/>
            <w:bottom w:val="none" w:sz="0" w:space="0" w:color="auto"/>
            <w:right w:val="none" w:sz="0" w:space="0" w:color="auto"/>
          </w:divBdr>
          <w:divsChild>
            <w:div w:id="1729576347">
              <w:marLeft w:val="0"/>
              <w:marRight w:val="0"/>
              <w:marTop w:val="0"/>
              <w:marBottom w:val="0"/>
              <w:divBdr>
                <w:top w:val="none" w:sz="0" w:space="0" w:color="auto"/>
                <w:left w:val="none" w:sz="0" w:space="0" w:color="auto"/>
                <w:bottom w:val="none" w:sz="0" w:space="0" w:color="auto"/>
                <w:right w:val="none" w:sz="0" w:space="0" w:color="auto"/>
              </w:divBdr>
              <w:divsChild>
                <w:div w:id="606735263">
                  <w:marLeft w:val="0"/>
                  <w:marRight w:val="0"/>
                  <w:marTop w:val="0"/>
                  <w:marBottom w:val="0"/>
                  <w:divBdr>
                    <w:top w:val="none" w:sz="0" w:space="0" w:color="auto"/>
                    <w:left w:val="none" w:sz="0" w:space="0" w:color="auto"/>
                    <w:bottom w:val="none" w:sz="0" w:space="0" w:color="auto"/>
                    <w:right w:val="none" w:sz="0" w:space="0" w:color="auto"/>
                  </w:divBdr>
                  <w:divsChild>
                    <w:div w:id="744256651">
                      <w:marLeft w:val="0"/>
                      <w:marRight w:val="0"/>
                      <w:marTop w:val="0"/>
                      <w:marBottom w:val="0"/>
                      <w:divBdr>
                        <w:top w:val="none" w:sz="0" w:space="0" w:color="auto"/>
                        <w:left w:val="none" w:sz="0" w:space="0" w:color="auto"/>
                        <w:bottom w:val="none" w:sz="0" w:space="0" w:color="auto"/>
                        <w:right w:val="none" w:sz="0" w:space="0" w:color="auto"/>
                      </w:divBdr>
                      <w:divsChild>
                        <w:div w:id="1717467539">
                          <w:marLeft w:val="0"/>
                          <w:marRight w:val="0"/>
                          <w:marTop w:val="0"/>
                          <w:marBottom w:val="0"/>
                          <w:divBdr>
                            <w:top w:val="none" w:sz="0" w:space="0" w:color="auto"/>
                            <w:left w:val="none" w:sz="0" w:space="0" w:color="auto"/>
                            <w:bottom w:val="none" w:sz="0" w:space="0" w:color="auto"/>
                            <w:right w:val="none" w:sz="0" w:space="0" w:color="auto"/>
                          </w:divBdr>
                          <w:divsChild>
                            <w:div w:id="211374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3801548">
      <w:bodyDiv w:val="1"/>
      <w:marLeft w:val="0"/>
      <w:marRight w:val="0"/>
      <w:marTop w:val="0"/>
      <w:marBottom w:val="0"/>
      <w:divBdr>
        <w:top w:val="none" w:sz="0" w:space="0" w:color="auto"/>
        <w:left w:val="none" w:sz="0" w:space="0" w:color="auto"/>
        <w:bottom w:val="none" w:sz="0" w:space="0" w:color="auto"/>
        <w:right w:val="none" w:sz="0" w:space="0" w:color="auto"/>
      </w:divBdr>
      <w:divsChild>
        <w:div w:id="1570379337">
          <w:marLeft w:val="0"/>
          <w:marRight w:val="0"/>
          <w:marTop w:val="0"/>
          <w:marBottom w:val="0"/>
          <w:divBdr>
            <w:top w:val="none" w:sz="0" w:space="0" w:color="auto"/>
            <w:left w:val="none" w:sz="0" w:space="0" w:color="auto"/>
            <w:bottom w:val="none" w:sz="0" w:space="0" w:color="auto"/>
            <w:right w:val="none" w:sz="0" w:space="0" w:color="auto"/>
          </w:divBdr>
          <w:divsChild>
            <w:div w:id="1924952348">
              <w:marLeft w:val="0"/>
              <w:marRight w:val="0"/>
              <w:marTop w:val="0"/>
              <w:marBottom w:val="0"/>
              <w:divBdr>
                <w:top w:val="none" w:sz="0" w:space="0" w:color="auto"/>
                <w:left w:val="none" w:sz="0" w:space="0" w:color="auto"/>
                <w:bottom w:val="none" w:sz="0" w:space="0" w:color="auto"/>
                <w:right w:val="none" w:sz="0" w:space="0" w:color="auto"/>
              </w:divBdr>
              <w:divsChild>
                <w:div w:id="1861555">
                  <w:marLeft w:val="0"/>
                  <w:marRight w:val="0"/>
                  <w:marTop w:val="0"/>
                  <w:marBottom w:val="0"/>
                  <w:divBdr>
                    <w:top w:val="none" w:sz="0" w:space="0" w:color="auto"/>
                    <w:left w:val="none" w:sz="0" w:space="0" w:color="auto"/>
                    <w:bottom w:val="none" w:sz="0" w:space="0" w:color="auto"/>
                    <w:right w:val="none" w:sz="0" w:space="0" w:color="auto"/>
                  </w:divBdr>
                  <w:divsChild>
                    <w:div w:id="88063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921419">
          <w:marLeft w:val="0"/>
          <w:marRight w:val="0"/>
          <w:marTop w:val="0"/>
          <w:marBottom w:val="0"/>
          <w:divBdr>
            <w:top w:val="none" w:sz="0" w:space="0" w:color="auto"/>
            <w:left w:val="none" w:sz="0" w:space="0" w:color="auto"/>
            <w:bottom w:val="none" w:sz="0" w:space="0" w:color="auto"/>
            <w:right w:val="none" w:sz="0" w:space="0" w:color="auto"/>
          </w:divBdr>
          <w:divsChild>
            <w:div w:id="710618789">
              <w:marLeft w:val="0"/>
              <w:marRight w:val="0"/>
              <w:marTop w:val="0"/>
              <w:marBottom w:val="0"/>
              <w:divBdr>
                <w:top w:val="none" w:sz="0" w:space="0" w:color="auto"/>
                <w:left w:val="none" w:sz="0" w:space="0" w:color="auto"/>
                <w:bottom w:val="none" w:sz="0" w:space="0" w:color="auto"/>
                <w:right w:val="none" w:sz="0" w:space="0" w:color="auto"/>
              </w:divBdr>
              <w:divsChild>
                <w:div w:id="1752433105">
                  <w:marLeft w:val="0"/>
                  <w:marRight w:val="0"/>
                  <w:marTop w:val="0"/>
                  <w:marBottom w:val="0"/>
                  <w:divBdr>
                    <w:top w:val="none" w:sz="0" w:space="0" w:color="auto"/>
                    <w:left w:val="none" w:sz="0" w:space="0" w:color="auto"/>
                    <w:bottom w:val="none" w:sz="0" w:space="0" w:color="auto"/>
                    <w:right w:val="none" w:sz="0" w:space="0" w:color="auto"/>
                  </w:divBdr>
                  <w:divsChild>
                    <w:div w:id="19955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971500">
      <w:bodyDiv w:val="1"/>
      <w:marLeft w:val="0"/>
      <w:marRight w:val="0"/>
      <w:marTop w:val="0"/>
      <w:marBottom w:val="0"/>
      <w:divBdr>
        <w:top w:val="none" w:sz="0" w:space="0" w:color="auto"/>
        <w:left w:val="none" w:sz="0" w:space="0" w:color="auto"/>
        <w:bottom w:val="none" w:sz="0" w:space="0" w:color="auto"/>
        <w:right w:val="none" w:sz="0" w:space="0" w:color="auto"/>
      </w:divBdr>
    </w:div>
    <w:div w:id="1378629891">
      <w:bodyDiv w:val="1"/>
      <w:marLeft w:val="0"/>
      <w:marRight w:val="0"/>
      <w:marTop w:val="0"/>
      <w:marBottom w:val="0"/>
      <w:divBdr>
        <w:top w:val="none" w:sz="0" w:space="0" w:color="auto"/>
        <w:left w:val="none" w:sz="0" w:space="0" w:color="auto"/>
        <w:bottom w:val="none" w:sz="0" w:space="0" w:color="auto"/>
        <w:right w:val="none" w:sz="0" w:space="0" w:color="auto"/>
      </w:divBdr>
    </w:div>
    <w:div w:id="1414350505">
      <w:bodyDiv w:val="1"/>
      <w:marLeft w:val="0"/>
      <w:marRight w:val="0"/>
      <w:marTop w:val="0"/>
      <w:marBottom w:val="0"/>
      <w:divBdr>
        <w:top w:val="none" w:sz="0" w:space="0" w:color="auto"/>
        <w:left w:val="none" w:sz="0" w:space="0" w:color="auto"/>
        <w:bottom w:val="none" w:sz="0" w:space="0" w:color="auto"/>
        <w:right w:val="none" w:sz="0" w:space="0" w:color="auto"/>
      </w:divBdr>
    </w:div>
    <w:div w:id="1434126103">
      <w:bodyDiv w:val="1"/>
      <w:marLeft w:val="0"/>
      <w:marRight w:val="0"/>
      <w:marTop w:val="0"/>
      <w:marBottom w:val="0"/>
      <w:divBdr>
        <w:top w:val="none" w:sz="0" w:space="0" w:color="auto"/>
        <w:left w:val="none" w:sz="0" w:space="0" w:color="auto"/>
        <w:bottom w:val="none" w:sz="0" w:space="0" w:color="auto"/>
        <w:right w:val="none" w:sz="0" w:space="0" w:color="auto"/>
      </w:divBdr>
    </w:div>
    <w:div w:id="1452093850">
      <w:bodyDiv w:val="1"/>
      <w:marLeft w:val="0"/>
      <w:marRight w:val="0"/>
      <w:marTop w:val="0"/>
      <w:marBottom w:val="0"/>
      <w:divBdr>
        <w:top w:val="none" w:sz="0" w:space="0" w:color="auto"/>
        <w:left w:val="none" w:sz="0" w:space="0" w:color="auto"/>
        <w:bottom w:val="none" w:sz="0" w:space="0" w:color="auto"/>
        <w:right w:val="none" w:sz="0" w:space="0" w:color="auto"/>
      </w:divBdr>
    </w:div>
    <w:div w:id="1475180324">
      <w:bodyDiv w:val="1"/>
      <w:marLeft w:val="0"/>
      <w:marRight w:val="0"/>
      <w:marTop w:val="0"/>
      <w:marBottom w:val="0"/>
      <w:divBdr>
        <w:top w:val="none" w:sz="0" w:space="0" w:color="auto"/>
        <w:left w:val="none" w:sz="0" w:space="0" w:color="auto"/>
        <w:bottom w:val="none" w:sz="0" w:space="0" w:color="auto"/>
        <w:right w:val="none" w:sz="0" w:space="0" w:color="auto"/>
      </w:divBdr>
    </w:div>
    <w:div w:id="1501238454">
      <w:bodyDiv w:val="1"/>
      <w:marLeft w:val="0"/>
      <w:marRight w:val="0"/>
      <w:marTop w:val="0"/>
      <w:marBottom w:val="0"/>
      <w:divBdr>
        <w:top w:val="none" w:sz="0" w:space="0" w:color="auto"/>
        <w:left w:val="none" w:sz="0" w:space="0" w:color="auto"/>
        <w:bottom w:val="none" w:sz="0" w:space="0" w:color="auto"/>
        <w:right w:val="none" w:sz="0" w:space="0" w:color="auto"/>
      </w:divBdr>
    </w:div>
    <w:div w:id="1521042479">
      <w:bodyDiv w:val="1"/>
      <w:marLeft w:val="0"/>
      <w:marRight w:val="0"/>
      <w:marTop w:val="0"/>
      <w:marBottom w:val="0"/>
      <w:divBdr>
        <w:top w:val="none" w:sz="0" w:space="0" w:color="auto"/>
        <w:left w:val="none" w:sz="0" w:space="0" w:color="auto"/>
        <w:bottom w:val="none" w:sz="0" w:space="0" w:color="auto"/>
        <w:right w:val="none" w:sz="0" w:space="0" w:color="auto"/>
      </w:divBdr>
    </w:div>
    <w:div w:id="1556309916">
      <w:bodyDiv w:val="1"/>
      <w:marLeft w:val="0"/>
      <w:marRight w:val="0"/>
      <w:marTop w:val="0"/>
      <w:marBottom w:val="0"/>
      <w:divBdr>
        <w:top w:val="none" w:sz="0" w:space="0" w:color="auto"/>
        <w:left w:val="none" w:sz="0" w:space="0" w:color="auto"/>
        <w:bottom w:val="none" w:sz="0" w:space="0" w:color="auto"/>
        <w:right w:val="none" w:sz="0" w:space="0" w:color="auto"/>
      </w:divBdr>
    </w:div>
    <w:div w:id="1558512207">
      <w:bodyDiv w:val="1"/>
      <w:marLeft w:val="0"/>
      <w:marRight w:val="0"/>
      <w:marTop w:val="0"/>
      <w:marBottom w:val="0"/>
      <w:divBdr>
        <w:top w:val="none" w:sz="0" w:space="0" w:color="auto"/>
        <w:left w:val="none" w:sz="0" w:space="0" w:color="auto"/>
        <w:bottom w:val="none" w:sz="0" w:space="0" w:color="auto"/>
        <w:right w:val="none" w:sz="0" w:space="0" w:color="auto"/>
      </w:divBdr>
    </w:div>
    <w:div w:id="1581141550">
      <w:bodyDiv w:val="1"/>
      <w:marLeft w:val="0"/>
      <w:marRight w:val="0"/>
      <w:marTop w:val="0"/>
      <w:marBottom w:val="0"/>
      <w:divBdr>
        <w:top w:val="none" w:sz="0" w:space="0" w:color="auto"/>
        <w:left w:val="none" w:sz="0" w:space="0" w:color="auto"/>
        <w:bottom w:val="none" w:sz="0" w:space="0" w:color="auto"/>
        <w:right w:val="none" w:sz="0" w:space="0" w:color="auto"/>
      </w:divBdr>
    </w:div>
    <w:div w:id="1601330568">
      <w:bodyDiv w:val="1"/>
      <w:marLeft w:val="0"/>
      <w:marRight w:val="0"/>
      <w:marTop w:val="0"/>
      <w:marBottom w:val="0"/>
      <w:divBdr>
        <w:top w:val="none" w:sz="0" w:space="0" w:color="auto"/>
        <w:left w:val="none" w:sz="0" w:space="0" w:color="auto"/>
        <w:bottom w:val="none" w:sz="0" w:space="0" w:color="auto"/>
        <w:right w:val="none" w:sz="0" w:space="0" w:color="auto"/>
      </w:divBdr>
    </w:div>
    <w:div w:id="1606304249">
      <w:bodyDiv w:val="1"/>
      <w:marLeft w:val="0"/>
      <w:marRight w:val="0"/>
      <w:marTop w:val="0"/>
      <w:marBottom w:val="0"/>
      <w:divBdr>
        <w:top w:val="none" w:sz="0" w:space="0" w:color="auto"/>
        <w:left w:val="none" w:sz="0" w:space="0" w:color="auto"/>
        <w:bottom w:val="none" w:sz="0" w:space="0" w:color="auto"/>
        <w:right w:val="none" w:sz="0" w:space="0" w:color="auto"/>
      </w:divBdr>
      <w:divsChild>
        <w:div w:id="1817455671">
          <w:marLeft w:val="0"/>
          <w:marRight w:val="0"/>
          <w:marTop w:val="0"/>
          <w:marBottom w:val="0"/>
          <w:divBdr>
            <w:top w:val="none" w:sz="0" w:space="0" w:color="auto"/>
            <w:left w:val="none" w:sz="0" w:space="0" w:color="auto"/>
            <w:bottom w:val="none" w:sz="0" w:space="0" w:color="auto"/>
            <w:right w:val="none" w:sz="0" w:space="0" w:color="auto"/>
          </w:divBdr>
          <w:divsChild>
            <w:div w:id="1881242255">
              <w:marLeft w:val="0"/>
              <w:marRight w:val="0"/>
              <w:marTop w:val="0"/>
              <w:marBottom w:val="0"/>
              <w:divBdr>
                <w:top w:val="none" w:sz="0" w:space="0" w:color="auto"/>
                <w:left w:val="none" w:sz="0" w:space="0" w:color="auto"/>
                <w:bottom w:val="none" w:sz="0" w:space="0" w:color="auto"/>
                <w:right w:val="none" w:sz="0" w:space="0" w:color="auto"/>
              </w:divBdr>
              <w:divsChild>
                <w:div w:id="811403928">
                  <w:marLeft w:val="0"/>
                  <w:marRight w:val="0"/>
                  <w:marTop w:val="0"/>
                  <w:marBottom w:val="0"/>
                  <w:divBdr>
                    <w:top w:val="none" w:sz="0" w:space="0" w:color="auto"/>
                    <w:left w:val="none" w:sz="0" w:space="0" w:color="auto"/>
                    <w:bottom w:val="none" w:sz="0" w:space="0" w:color="auto"/>
                    <w:right w:val="none" w:sz="0" w:space="0" w:color="auto"/>
                  </w:divBdr>
                  <w:divsChild>
                    <w:div w:id="364063194">
                      <w:marLeft w:val="0"/>
                      <w:marRight w:val="0"/>
                      <w:marTop w:val="0"/>
                      <w:marBottom w:val="0"/>
                      <w:divBdr>
                        <w:top w:val="none" w:sz="0" w:space="0" w:color="auto"/>
                        <w:left w:val="none" w:sz="0" w:space="0" w:color="auto"/>
                        <w:bottom w:val="none" w:sz="0" w:space="0" w:color="auto"/>
                        <w:right w:val="none" w:sz="0" w:space="0" w:color="auto"/>
                      </w:divBdr>
                      <w:divsChild>
                        <w:div w:id="1276988293">
                          <w:marLeft w:val="0"/>
                          <w:marRight w:val="0"/>
                          <w:marTop w:val="0"/>
                          <w:marBottom w:val="0"/>
                          <w:divBdr>
                            <w:top w:val="none" w:sz="0" w:space="0" w:color="auto"/>
                            <w:left w:val="none" w:sz="0" w:space="0" w:color="auto"/>
                            <w:bottom w:val="none" w:sz="0" w:space="0" w:color="auto"/>
                            <w:right w:val="none" w:sz="0" w:space="0" w:color="auto"/>
                          </w:divBdr>
                        </w:div>
                        <w:div w:id="2007970779">
                          <w:marLeft w:val="0"/>
                          <w:marRight w:val="0"/>
                          <w:marTop w:val="0"/>
                          <w:marBottom w:val="0"/>
                          <w:divBdr>
                            <w:top w:val="none" w:sz="0" w:space="0" w:color="auto"/>
                            <w:left w:val="none" w:sz="0" w:space="0" w:color="auto"/>
                            <w:bottom w:val="none" w:sz="0" w:space="0" w:color="auto"/>
                            <w:right w:val="none" w:sz="0" w:space="0" w:color="auto"/>
                          </w:divBdr>
                        </w:div>
                        <w:div w:id="2070181771">
                          <w:marLeft w:val="0"/>
                          <w:marRight w:val="0"/>
                          <w:marTop w:val="0"/>
                          <w:marBottom w:val="0"/>
                          <w:divBdr>
                            <w:top w:val="none" w:sz="0" w:space="0" w:color="auto"/>
                            <w:left w:val="none" w:sz="0" w:space="0" w:color="auto"/>
                            <w:bottom w:val="none" w:sz="0" w:space="0" w:color="auto"/>
                            <w:right w:val="none" w:sz="0" w:space="0" w:color="auto"/>
                          </w:divBdr>
                        </w:div>
                        <w:div w:id="98526749">
                          <w:marLeft w:val="0"/>
                          <w:marRight w:val="0"/>
                          <w:marTop w:val="0"/>
                          <w:marBottom w:val="0"/>
                          <w:divBdr>
                            <w:top w:val="none" w:sz="0" w:space="0" w:color="auto"/>
                            <w:left w:val="none" w:sz="0" w:space="0" w:color="auto"/>
                            <w:bottom w:val="none" w:sz="0" w:space="0" w:color="auto"/>
                            <w:right w:val="none" w:sz="0" w:space="0" w:color="auto"/>
                          </w:divBdr>
                          <w:divsChild>
                            <w:div w:id="1944610558">
                              <w:marLeft w:val="0"/>
                              <w:marRight w:val="0"/>
                              <w:marTop w:val="0"/>
                              <w:marBottom w:val="0"/>
                              <w:divBdr>
                                <w:top w:val="none" w:sz="0" w:space="0" w:color="auto"/>
                                <w:left w:val="none" w:sz="0" w:space="0" w:color="auto"/>
                                <w:bottom w:val="none" w:sz="0" w:space="0" w:color="auto"/>
                                <w:right w:val="none" w:sz="0" w:space="0" w:color="auto"/>
                              </w:divBdr>
                            </w:div>
                            <w:div w:id="110974388">
                              <w:marLeft w:val="0"/>
                              <w:marRight w:val="0"/>
                              <w:marTop w:val="0"/>
                              <w:marBottom w:val="0"/>
                              <w:divBdr>
                                <w:top w:val="none" w:sz="0" w:space="0" w:color="auto"/>
                                <w:left w:val="none" w:sz="0" w:space="0" w:color="auto"/>
                                <w:bottom w:val="none" w:sz="0" w:space="0" w:color="auto"/>
                                <w:right w:val="none" w:sz="0" w:space="0" w:color="auto"/>
                              </w:divBdr>
                              <w:divsChild>
                                <w:div w:id="1014650994">
                                  <w:marLeft w:val="0"/>
                                  <w:marRight w:val="0"/>
                                  <w:marTop w:val="0"/>
                                  <w:marBottom w:val="0"/>
                                  <w:divBdr>
                                    <w:top w:val="none" w:sz="0" w:space="0" w:color="auto"/>
                                    <w:left w:val="none" w:sz="0" w:space="0" w:color="auto"/>
                                    <w:bottom w:val="none" w:sz="0" w:space="0" w:color="auto"/>
                                    <w:right w:val="none" w:sz="0" w:space="0" w:color="auto"/>
                                  </w:divBdr>
                                </w:div>
                                <w:div w:id="927662714">
                                  <w:marLeft w:val="0"/>
                                  <w:marRight w:val="0"/>
                                  <w:marTop w:val="0"/>
                                  <w:marBottom w:val="0"/>
                                  <w:divBdr>
                                    <w:top w:val="none" w:sz="0" w:space="0" w:color="auto"/>
                                    <w:left w:val="none" w:sz="0" w:space="0" w:color="auto"/>
                                    <w:bottom w:val="none" w:sz="0" w:space="0" w:color="auto"/>
                                    <w:right w:val="none" w:sz="0" w:space="0" w:color="auto"/>
                                  </w:divBdr>
                                </w:div>
                                <w:div w:id="40392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11956">
      <w:bodyDiv w:val="1"/>
      <w:marLeft w:val="0"/>
      <w:marRight w:val="0"/>
      <w:marTop w:val="0"/>
      <w:marBottom w:val="0"/>
      <w:divBdr>
        <w:top w:val="none" w:sz="0" w:space="0" w:color="auto"/>
        <w:left w:val="none" w:sz="0" w:space="0" w:color="auto"/>
        <w:bottom w:val="none" w:sz="0" w:space="0" w:color="auto"/>
        <w:right w:val="none" w:sz="0" w:space="0" w:color="auto"/>
      </w:divBdr>
    </w:div>
    <w:div w:id="1723476547">
      <w:bodyDiv w:val="1"/>
      <w:marLeft w:val="0"/>
      <w:marRight w:val="0"/>
      <w:marTop w:val="0"/>
      <w:marBottom w:val="0"/>
      <w:divBdr>
        <w:top w:val="none" w:sz="0" w:space="0" w:color="auto"/>
        <w:left w:val="none" w:sz="0" w:space="0" w:color="auto"/>
        <w:bottom w:val="none" w:sz="0" w:space="0" w:color="auto"/>
        <w:right w:val="none" w:sz="0" w:space="0" w:color="auto"/>
      </w:divBdr>
      <w:divsChild>
        <w:div w:id="1239830249">
          <w:marLeft w:val="0"/>
          <w:marRight w:val="0"/>
          <w:marTop w:val="0"/>
          <w:marBottom w:val="0"/>
          <w:divBdr>
            <w:top w:val="none" w:sz="0" w:space="0" w:color="auto"/>
            <w:left w:val="none" w:sz="0" w:space="0" w:color="auto"/>
            <w:bottom w:val="none" w:sz="0" w:space="0" w:color="auto"/>
            <w:right w:val="none" w:sz="0" w:space="0" w:color="auto"/>
          </w:divBdr>
          <w:divsChild>
            <w:div w:id="1679427486">
              <w:marLeft w:val="0"/>
              <w:marRight w:val="0"/>
              <w:marTop w:val="0"/>
              <w:marBottom w:val="0"/>
              <w:divBdr>
                <w:top w:val="none" w:sz="0" w:space="0" w:color="auto"/>
                <w:left w:val="none" w:sz="0" w:space="0" w:color="auto"/>
                <w:bottom w:val="none" w:sz="0" w:space="0" w:color="auto"/>
                <w:right w:val="none" w:sz="0" w:space="0" w:color="auto"/>
              </w:divBdr>
              <w:divsChild>
                <w:div w:id="1728869577">
                  <w:marLeft w:val="0"/>
                  <w:marRight w:val="0"/>
                  <w:marTop w:val="0"/>
                  <w:marBottom w:val="0"/>
                  <w:divBdr>
                    <w:top w:val="none" w:sz="0" w:space="0" w:color="auto"/>
                    <w:left w:val="none" w:sz="0" w:space="0" w:color="auto"/>
                    <w:bottom w:val="none" w:sz="0" w:space="0" w:color="auto"/>
                    <w:right w:val="none" w:sz="0" w:space="0" w:color="auto"/>
                  </w:divBdr>
                  <w:divsChild>
                    <w:div w:id="2482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363491">
          <w:marLeft w:val="0"/>
          <w:marRight w:val="0"/>
          <w:marTop w:val="0"/>
          <w:marBottom w:val="0"/>
          <w:divBdr>
            <w:top w:val="none" w:sz="0" w:space="0" w:color="auto"/>
            <w:left w:val="none" w:sz="0" w:space="0" w:color="auto"/>
            <w:bottom w:val="none" w:sz="0" w:space="0" w:color="auto"/>
            <w:right w:val="none" w:sz="0" w:space="0" w:color="auto"/>
          </w:divBdr>
          <w:divsChild>
            <w:div w:id="1008681493">
              <w:marLeft w:val="0"/>
              <w:marRight w:val="0"/>
              <w:marTop w:val="0"/>
              <w:marBottom w:val="0"/>
              <w:divBdr>
                <w:top w:val="none" w:sz="0" w:space="0" w:color="auto"/>
                <w:left w:val="none" w:sz="0" w:space="0" w:color="auto"/>
                <w:bottom w:val="none" w:sz="0" w:space="0" w:color="auto"/>
                <w:right w:val="none" w:sz="0" w:space="0" w:color="auto"/>
              </w:divBdr>
              <w:divsChild>
                <w:div w:id="154419676">
                  <w:marLeft w:val="0"/>
                  <w:marRight w:val="0"/>
                  <w:marTop w:val="0"/>
                  <w:marBottom w:val="0"/>
                  <w:divBdr>
                    <w:top w:val="none" w:sz="0" w:space="0" w:color="auto"/>
                    <w:left w:val="none" w:sz="0" w:space="0" w:color="auto"/>
                    <w:bottom w:val="none" w:sz="0" w:space="0" w:color="auto"/>
                    <w:right w:val="none" w:sz="0" w:space="0" w:color="auto"/>
                  </w:divBdr>
                  <w:divsChild>
                    <w:div w:id="173666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185375">
      <w:bodyDiv w:val="1"/>
      <w:marLeft w:val="0"/>
      <w:marRight w:val="0"/>
      <w:marTop w:val="0"/>
      <w:marBottom w:val="0"/>
      <w:divBdr>
        <w:top w:val="none" w:sz="0" w:space="0" w:color="auto"/>
        <w:left w:val="none" w:sz="0" w:space="0" w:color="auto"/>
        <w:bottom w:val="none" w:sz="0" w:space="0" w:color="auto"/>
        <w:right w:val="none" w:sz="0" w:space="0" w:color="auto"/>
      </w:divBdr>
    </w:div>
    <w:div w:id="1813670957">
      <w:bodyDiv w:val="1"/>
      <w:marLeft w:val="0"/>
      <w:marRight w:val="0"/>
      <w:marTop w:val="0"/>
      <w:marBottom w:val="0"/>
      <w:divBdr>
        <w:top w:val="none" w:sz="0" w:space="0" w:color="auto"/>
        <w:left w:val="none" w:sz="0" w:space="0" w:color="auto"/>
        <w:bottom w:val="none" w:sz="0" w:space="0" w:color="auto"/>
        <w:right w:val="none" w:sz="0" w:space="0" w:color="auto"/>
      </w:divBdr>
    </w:div>
    <w:div w:id="1862816865">
      <w:bodyDiv w:val="1"/>
      <w:marLeft w:val="0"/>
      <w:marRight w:val="0"/>
      <w:marTop w:val="0"/>
      <w:marBottom w:val="0"/>
      <w:divBdr>
        <w:top w:val="none" w:sz="0" w:space="0" w:color="auto"/>
        <w:left w:val="none" w:sz="0" w:space="0" w:color="auto"/>
        <w:bottom w:val="none" w:sz="0" w:space="0" w:color="auto"/>
        <w:right w:val="none" w:sz="0" w:space="0" w:color="auto"/>
      </w:divBdr>
    </w:div>
    <w:div w:id="1869446319">
      <w:bodyDiv w:val="1"/>
      <w:marLeft w:val="0"/>
      <w:marRight w:val="0"/>
      <w:marTop w:val="0"/>
      <w:marBottom w:val="0"/>
      <w:divBdr>
        <w:top w:val="none" w:sz="0" w:space="0" w:color="auto"/>
        <w:left w:val="none" w:sz="0" w:space="0" w:color="auto"/>
        <w:bottom w:val="none" w:sz="0" w:space="0" w:color="auto"/>
        <w:right w:val="none" w:sz="0" w:space="0" w:color="auto"/>
      </w:divBdr>
    </w:div>
    <w:div w:id="1900431818">
      <w:bodyDiv w:val="1"/>
      <w:marLeft w:val="0"/>
      <w:marRight w:val="0"/>
      <w:marTop w:val="0"/>
      <w:marBottom w:val="0"/>
      <w:divBdr>
        <w:top w:val="none" w:sz="0" w:space="0" w:color="auto"/>
        <w:left w:val="none" w:sz="0" w:space="0" w:color="auto"/>
        <w:bottom w:val="none" w:sz="0" w:space="0" w:color="auto"/>
        <w:right w:val="none" w:sz="0" w:space="0" w:color="auto"/>
      </w:divBdr>
    </w:div>
    <w:div w:id="1922712343">
      <w:bodyDiv w:val="1"/>
      <w:marLeft w:val="0"/>
      <w:marRight w:val="0"/>
      <w:marTop w:val="0"/>
      <w:marBottom w:val="0"/>
      <w:divBdr>
        <w:top w:val="none" w:sz="0" w:space="0" w:color="auto"/>
        <w:left w:val="none" w:sz="0" w:space="0" w:color="auto"/>
        <w:bottom w:val="none" w:sz="0" w:space="0" w:color="auto"/>
        <w:right w:val="none" w:sz="0" w:space="0" w:color="auto"/>
      </w:divBdr>
    </w:div>
    <w:div w:id="1930918821">
      <w:bodyDiv w:val="1"/>
      <w:marLeft w:val="0"/>
      <w:marRight w:val="0"/>
      <w:marTop w:val="0"/>
      <w:marBottom w:val="0"/>
      <w:divBdr>
        <w:top w:val="none" w:sz="0" w:space="0" w:color="auto"/>
        <w:left w:val="none" w:sz="0" w:space="0" w:color="auto"/>
        <w:bottom w:val="none" w:sz="0" w:space="0" w:color="auto"/>
        <w:right w:val="none" w:sz="0" w:space="0" w:color="auto"/>
      </w:divBdr>
    </w:div>
    <w:div w:id="1969703780">
      <w:bodyDiv w:val="1"/>
      <w:marLeft w:val="0"/>
      <w:marRight w:val="0"/>
      <w:marTop w:val="0"/>
      <w:marBottom w:val="0"/>
      <w:divBdr>
        <w:top w:val="none" w:sz="0" w:space="0" w:color="auto"/>
        <w:left w:val="none" w:sz="0" w:space="0" w:color="auto"/>
        <w:bottom w:val="none" w:sz="0" w:space="0" w:color="auto"/>
        <w:right w:val="none" w:sz="0" w:space="0" w:color="auto"/>
      </w:divBdr>
    </w:div>
    <w:div w:id="2024621523">
      <w:bodyDiv w:val="1"/>
      <w:marLeft w:val="0"/>
      <w:marRight w:val="0"/>
      <w:marTop w:val="0"/>
      <w:marBottom w:val="0"/>
      <w:divBdr>
        <w:top w:val="none" w:sz="0" w:space="0" w:color="auto"/>
        <w:left w:val="none" w:sz="0" w:space="0" w:color="auto"/>
        <w:bottom w:val="none" w:sz="0" w:space="0" w:color="auto"/>
        <w:right w:val="none" w:sz="0" w:space="0" w:color="auto"/>
      </w:divBdr>
    </w:div>
    <w:div w:id="2076080540">
      <w:bodyDiv w:val="1"/>
      <w:marLeft w:val="0"/>
      <w:marRight w:val="0"/>
      <w:marTop w:val="0"/>
      <w:marBottom w:val="0"/>
      <w:divBdr>
        <w:top w:val="none" w:sz="0" w:space="0" w:color="auto"/>
        <w:left w:val="none" w:sz="0" w:space="0" w:color="auto"/>
        <w:bottom w:val="none" w:sz="0" w:space="0" w:color="auto"/>
        <w:right w:val="none" w:sz="0" w:space="0" w:color="auto"/>
      </w:divBdr>
    </w:div>
    <w:div w:id="2091004461">
      <w:bodyDiv w:val="1"/>
      <w:marLeft w:val="0"/>
      <w:marRight w:val="0"/>
      <w:marTop w:val="0"/>
      <w:marBottom w:val="0"/>
      <w:divBdr>
        <w:top w:val="none" w:sz="0" w:space="0" w:color="auto"/>
        <w:left w:val="none" w:sz="0" w:space="0" w:color="auto"/>
        <w:bottom w:val="none" w:sz="0" w:space="0" w:color="auto"/>
        <w:right w:val="none" w:sz="0" w:space="0" w:color="auto"/>
      </w:divBdr>
      <w:divsChild>
        <w:div w:id="1651248377">
          <w:marLeft w:val="0"/>
          <w:marRight w:val="0"/>
          <w:marTop w:val="0"/>
          <w:marBottom w:val="0"/>
          <w:divBdr>
            <w:top w:val="none" w:sz="0" w:space="0" w:color="auto"/>
            <w:left w:val="none" w:sz="0" w:space="0" w:color="auto"/>
            <w:bottom w:val="none" w:sz="0" w:space="0" w:color="auto"/>
            <w:right w:val="none" w:sz="0" w:space="0" w:color="auto"/>
          </w:divBdr>
        </w:div>
        <w:div w:id="1159005851">
          <w:marLeft w:val="0"/>
          <w:marRight w:val="0"/>
          <w:marTop w:val="0"/>
          <w:marBottom w:val="0"/>
          <w:divBdr>
            <w:top w:val="none" w:sz="0" w:space="0" w:color="auto"/>
            <w:left w:val="none" w:sz="0" w:space="0" w:color="auto"/>
            <w:bottom w:val="none" w:sz="0" w:space="0" w:color="auto"/>
            <w:right w:val="none" w:sz="0" w:space="0" w:color="auto"/>
          </w:divBdr>
        </w:div>
      </w:divsChild>
    </w:div>
    <w:div w:id="2111120406">
      <w:bodyDiv w:val="1"/>
      <w:marLeft w:val="0"/>
      <w:marRight w:val="0"/>
      <w:marTop w:val="0"/>
      <w:marBottom w:val="0"/>
      <w:divBdr>
        <w:top w:val="none" w:sz="0" w:space="0" w:color="auto"/>
        <w:left w:val="none" w:sz="0" w:space="0" w:color="auto"/>
        <w:bottom w:val="none" w:sz="0" w:space="0" w:color="auto"/>
        <w:right w:val="none" w:sz="0" w:space="0" w:color="auto"/>
      </w:divBdr>
    </w:div>
    <w:div w:id="2111317536">
      <w:bodyDiv w:val="1"/>
      <w:marLeft w:val="0"/>
      <w:marRight w:val="0"/>
      <w:marTop w:val="0"/>
      <w:marBottom w:val="0"/>
      <w:divBdr>
        <w:top w:val="none" w:sz="0" w:space="0" w:color="auto"/>
        <w:left w:val="none" w:sz="0" w:space="0" w:color="auto"/>
        <w:bottom w:val="none" w:sz="0" w:space="0" w:color="auto"/>
        <w:right w:val="none" w:sz="0" w:space="0" w:color="auto"/>
      </w:divBdr>
    </w:div>
    <w:div w:id="2116820711">
      <w:bodyDiv w:val="1"/>
      <w:marLeft w:val="0"/>
      <w:marRight w:val="0"/>
      <w:marTop w:val="0"/>
      <w:marBottom w:val="0"/>
      <w:divBdr>
        <w:top w:val="none" w:sz="0" w:space="0" w:color="auto"/>
        <w:left w:val="none" w:sz="0" w:space="0" w:color="auto"/>
        <w:bottom w:val="none" w:sz="0" w:space="0" w:color="auto"/>
        <w:right w:val="none" w:sz="0" w:space="0" w:color="auto"/>
      </w:divBdr>
    </w:div>
    <w:div w:id="2117822282">
      <w:bodyDiv w:val="1"/>
      <w:marLeft w:val="0"/>
      <w:marRight w:val="0"/>
      <w:marTop w:val="0"/>
      <w:marBottom w:val="0"/>
      <w:divBdr>
        <w:top w:val="none" w:sz="0" w:space="0" w:color="auto"/>
        <w:left w:val="none" w:sz="0" w:space="0" w:color="auto"/>
        <w:bottom w:val="none" w:sz="0" w:space="0" w:color="auto"/>
        <w:right w:val="none" w:sz="0" w:space="0" w:color="auto"/>
      </w:divBdr>
      <w:divsChild>
        <w:div w:id="1869027037">
          <w:marLeft w:val="0"/>
          <w:marRight w:val="0"/>
          <w:marTop w:val="0"/>
          <w:marBottom w:val="0"/>
          <w:divBdr>
            <w:top w:val="none" w:sz="0" w:space="0" w:color="auto"/>
            <w:left w:val="none" w:sz="0" w:space="0" w:color="auto"/>
            <w:bottom w:val="none" w:sz="0" w:space="0" w:color="auto"/>
            <w:right w:val="none" w:sz="0" w:space="0" w:color="auto"/>
          </w:divBdr>
        </w:div>
        <w:div w:id="296031622">
          <w:marLeft w:val="0"/>
          <w:marRight w:val="0"/>
          <w:marTop w:val="0"/>
          <w:marBottom w:val="0"/>
          <w:divBdr>
            <w:top w:val="none" w:sz="0" w:space="0" w:color="auto"/>
            <w:left w:val="none" w:sz="0" w:space="0" w:color="auto"/>
            <w:bottom w:val="none" w:sz="0" w:space="0" w:color="auto"/>
            <w:right w:val="none" w:sz="0" w:space="0" w:color="auto"/>
          </w:divBdr>
        </w:div>
        <w:div w:id="1217428957">
          <w:marLeft w:val="0"/>
          <w:marRight w:val="0"/>
          <w:marTop w:val="0"/>
          <w:marBottom w:val="0"/>
          <w:divBdr>
            <w:top w:val="none" w:sz="0" w:space="0" w:color="auto"/>
            <w:left w:val="none" w:sz="0" w:space="0" w:color="auto"/>
            <w:bottom w:val="none" w:sz="0" w:space="0" w:color="auto"/>
            <w:right w:val="none" w:sz="0" w:space="0" w:color="auto"/>
          </w:divBdr>
        </w:div>
        <w:div w:id="937639997">
          <w:marLeft w:val="0"/>
          <w:marRight w:val="0"/>
          <w:marTop w:val="0"/>
          <w:marBottom w:val="0"/>
          <w:divBdr>
            <w:top w:val="none" w:sz="0" w:space="0" w:color="auto"/>
            <w:left w:val="none" w:sz="0" w:space="0" w:color="auto"/>
            <w:bottom w:val="none" w:sz="0" w:space="0" w:color="auto"/>
            <w:right w:val="none" w:sz="0" w:space="0" w:color="auto"/>
          </w:divBdr>
        </w:div>
      </w:divsChild>
    </w:div>
    <w:div w:id="214068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745</Words>
  <Characters>4346</Characters>
  <Application>Microsoft Office Word</Application>
  <DocSecurity>0</DocSecurity>
  <Lines>135</Lines>
  <Paragraphs>137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Georges Cherry</dc:creator>
  <cp:keywords/>
  <dc:description/>
  <cp:lastModifiedBy>Georges Cherry</cp:lastModifiedBy>
  <cp:revision>3</cp:revision>
  <cp:lastPrinted>2024-10-21T07:08:00Z</cp:lastPrinted>
  <dcterms:created xsi:type="dcterms:W3CDTF">2025-12-02T05:19:00Z</dcterms:created>
  <dcterms:modified xsi:type="dcterms:W3CDTF">2025-12-02T05:25:00Z</dcterms:modified>
</cp:coreProperties>
</file>