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FC98" w14:textId="77777777" w:rsidR="002E7FF9" w:rsidRPr="002E7FF9" w:rsidRDefault="002E7FF9" w:rsidP="00412B31">
      <w:pPr>
        <w:pStyle w:val="Titre1"/>
        <w:spacing w:before="0" w:after="0" w:line="240" w:lineRule="auto"/>
      </w:pPr>
      <w:r w:rsidRPr="002E7FF9">
        <w:t>FICHE 3 — EDI, API, EBICS, WEBSCRAPING &amp; FACTURATION ÉLECTRONIQUE</w:t>
      </w:r>
    </w:p>
    <w:p w14:paraId="6B2F15C1" w14:textId="77777777" w:rsidR="002E7FF9" w:rsidRPr="002E7FF9" w:rsidRDefault="002E7FF9" w:rsidP="00412B31">
      <w:pPr>
        <w:spacing w:after="0" w:line="240" w:lineRule="auto"/>
      </w:pPr>
      <w:r w:rsidRPr="002E7FF9">
        <w:rPr>
          <w:i/>
          <w:iCs/>
        </w:rPr>
        <w:t>(échanges bancaires, échanges fiscaux, formats structurés, obligations 2024–2026)</w:t>
      </w:r>
    </w:p>
    <w:p w14:paraId="08627258" w14:textId="77777777" w:rsidR="002E7FF9" w:rsidRPr="002E7FF9" w:rsidRDefault="002E7FF9" w:rsidP="00412B31">
      <w:pPr>
        <w:spacing w:after="0" w:line="240" w:lineRule="auto"/>
      </w:pPr>
      <w:r w:rsidRPr="002E7FF9">
        <w:pict w14:anchorId="3BE76BB1">
          <v:rect id="_x0000_i1333" style="width:0;height:1.5pt" o:hralign="center" o:hrstd="t" o:hr="t" fillcolor="#a0a0a0" stroked="f"/>
        </w:pict>
      </w:r>
    </w:p>
    <w:p w14:paraId="43C95CBB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1. Les différents modes d’échange automatisé</w:t>
      </w:r>
    </w:p>
    <w:p w14:paraId="1EF745B5" w14:textId="77777777" w:rsidR="002E7FF9" w:rsidRPr="002E7FF9" w:rsidRDefault="002E7FF9" w:rsidP="00412B31">
      <w:pPr>
        <w:spacing w:after="0" w:line="240" w:lineRule="auto"/>
      </w:pPr>
      <w:r w:rsidRPr="002E7FF9">
        <w:t xml:space="preserve">Les fichiers fournis distinguent clairement </w:t>
      </w:r>
      <w:r w:rsidRPr="002E7FF9">
        <w:rPr>
          <w:b/>
          <w:bCs/>
        </w:rPr>
        <w:t>quatre familles de technologies d’interopérabilité</w:t>
      </w:r>
      <w:r w:rsidRPr="002E7FF9">
        <w:t xml:space="preserve"> pour les échanges de données financiers, fiscaux ou administratifs :</w:t>
      </w:r>
    </w:p>
    <w:p w14:paraId="0F39E715" w14:textId="77777777" w:rsidR="002E7FF9" w:rsidRPr="002E7FF9" w:rsidRDefault="002E7FF9" w:rsidP="00412B31">
      <w:pPr>
        <w:spacing w:after="0" w:line="240" w:lineRule="auto"/>
      </w:pPr>
      <w:r w:rsidRPr="002E7FF9">
        <w:pict w14:anchorId="381B3327">
          <v:rect id="_x0000_i1334" style="width:0;height:1.5pt" o:hralign="center" o:hrstd="t" o:hr="t" fillcolor="#a0a0a0" stroked="f"/>
        </w:pict>
      </w:r>
    </w:p>
    <w:p w14:paraId="3B62B831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1.1. EBICS — protocole bancaire sécurisé</w:t>
      </w:r>
    </w:p>
    <w:p w14:paraId="5541060B" w14:textId="77777777" w:rsidR="002E7FF9" w:rsidRPr="002E7FF9" w:rsidRDefault="002E7FF9" w:rsidP="00412B31">
      <w:pPr>
        <w:spacing w:after="0" w:line="240" w:lineRule="auto"/>
      </w:pPr>
      <w:r w:rsidRPr="002E7FF9">
        <w:t xml:space="preserve">Document : </w:t>
      </w:r>
      <w:r w:rsidRPr="002E7FF9">
        <w:rPr>
          <w:i/>
          <w:iCs/>
        </w:rPr>
        <w:t>Collecte des relevés bancaires – ECMA</w:t>
      </w:r>
      <w:r w:rsidRPr="002E7FF9">
        <w:t xml:space="preserve"> (p.1) </w:t>
      </w:r>
    </w:p>
    <w:p w14:paraId="3A91B075" w14:textId="77777777" w:rsidR="002E7FF9" w:rsidRPr="002E7FF9" w:rsidRDefault="002E7FF9" w:rsidP="00412B31">
      <w:pPr>
        <w:spacing w:after="0" w:line="240" w:lineRule="auto"/>
      </w:pPr>
      <w:r w:rsidRPr="002E7FF9">
        <w:t xml:space="preserve">EBICS (remplaçant ETEBAC) est un </w:t>
      </w:r>
      <w:r w:rsidRPr="002E7FF9">
        <w:rPr>
          <w:b/>
          <w:bCs/>
        </w:rPr>
        <w:t>protocole sécurisé de communication</w:t>
      </w:r>
      <w:r w:rsidRPr="002E7FF9">
        <w:t xml:space="preserve"> entre entreprises et banques, utilisé pour :</w:t>
      </w:r>
    </w:p>
    <w:p w14:paraId="022B57E4" w14:textId="77777777" w:rsidR="002E7FF9" w:rsidRPr="002E7FF9" w:rsidRDefault="002E7FF9" w:rsidP="00412B31">
      <w:pPr>
        <w:numPr>
          <w:ilvl w:val="0"/>
          <w:numId w:val="422"/>
        </w:numPr>
        <w:spacing w:after="0" w:line="240" w:lineRule="auto"/>
      </w:pPr>
      <w:r w:rsidRPr="002E7FF9">
        <w:t xml:space="preserve">collecter les </w:t>
      </w:r>
      <w:r w:rsidRPr="002E7FF9">
        <w:rPr>
          <w:b/>
          <w:bCs/>
        </w:rPr>
        <w:t>relevés bancaires</w:t>
      </w:r>
      <w:r w:rsidRPr="002E7FF9">
        <w:t>,</w:t>
      </w:r>
    </w:p>
    <w:p w14:paraId="53D78212" w14:textId="77777777" w:rsidR="002E7FF9" w:rsidRPr="002E7FF9" w:rsidRDefault="002E7FF9" w:rsidP="00412B31">
      <w:pPr>
        <w:numPr>
          <w:ilvl w:val="0"/>
          <w:numId w:val="422"/>
        </w:numPr>
        <w:spacing w:after="0" w:line="240" w:lineRule="auto"/>
      </w:pPr>
      <w:r w:rsidRPr="002E7FF9">
        <w:t xml:space="preserve">transmettre des </w:t>
      </w:r>
      <w:r w:rsidRPr="002E7FF9">
        <w:rPr>
          <w:b/>
          <w:bCs/>
        </w:rPr>
        <w:t>ordres de paiement</w:t>
      </w:r>
      <w:r w:rsidRPr="002E7FF9">
        <w:t>,</w:t>
      </w:r>
    </w:p>
    <w:p w14:paraId="0DA5C7E2" w14:textId="77777777" w:rsidR="002E7FF9" w:rsidRPr="002E7FF9" w:rsidRDefault="002E7FF9" w:rsidP="00412B31">
      <w:pPr>
        <w:numPr>
          <w:ilvl w:val="0"/>
          <w:numId w:val="422"/>
        </w:numPr>
        <w:spacing w:after="0" w:line="240" w:lineRule="auto"/>
      </w:pPr>
      <w:r w:rsidRPr="002E7FF9">
        <w:t>communiquer avec plusieurs banques via un seul canal.</w:t>
      </w:r>
    </w:p>
    <w:p w14:paraId="2BF1DD54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Forces d’EBICS :</w:t>
      </w:r>
    </w:p>
    <w:p w14:paraId="78C4AA24" w14:textId="77777777" w:rsidR="002E7FF9" w:rsidRPr="002E7FF9" w:rsidRDefault="002E7FF9" w:rsidP="00412B31">
      <w:pPr>
        <w:numPr>
          <w:ilvl w:val="0"/>
          <w:numId w:val="423"/>
        </w:numPr>
        <w:spacing w:after="0" w:line="240" w:lineRule="auto"/>
      </w:pPr>
      <w:r w:rsidRPr="002E7FF9">
        <w:t xml:space="preserve">Norme </w:t>
      </w:r>
      <w:r w:rsidRPr="002E7FF9">
        <w:rPr>
          <w:b/>
          <w:bCs/>
        </w:rPr>
        <w:t>européenne</w:t>
      </w:r>
      <w:r w:rsidRPr="002E7FF9">
        <w:t xml:space="preserve"> sécurisée,</w:t>
      </w:r>
    </w:p>
    <w:p w14:paraId="2BC023FC" w14:textId="77777777" w:rsidR="002E7FF9" w:rsidRPr="002E7FF9" w:rsidRDefault="002E7FF9" w:rsidP="00412B31">
      <w:pPr>
        <w:numPr>
          <w:ilvl w:val="0"/>
          <w:numId w:val="423"/>
        </w:numPr>
        <w:spacing w:after="0" w:line="240" w:lineRule="auto"/>
      </w:pPr>
      <w:r w:rsidRPr="002E7FF9">
        <w:t>Volume élevé,</w:t>
      </w:r>
    </w:p>
    <w:p w14:paraId="05314C99" w14:textId="77777777" w:rsidR="002E7FF9" w:rsidRPr="002E7FF9" w:rsidRDefault="002E7FF9" w:rsidP="00412B31">
      <w:pPr>
        <w:numPr>
          <w:ilvl w:val="0"/>
          <w:numId w:val="423"/>
        </w:numPr>
        <w:spacing w:after="0" w:line="240" w:lineRule="auto"/>
      </w:pPr>
      <w:r w:rsidRPr="002E7FF9">
        <w:t>Automatisation complète → aligné avec l’EDI.</w:t>
      </w:r>
    </w:p>
    <w:p w14:paraId="4F543916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Limites :</w:t>
      </w:r>
    </w:p>
    <w:p w14:paraId="6D1EE0F9" w14:textId="77777777" w:rsidR="002E7FF9" w:rsidRPr="002E7FF9" w:rsidRDefault="002E7FF9" w:rsidP="00412B31">
      <w:pPr>
        <w:numPr>
          <w:ilvl w:val="0"/>
          <w:numId w:val="424"/>
        </w:numPr>
        <w:spacing w:after="0" w:line="240" w:lineRule="auto"/>
      </w:pPr>
      <w:r w:rsidRPr="002E7FF9">
        <w:t>Implémentation plus lourde,</w:t>
      </w:r>
    </w:p>
    <w:p w14:paraId="54A9A472" w14:textId="77777777" w:rsidR="002E7FF9" w:rsidRPr="002E7FF9" w:rsidRDefault="002E7FF9" w:rsidP="00412B31">
      <w:pPr>
        <w:numPr>
          <w:ilvl w:val="0"/>
          <w:numId w:val="424"/>
        </w:numPr>
        <w:spacing w:after="0" w:line="240" w:lineRule="auto"/>
      </w:pPr>
      <w:r w:rsidRPr="002E7FF9">
        <w:t>Paramétrages bancaires nécessaires.</w:t>
      </w:r>
    </w:p>
    <w:p w14:paraId="0B168A26" w14:textId="77777777" w:rsidR="002E7FF9" w:rsidRPr="002E7FF9" w:rsidRDefault="002E7FF9" w:rsidP="00412B31">
      <w:pPr>
        <w:spacing w:after="0" w:line="240" w:lineRule="auto"/>
      </w:pPr>
      <w:r w:rsidRPr="002E7FF9">
        <w:pict w14:anchorId="06862E72">
          <v:rect id="_x0000_i1335" style="width:0;height:1.5pt" o:hralign="center" o:hrstd="t" o:hr="t" fillcolor="#a0a0a0" stroked="f"/>
        </w:pict>
      </w:r>
    </w:p>
    <w:p w14:paraId="7ABE9A62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1.2. API bancaires — issues de la DSP2</w:t>
      </w:r>
    </w:p>
    <w:p w14:paraId="7D35A5D9" w14:textId="77777777" w:rsidR="002E7FF9" w:rsidRPr="002E7FF9" w:rsidRDefault="002E7FF9" w:rsidP="00412B31">
      <w:pPr>
        <w:spacing w:after="0" w:line="240" w:lineRule="auto"/>
      </w:pPr>
      <w:r w:rsidRPr="002E7FF9">
        <w:t>Mentionnées indirectement dans les comparatifs (ECMA) comme alternative moderne à EBICS (p.1) .</w:t>
      </w:r>
    </w:p>
    <w:p w14:paraId="0E28669A" w14:textId="77777777" w:rsidR="002E7FF9" w:rsidRPr="002E7FF9" w:rsidRDefault="002E7FF9" w:rsidP="00412B31">
      <w:pPr>
        <w:spacing w:after="0" w:line="240" w:lineRule="auto"/>
      </w:pPr>
      <w:r w:rsidRPr="002E7FF9">
        <w:t xml:space="preserve">Les </w:t>
      </w:r>
      <w:r w:rsidRPr="002E7FF9">
        <w:rPr>
          <w:b/>
          <w:bCs/>
        </w:rPr>
        <w:t>API</w:t>
      </w:r>
      <w:r w:rsidRPr="002E7FF9">
        <w:t xml:space="preserve"> permettent une interopérabilité directe entre applications :</w:t>
      </w:r>
    </w:p>
    <w:p w14:paraId="3EF4E3A8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Avantages API :</w:t>
      </w:r>
    </w:p>
    <w:p w14:paraId="53CE8955" w14:textId="77777777" w:rsidR="002E7FF9" w:rsidRPr="002E7FF9" w:rsidRDefault="002E7FF9" w:rsidP="00412B31">
      <w:pPr>
        <w:numPr>
          <w:ilvl w:val="0"/>
          <w:numId w:val="425"/>
        </w:numPr>
        <w:spacing w:after="0" w:line="240" w:lineRule="auto"/>
      </w:pPr>
      <w:r w:rsidRPr="002E7FF9">
        <w:t>accès en temps réel,</w:t>
      </w:r>
    </w:p>
    <w:p w14:paraId="357771E6" w14:textId="77777777" w:rsidR="002E7FF9" w:rsidRPr="002E7FF9" w:rsidRDefault="002E7FF9" w:rsidP="00412B31">
      <w:pPr>
        <w:numPr>
          <w:ilvl w:val="0"/>
          <w:numId w:val="425"/>
        </w:numPr>
        <w:spacing w:after="0" w:line="240" w:lineRule="auto"/>
      </w:pPr>
      <w:r w:rsidRPr="002E7FF9">
        <w:t>standardisation des données,</w:t>
      </w:r>
    </w:p>
    <w:p w14:paraId="42594D3C" w14:textId="77777777" w:rsidR="002E7FF9" w:rsidRPr="002E7FF9" w:rsidRDefault="002E7FF9" w:rsidP="00412B31">
      <w:pPr>
        <w:numPr>
          <w:ilvl w:val="0"/>
          <w:numId w:val="425"/>
        </w:numPr>
        <w:spacing w:after="0" w:line="240" w:lineRule="auto"/>
      </w:pPr>
      <w:r w:rsidRPr="002E7FF9">
        <w:t>sécurisation par token OAuth2.</w:t>
      </w:r>
    </w:p>
    <w:p w14:paraId="76F4D7FA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Limites :</w:t>
      </w:r>
    </w:p>
    <w:p w14:paraId="2A0E8237" w14:textId="77777777" w:rsidR="002E7FF9" w:rsidRPr="002E7FF9" w:rsidRDefault="002E7FF9" w:rsidP="00412B31">
      <w:pPr>
        <w:numPr>
          <w:ilvl w:val="0"/>
          <w:numId w:val="426"/>
        </w:numPr>
        <w:spacing w:after="0" w:line="240" w:lineRule="auto"/>
      </w:pPr>
      <w:r w:rsidRPr="002E7FF9">
        <w:t>dépendance aux fournisseurs,</w:t>
      </w:r>
    </w:p>
    <w:p w14:paraId="09A63D25" w14:textId="77777777" w:rsidR="002E7FF9" w:rsidRPr="002E7FF9" w:rsidRDefault="002E7FF9" w:rsidP="00412B31">
      <w:pPr>
        <w:numPr>
          <w:ilvl w:val="0"/>
          <w:numId w:val="426"/>
        </w:numPr>
        <w:spacing w:after="0" w:line="240" w:lineRule="auto"/>
      </w:pPr>
      <w:r w:rsidRPr="002E7FF9">
        <w:t>périmètre variable selon les banques.</w:t>
      </w:r>
    </w:p>
    <w:p w14:paraId="49845AA8" w14:textId="77777777" w:rsidR="002E7FF9" w:rsidRPr="002E7FF9" w:rsidRDefault="002E7FF9" w:rsidP="00412B31">
      <w:pPr>
        <w:spacing w:after="0" w:line="240" w:lineRule="auto"/>
      </w:pPr>
      <w:r w:rsidRPr="002E7FF9">
        <w:pict w14:anchorId="64B085A2">
          <v:rect id="_x0000_i1336" style="width:0;height:1.5pt" o:hralign="center" o:hrstd="t" o:hr="t" fillcolor="#a0a0a0" stroked="f"/>
        </w:pict>
      </w:r>
    </w:p>
    <w:p w14:paraId="7596AAEE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1.3. Webscraping — méthode non structurée</w:t>
      </w:r>
    </w:p>
    <w:p w14:paraId="30286CBD" w14:textId="77777777" w:rsidR="002E7FF9" w:rsidRPr="002E7FF9" w:rsidRDefault="002E7FF9" w:rsidP="00412B31">
      <w:pPr>
        <w:spacing w:after="0" w:line="240" w:lineRule="auto"/>
      </w:pPr>
      <w:r w:rsidRPr="002E7FF9">
        <w:t xml:space="preserve">Document : ECMA (p.1) </w:t>
      </w:r>
    </w:p>
    <w:p w14:paraId="19E0674E" w14:textId="77777777" w:rsidR="002E7FF9" w:rsidRPr="002E7FF9" w:rsidRDefault="002E7FF9" w:rsidP="00412B31">
      <w:pPr>
        <w:spacing w:after="0" w:line="240" w:lineRule="auto"/>
      </w:pPr>
      <w:r w:rsidRPr="002E7FF9">
        <w:t xml:space="preserve">Le </w:t>
      </w:r>
      <w:r w:rsidRPr="002E7FF9">
        <w:rPr>
          <w:b/>
          <w:bCs/>
        </w:rPr>
        <w:t>webscraping</w:t>
      </w:r>
      <w:r w:rsidRPr="002E7FF9">
        <w:t xml:space="preserve"> extrait les données d’un site web (espaces bancaires, factures, etc.) </w:t>
      </w:r>
      <w:r w:rsidRPr="002E7FF9">
        <w:rPr>
          <w:b/>
          <w:bCs/>
        </w:rPr>
        <w:t>sans protocole officiel</w:t>
      </w:r>
      <w:r w:rsidRPr="002E7FF9">
        <w:t>, via automatisation du navigateur.</w:t>
      </w:r>
    </w:p>
    <w:p w14:paraId="50E7CA3E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Avantages :</w:t>
      </w:r>
    </w:p>
    <w:p w14:paraId="67467B1F" w14:textId="77777777" w:rsidR="002E7FF9" w:rsidRPr="002E7FF9" w:rsidRDefault="002E7FF9" w:rsidP="00412B31">
      <w:pPr>
        <w:numPr>
          <w:ilvl w:val="0"/>
          <w:numId w:val="427"/>
        </w:numPr>
        <w:spacing w:after="0" w:line="240" w:lineRule="auto"/>
      </w:pPr>
      <w:r w:rsidRPr="002E7FF9">
        <w:t>Simple si aucune API n’existe.</w:t>
      </w:r>
    </w:p>
    <w:p w14:paraId="15EE42DC" w14:textId="77777777" w:rsidR="002E7FF9" w:rsidRPr="002E7FF9" w:rsidRDefault="002E7FF9" w:rsidP="00412B31">
      <w:pPr>
        <w:numPr>
          <w:ilvl w:val="0"/>
          <w:numId w:val="427"/>
        </w:numPr>
        <w:spacing w:after="0" w:line="240" w:lineRule="auto"/>
      </w:pPr>
      <w:r w:rsidRPr="002E7FF9">
        <w:t>Compatible TPE.</w:t>
      </w:r>
    </w:p>
    <w:p w14:paraId="7087A94B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Limites majeures :</w:t>
      </w:r>
    </w:p>
    <w:p w14:paraId="1F768501" w14:textId="77777777" w:rsidR="002E7FF9" w:rsidRPr="002E7FF9" w:rsidRDefault="002E7FF9" w:rsidP="00412B31">
      <w:pPr>
        <w:numPr>
          <w:ilvl w:val="0"/>
          <w:numId w:val="428"/>
        </w:numPr>
        <w:spacing w:after="0" w:line="240" w:lineRule="auto"/>
      </w:pPr>
      <w:r w:rsidRPr="002E7FF9">
        <w:t>Fragile (modification du site → rupture),</w:t>
      </w:r>
    </w:p>
    <w:p w14:paraId="20D93A6D" w14:textId="77777777" w:rsidR="002E7FF9" w:rsidRPr="002E7FF9" w:rsidRDefault="002E7FF9" w:rsidP="00412B31">
      <w:pPr>
        <w:numPr>
          <w:ilvl w:val="0"/>
          <w:numId w:val="428"/>
        </w:numPr>
        <w:spacing w:after="0" w:line="240" w:lineRule="auto"/>
      </w:pPr>
      <w:r w:rsidRPr="002E7FF9">
        <w:t>Pas de garanties juridiques,</w:t>
      </w:r>
    </w:p>
    <w:p w14:paraId="48A330E1" w14:textId="77777777" w:rsidR="002E7FF9" w:rsidRPr="002E7FF9" w:rsidRDefault="002E7FF9" w:rsidP="00412B31">
      <w:pPr>
        <w:numPr>
          <w:ilvl w:val="0"/>
          <w:numId w:val="428"/>
        </w:numPr>
        <w:spacing w:after="0" w:line="240" w:lineRule="auto"/>
      </w:pPr>
      <w:r w:rsidRPr="002E7FF9">
        <w:t>Non adapté à la facturation électronique.</w:t>
      </w:r>
    </w:p>
    <w:p w14:paraId="3796F3F1" w14:textId="77777777" w:rsidR="002E7FF9" w:rsidRPr="002E7FF9" w:rsidRDefault="002E7FF9" w:rsidP="00412B31">
      <w:pPr>
        <w:spacing w:after="0" w:line="240" w:lineRule="auto"/>
      </w:pPr>
      <w:r w:rsidRPr="002E7FF9">
        <w:pict w14:anchorId="630376DC">
          <v:rect id="_x0000_i1337" style="width:0;height:1.5pt" o:hralign="center" o:hrstd="t" o:hr="t" fillcolor="#a0a0a0" stroked="f"/>
        </w:pict>
      </w:r>
    </w:p>
    <w:p w14:paraId="351933FA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1.4. EDI — protocole structuré</w:t>
      </w:r>
    </w:p>
    <w:p w14:paraId="22EBC5FA" w14:textId="77777777" w:rsidR="002E7FF9" w:rsidRPr="002E7FF9" w:rsidRDefault="002E7FF9" w:rsidP="00412B31">
      <w:pPr>
        <w:spacing w:after="0" w:line="240" w:lineRule="auto"/>
      </w:pPr>
      <w:r w:rsidRPr="002E7FF9">
        <w:t>Décrit dans plusieurs documents, notamment le fonctionnement en 3 étapes (p.1-2) .</w:t>
      </w:r>
    </w:p>
    <w:p w14:paraId="4A16DE96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Forces de l’EDI :</w:t>
      </w:r>
    </w:p>
    <w:p w14:paraId="6A66075E" w14:textId="77777777" w:rsidR="002E7FF9" w:rsidRPr="002E7FF9" w:rsidRDefault="002E7FF9" w:rsidP="00412B31">
      <w:pPr>
        <w:numPr>
          <w:ilvl w:val="0"/>
          <w:numId w:val="429"/>
        </w:numPr>
        <w:spacing w:after="0" w:line="240" w:lineRule="auto"/>
      </w:pPr>
      <w:r w:rsidRPr="002E7FF9">
        <w:t>Standard international,</w:t>
      </w:r>
    </w:p>
    <w:p w14:paraId="67358A0C" w14:textId="77777777" w:rsidR="002E7FF9" w:rsidRPr="002E7FF9" w:rsidRDefault="002E7FF9" w:rsidP="00412B31">
      <w:pPr>
        <w:numPr>
          <w:ilvl w:val="0"/>
          <w:numId w:val="429"/>
        </w:numPr>
        <w:spacing w:after="0" w:line="240" w:lineRule="auto"/>
      </w:pPr>
      <w:r w:rsidRPr="002E7FF9">
        <w:t>Très robuste,</w:t>
      </w:r>
    </w:p>
    <w:p w14:paraId="0BFDD397" w14:textId="77777777" w:rsidR="002E7FF9" w:rsidRPr="002E7FF9" w:rsidRDefault="002E7FF9" w:rsidP="00412B31">
      <w:pPr>
        <w:numPr>
          <w:ilvl w:val="0"/>
          <w:numId w:val="429"/>
        </w:numPr>
        <w:spacing w:after="0" w:line="240" w:lineRule="auto"/>
      </w:pPr>
      <w:r w:rsidRPr="002E7FF9">
        <w:t>Indispensable pour la facturation électronique B2B,</w:t>
      </w:r>
    </w:p>
    <w:p w14:paraId="23AB0A8B" w14:textId="77777777" w:rsidR="002E7FF9" w:rsidRPr="002E7FF9" w:rsidRDefault="002E7FF9" w:rsidP="00412B31">
      <w:pPr>
        <w:numPr>
          <w:ilvl w:val="0"/>
          <w:numId w:val="429"/>
        </w:numPr>
        <w:spacing w:after="0" w:line="240" w:lineRule="auto"/>
      </w:pPr>
      <w:r w:rsidRPr="002E7FF9">
        <w:t>Utilisé dans la logistique, la banque, l’industrie, la fiscalité.</w:t>
      </w:r>
    </w:p>
    <w:p w14:paraId="73C0434B" w14:textId="77777777" w:rsidR="002E7FF9" w:rsidRPr="002E7FF9" w:rsidRDefault="002E7FF9" w:rsidP="00412B31">
      <w:pPr>
        <w:spacing w:after="0" w:line="240" w:lineRule="auto"/>
      </w:pPr>
      <w:r w:rsidRPr="002E7FF9">
        <w:pict w14:anchorId="16F3BC0D">
          <v:rect id="_x0000_i1338" style="width:0;height:1.5pt" o:hralign="center" o:hrstd="t" o:hr="t" fillcolor="#a0a0a0" stroked="f"/>
        </w:pict>
      </w:r>
    </w:p>
    <w:p w14:paraId="31E29B6B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lastRenderedPageBreak/>
        <w:t>2. Facturation électronique B2B : obligations et formats</w:t>
      </w:r>
    </w:p>
    <w:p w14:paraId="5D71256C" w14:textId="77777777" w:rsidR="002E7FF9" w:rsidRPr="002E7FF9" w:rsidRDefault="002E7FF9" w:rsidP="00412B31">
      <w:pPr>
        <w:spacing w:after="0" w:line="240" w:lineRule="auto"/>
      </w:pPr>
      <w:r w:rsidRPr="002E7FF9">
        <w:t>La fiche réglementaire (p.1–2) expose toute la chronologie :</w:t>
      </w:r>
    </w:p>
    <w:p w14:paraId="58B579FF" w14:textId="77777777" w:rsidR="002E7FF9" w:rsidRPr="002E7FF9" w:rsidRDefault="002E7FF9" w:rsidP="00412B31">
      <w:pPr>
        <w:spacing w:after="0" w:line="240" w:lineRule="auto"/>
      </w:pPr>
      <w:r w:rsidRPr="002E7FF9">
        <w:pict w14:anchorId="1F82084E">
          <v:rect id="_x0000_i1339" style="width:0;height:1.5pt" o:hralign="center" o:hrstd="t" o:hr="t" fillcolor="#a0a0a0" stroked="f"/>
        </w:pict>
      </w:r>
    </w:p>
    <w:p w14:paraId="45161CB4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2.1. Obligations 2024–2026</w:t>
      </w:r>
    </w:p>
    <w:p w14:paraId="7C5802E6" w14:textId="77777777" w:rsidR="002E7FF9" w:rsidRPr="002E7FF9" w:rsidRDefault="002E7FF9" w:rsidP="00412B31">
      <w:pPr>
        <w:spacing w:after="0" w:line="240" w:lineRule="auto"/>
      </w:pPr>
      <w:r w:rsidRPr="002E7FF9">
        <w:rPr>
          <w:b/>
          <w:bCs/>
        </w:rPr>
        <w:t>Selon l’ordonnance du 15 septembre 2021</w:t>
      </w:r>
      <w:r w:rsidRPr="002E7FF9">
        <w:t xml:space="preserve"> (p.2) :</w:t>
      </w:r>
    </w:p>
    <w:p w14:paraId="577425C4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Réception obligatoire :</w:t>
      </w:r>
    </w:p>
    <w:p w14:paraId="1DD9C5EB" w14:textId="77777777" w:rsidR="002E7FF9" w:rsidRPr="002E7FF9" w:rsidRDefault="002E7FF9" w:rsidP="00412B31">
      <w:pPr>
        <w:numPr>
          <w:ilvl w:val="0"/>
          <w:numId w:val="430"/>
        </w:numPr>
        <w:spacing w:after="0" w:line="240" w:lineRule="auto"/>
      </w:pPr>
      <w:r w:rsidRPr="002E7FF9">
        <w:rPr>
          <w:b/>
          <w:bCs/>
        </w:rPr>
        <w:t>1er juillet 2024</w:t>
      </w:r>
      <w:r w:rsidRPr="002E7FF9">
        <w:t xml:space="preserve"> pour toutes les entreprises.</w:t>
      </w:r>
    </w:p>
    <w:p w14:paraId="468A898F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Transmission obligatoire :</w:t>
      </w:r>
    </w:p>
    <w:p w14:paraId="4BCC0DD6" w14:textId="77777777" w:rsidR="002E7FF9" w:rsidRPr="002E7FF9" w:rsidRDefault="002E7FF9" w:rsidP="00412B31">
      <w:pPr>
        <w:numPr>
          <w:ilvl w:val="0"/>
          <w:numId w:val="431"/>
        </w:numPr>
        <w:spacing w:after="0" w:line="240" w:lineRule="auto"/>
      </w:pPr>
      <w:r w:rsidRPr="002E7FF9">
        <w:rPr>
          <w:b/>
          <w:bCs/>
        </w:rPr>
        <w:t>2024</w:t>
      </w:r>
      <w:r w:rsidRPr="002E7FF9">
        <w:t xml:space="preserve"> : grandes entreprises</w:t>
      </w:r>
    </w:p>
    <w:p w14:paraId="6E3BB13E" w14:textId="77777777" w:rsidR="002E7FF9" w:rsidRPr="002E7FF9" w:rsidRDefault="002E7FF9" w:rsidP="00412B31">
      <w:pPr>
        <w:numPr>
          <w:ilvl w:val="0"/>
          <w:numId w:val="431"/>
        </w:numPr>
        <w:spacing w:after="0" w:line="240" w:lineRule="auto"/>
      </w:pPr>
      <w:r w:rsidRPr="002E7FF9">
        <w:rPr>
          <w:b/>
          <w:bCs/>
        </w:rPr>
        <w:t>2025</w:t>
      </w:r>
      <w:r w:rsidRPr="002E7FF9">
        <w:t xml:space="preserve"> : ETI</w:t>
      </w:r>
    </w:p>
    <w:p w14:paraId="030B83F3" w14:textId="77777777" w:rsidR="002E7FF9" w:rsidRPr="002E7FF9" w:rsidRDefault="002E7FF9" w:rsidP="00412B31">
      <w:pPr>
        <w:numPr>
          <w:ilvl w:val="0"/>
          <w:numId w:val="431"/>
        </w:numPr>
        <w:spacing w:after="0" w:line="240" w:lineRule="auto"/>
      </w:pPr>
      <w:r w:rsidRPr="002E7FF9">
        <w:rPr>
          <w:b/>
          <w:bCs/>
        </w:rPr>
        <w:t>2026</w:t>
      </w:r>
      <w:r w:rsidRPr="002E7FF9">
        <w:t xml:space="preserve"> : PME et microentreprises</w:t>
      </w:r>
    </w:p>
    <w:p w14:paraId="6BD1AE75" w14:textId="77777777" w:rsidR="002E7FF9" w:rsidRPr="002E7FF9" w:rsidRDefault="002E7FF9" w:rsidP="00412B31">
      <w:pPr>
        <w:spacing w:after="0" w:line="240" w:lineRule="auto"/>
      </w:pPr>
      <w:r w:rsidRPr="002E7FF9">
        <w:t xml:space="preserve">L’EDI devient </w:t>
      </w:r>
      <w:r w:rsidRPr="002E7FF9">
        <w:rPr>
          <w:b/>
          <w:bCs/>
        </w:rPr>
        <w:t>la technologie pivot</w:t>
      </w:r>
      <w:r w:rsidRPr="002E7FF9">
        <w:t xml:space="preserve"> pour ces transmissions car les formats imposés sont </w:t>
      </w:r>
      <w:r w:rsidRPr="002E7FF9">
        <w:rPr>
          <w:b/>
          <w:bCs/>
        </w:rPr>
        <w:t>structurés</w:t>
      </w:r>
      <w:r w:rsidRPr="002E7FF9">
        <w:t>.</w:t>
      </w:r>
    </w:p>
    <w:p w14:paraId="661EACA6" w14:textId="77777777" w:rsidR="002E7FF9" w:rsidRPr="002E7FF9" w:rsidRDefault="002E7FF9" w:rsidP="00412B31">
      <w:pPr>
        <w:spacing w:after="0" w:line="240" w:lineRule="auto"/>
      </w:pPr>
      <w:r w:rsidRPr="002E7FF9">
        <w:pict w14:anchorId="5A855A0C">
          <v:rect id="_x0000_i1340" style="width:0;height:1.5pt" o:hralign="center" o:hrstd="t" o:hr="t" fillcolor="#a0a0a0" stroked="f"/>
        </w:pict>
      </w:r>
    </w:p>
    <w:p w14:paraId="41D24DAC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2.2. Trois formats acceptés en France (facturation électronique)</w:t>
      </w:r>
    </w:p>
    <w:p w14:paraId="3BFA9281" w14:textId="77777777" w:rsidR="002E7FF9" w:rsidRPr="002E7FF9" w:rsidRDefault="002E7FF9" w:rsidP="00412B31">
      <w:pPr>
        <w:spacing w:after="0" w:line="240" w:lineRule="auto"/>
      </w:pPr>
      <w:r w:rsidRPr="002E7FF9">
        <w:t>(issus des textes nationaux repris dans la fiche, p.2) :</w:t>
      </w:r>
    </w:p>
    <w:p w14:paraId="16D34298" w14:textId="77777777" w:rsidR="002E7FF9" w:rsidRPr="002E7FF9" w:rsidRDefault="002E7FF9" w:rsidP="00412B31">
      <w:pPr>
        <w:numPr>
          <w:ilvl w:val="0"/>
          <w:numId w:val="432"/>
        </w:numPr>
        <w:spacing w:after="0" w:line="240" w:lineRule="auto"/>
      </w:pPr>
      <w:r w:rsidRPr="002E7FF9">
        <w:rPr>
          <w:b/>
          <w:bCs/>
        </w:rPr>
        <w:t>UBL (Universal Business Language)</w:t>
      </w:r>
    </w:p>
    <w:p w14:paraId="41AE91FE" w14:textId="77777777" w:rsidR="002E7FF9" w:rsidRPr="002E7FF9" w:rsidRDefault="002E7FF9" w:rsidP="00412B31">
      <w:pPr>
        <w:numPr>
          <w:ilvl w:val="0"/>
          <w:numId w:val="432"/>
        </w:numPr>
        <w:spacing w:after="0" w:line="240" w:lineRule="auto"/>
      </w:pPr>
      <w:r w:rsidRPr="002E7FF9">
        <w:rPr>
          <w:b/>
          <w:bCs/>
        </w:rPr>
        <w:t>CII (Cross Industry Invoice)</w:t>
      </w:r>
    </w:p>
    <w:p w14:paraId="61238FC5" w14:textId="77777777" w:rsidR="002E7FF9" w:rsidRPr="002E7FF9" w:rsidRDefault="002E7FF9" w:rsidP="00412B31">
      <w:pPr>
        <w:numPr>
          <w:ilvl w:val="0"/>
          <w:numId w:val="432"/>
        </w:numPr>
        <w:spacing w:after="0" w:line="240" w:lineRule="auto"/>
      </w:pPr>
      <w:r w:rsidRPr="002E7FF9">
        <w:rPr>
          <w:b/>
          <w:bCs/>
        </w:rPr>
        <w:t>Factur-X (hybride PDF + XML)</w:t>
      </w:r>
    </w:p>
    <w:p w14:paraId="2C4F51E2" w14:textId="77777777" w:rsidR="002E7FF9" w:rsidRPr="002E7FF9" w:rsidRDefault="002E7FF9" w:rsidP="00412B31">
      <w:pPr>
        <w:spacing w:after="0" w:line="240" w:lineRule="auto"/>
      </w:pPr>
      <w:r w:rsidRPr="002E7FF9">
        <w:t xml:space="preserve">→ Les trois sont des </w:t>
      </w:r>
      <w:r w:rsidRPr="002E7FF9">
        <w:rPr>
          <w:b/>
          <w:bCs/>
        </w:rPr>
        <w:t>formats EDI structurés XML</w:t>
      </w:r>
      <w:r w:rsidRPr="002E7FF9">
        <w:t>.</w:t>
      </w:r>
    </w:p>
    <w:p w14:paraId="7A05125B" w14:textId="77777777" w:rsidR="002E7FF9" w:rsidRPr="002E7FF9" w:rsidRDefault="002E7FF9" w:rsidP="00412B31">
      <w:pPr>
        <w:spacing w:after="0" w:line="240" w:lineRule="auto"/>
      </w:pPr>
      <w:r w:rsidRPr="002E7FF9">
        <w:pict w14:anchorId="48DC63AA">
          <v:rect id="_x0000_i1341" style="width:0;height:1.5pt" o:hralign="center" o:hrstd="t" o:hr="t" fillcolor="#a0a0a0" stroked="f"/>
        </w:pict>
      </w:r>
    </w:p>
    <w:p w14:paraId="2F9E234C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2.3. Rôle des plateformes (PDP, PPF, OD)</w:t>
      </w:r>
    </w:p>
    <w:p w14:paraId="60BCE65C" w14:textId="77777777" w:rsidR="002E7FF9" w:rsidRPr="002E7FF9" w:rsidRDefault="002E7FF9" w:rsidP="00412B31">
      <w:pPr>
        <w:spacing w:after="0" w:line="240" w:lineRule="auto"/>
      </w:pPr>
      <w:r w:rsidRPr="002E7FF9">
        <w:t>L’ordonnance impose l’usage de :</w:t>
      </w:r>
    </w:p>
    <w:p w14:paraId="49DE49C3" w14:textId="77777777" w:rsidR="002E7FF9" w:rsidRPr="002E7FF9" w:rsidRDefault="002E7FF9" w:rsidP="00412B31">
      <w:pPr>
        <w:numPr>
          <w:ilvl w:val="0"/>
          <w:numId w:val="433"/>
        </w:numPr>
        <w:spacing w:after="0" w:line="240" w:lineRule="auto"/>
      </w:pPr>
      <w:r w:rsidRPr="002E7FF9">
        <w:t xml:space="preserve">la </w:t>
      </w:r>
      <w:r w:rsidRPr="002E7FF9">
        <w:rPr>
          <w:b/>
          <w:bCs/>
        </w:rPr>
        <w:t>Plateforme Publique (PPF)</w:t>
      </w:r>
      <w:r w:rsidRPr="002E7FF9">
        <w:t>,</w:t>
      </w:r>
    </w:p>
    <w:p w14:paraId="6FC09EB8" w14:textId="77777777" w:rsidR="002E7FF9" w:rsidRPr="002E7FF9" w:rsidRDefault="002E7FF9" w:rsidP="00412B31">
      <w:pPr>
        <w:numPr>
          <w:ilvl w:val="0"/>
          <w:numId w:val="433"/>
        </w:numPr>
        <w:spacing w:after="0" w:line="240" w:lineRule="auto"/>
      </w:pPr>
      <w:r w:rsidRPr="002E7FF9">
        <w:t xml:space="preserve">des </w:t>
      </w:r>
      <w:r w:rsidRPr="002E7FF9">
        <w:rPr>
          <w:b/>
          <w:bCs/>
        </w:rPr>
        <w:t>Plateformes de Dématérialisation Partenaires (PDP)</w:t>
      </w:r>
      <w:r w:rsidRPr="002E7FF9">
        <w:t>,</w:t>
      </w:r>
    </w:p>
    <w:p w14:paraId="4B95F3BA" w14:textId="77777777" w:rsidR="002E7FF9" w:rsidRPr="002E7FF9" w:rsidRDefault="002E7FF9" w:rsidP="00412B31">
      <w:pPr>
        <w:numPr>
          <w:ilvl w:val="0"/>
          <w:numId w:val="433"/>
        </w:numPr>
        <w:spacing w:after="0" w:line="240" w:lineRule="auto"/>
      </w:pPr>
      <w:r w:rsidRPr="002E7FF9">
        <w:t xml:space="preserve">ou des </w:t>
      </w:r>
      <w:r w:rsidRPr="002E7FF9">
        <w:rPr>
          <w:b/>
          <w:bCs/>
        </w:rPr>
        <w:t>Opérateurs de Dématérialisation (OD)</w:t>
      </w:r>
      <w:r w:rsidRPr="002E7FF9">
        <w:t>.</w:t>
      </w:r>
    </w:p>
    <w:p w14:paraId="52B3FC36" w14:textId="77777777" w:rsidR="002E7FF9" w:rsidRPr="002E7FF9" w:rsidRDefault="002E7FF9" w:rsidP="00412B31">
      <w:pPr>
        <w:spacing w:after="0" w:line="240" w:lineRule="auto"/>
      </w:pPr>
      <w:r w:rsidRPr="002E7FF9">
        <w:t>Toutes utilisent l’</w:t>
      </w:r>
      <w:r w:rsidRPr="002E7FF9">
        <w:rPr>
          <w:b/>
          <w:bCs/>
        </w:rPr>
        <w:t>EDI</w:t>
      </w:r>
      <w:r w:rsidRPr="002E7FF9">
        <w:t xml:space="preserve"> comme mode de communication principal.</w:t>
      </w:r>
    </w:p>
    <w:p w14:paraId="5DDF950F" w14:textId="77777777" w:rsidR="002E7FF9" w:rsidRPr="002E7FF9" w:rsidRDefault="002E7FF9" w:rsidP="00412B31">
      <w:pPr>
        <w:spacing w:after="0" w:line="240" w:lineRule="auto"/>
      </w:pPr>
      <w:r w:rsidRPr="002E7FF9">
        <w:pict w14:anchorId="49E83A69">
          <v:rect id="_x0000_i1342" style="width:0;height:1.5pt" o:hralign="center" o:hrstd="t" o:hr="t" fillcolor="#a0a0a0" stroked="f"/>
        </w:pict>
      </w:r>
    </w:p>
    <w:p w14:paraId="65663A70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3. EDI fiscal — cadre DGFiP</w:t>
      </w:r>
    </w:p>
    <w:p w14:paraId="1DDCBA4C" w14:textId="77777777" w:rsidR="002E7FF9" w:rsidRPr="002E7FF9" w:rsidRDefault="002E7FF9" w:rsidP="00412B31">
      <w:pPr>
        <w:spacing w:after="0" w:line="240" w:lineRule="auto"/>
      </w:pPr>
      <w:r w:rsidRPr="002E7FF9">
        <w:t>Détaillé dans la fiche téléprocédures (p.1–4) .</w:t>
      </w:r>
    </w:p>
    <w:p w14:paraId="37E3C6C2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Déclarations pouvant être transmises via EDI :</w:t>
      </w:r>
    </w:p>
    <w:p w14:paraId="384CCF74" w14:textId="77777777" w:rsidR="002E7FF9" w:rsidRPr="002E7FF9" w:rsidRDefault="002E7FF9" w:rsidP="00412B31">
      <w:pPr>
        <w:numPr>
          <w:ilvl w:val="0"/>
          <w:numId w:val="434"/>
        </w:numPr>
        <w:spacing w:after="0" w:line="240" w:lineRule="auto"/>
      </w:pPr>
      <w:r w:rsidRPr="002E7FF9">
        <w:rPr>
          <w:b/>
          <w:bCs/>
        </w:rPr>
        <w:t>TDFC (liasse fiscale)</w:t>
      </w:r>
      <w:r w:rsidRPr="002E7FF9">
        <w:t>,</w:t>
      </w:r>
    </w:p>
    <w:p w14:paraId="75BF59D9" w14:textId="77777777" w:rsidR="002E7FF9" w:rsidRPr="002E7FF9" w:rsidRDefault="002E7FF9" w:rsidP="00412B31">
      <w:pPr>
        <w:numPr>
          <w:ilvl w:val="0"/>
          <w:numId w:val="434"/>
        </w:numPr>
        <w:spacing w:after="0" w:line="240" w:lineRule="auto"/>
      </w:pPr>
      <w:r w:rsidRPr="002E7FF9">
        <w:rPr>
          <w:b/>
          <w:bCs/>
        </w:rPr>
        <w:t>TVA (CA12, CA3, 3514)</w:t>
      </w:r>
      <w:r w:rsidRPr="002E7FF9">
        <w:t>,</w:t>
      </w:r>
    </w:p>
    <w:p w14:paraId="48E6C953" w14:textId="77777777" w:rsidR="002E7FF9" w:rsidRPr="002E7FF9" w:rsidRDefault="002E7FF9" w:rsidP="00412B31">
      <w:pPr>
        <w:numPr>
          <w:ilvl w:val="0"/>
          <w:numId w:val="434"/>
        </w:numPr>
        <w:spacing w:after="0" w:line="240" w:lineRule="auto"/>
      </w:pPr>
      <w:r w:rsidRPr="002E7FF9">
        <w:rPr>
          <w:b/>
          <w:bCs/>
        </w:rPr>
        <w:t>IS</w:t>
      </w:r>
      <w:r w:rsidRPr="002E7FF9">
        <w:t>,</w:t>
      </w:r>
    </w:p>
    <w:p w14:paraId="58C659C8" w14:textId="77777777" w:rsidR="002E7FF9" w:rsidRPr="002E7FF9" w:rsidRDefault="002E7FF9" w:rsidP="00412B31">
      <w:pPr>
        <w:numPr>
          <w:ilvl w:val="0"/>
          <w:numId w:val="434"/>
        </w:numPr>
        <w:spacing w:after="0" w:line="240" w:lineRule="auto"/>
      </w:pPr>
      <w:r w:rsidRPr="002E7FF9">
        <w:rPr>
          <w:b/>
          <w:bCs/>
        </w:rPr>
        <w:t>CVAE</w:t>
      </w:r>
      <w:r w:rsidRPr="002E7FF9">
        <w:t>,</w:t>
      </w:r>
    </w:p>
    <w:p w14:paraId="4C6F2552" w14:textId="77777777" w:rsidR="002E7FF9" w:rsidRPr="002E7FF9" w:rsidRDefault="002E7FF9" w:rsidP="00412B31">
      <w:pPr>
        <w:numPr>
          <w:ilvl w:val="0"/>
          <w:numId w:val="434"/>
        </w:numPr>
        <w:spacing w:after="0" w:line="240" w:lineRule="auto"/>
      </w:pPr>
      <w:r w:rsidRPr="002E7FF9">
        <w:rPr>
          <w:b/>
          <w:bCs/>
        </w:rPr>
        <w:t>Remboursements</w:t>
      </w:r>
      <w:r w:rsidRPr="002E7FF9">
        <w:t>,</w:t>
      </w:r>
    </w:p>
    <w:p w14:paraId="5EF7A88F" w14:textId="77777777" w:rsidR="002E7FF9" w:rsidRPr="002E7FF9" w:rsidRDefault="002E7FF9" w:rsidP="00412B31">
      <w:pPr>
        <w:numPr>
          <w:ilvl w:val="0"/>
          <w:numId w:val="434"/>
        </w:numPr>
        <w:spacing w:after="0" w:line="240" w:lineRule="auto"/>
      </w:pPr>
      <w:r w:rsidRPr="002E7FF9">
        <w:rPr>
          <w:b/>
          <w:bCs/>
        </w:rPr>
        <w:t>Crédits d’impôt (2069-RCI)</w:t>
      </w:r>
      <w:r w:rsidRPr="002E7FF9">
        <w:t>,</w:t>
      </w:r>
    </w:p>
    <w:p w14:paraId="5E0A53C2" w14:textId="77777777" w:rsidR="002E7FF9" w:rsidRPr="002E7FF9" w:rsidRDefault="002E7FF9" w:rsidP="00412B31">
      <w:pPr>
        <w:numPr>
          <w:ilvl w:val="0"/>
          <w:numId w:val="434"/>
        </w:numPr>
        <w:spacing w:after="0" w:line="240" w:lineRule="auto"/>
      </w:pPr>
      <w:r w:rsidRPr="002E7FF9">
        <w:rPr>
          <w:b/>
          <w:bCs/>
        </w:rPr>
        <w:t>SCI 2072</w:t>
      </w:r>
      <w:r w:rsidRPr="002E7FF9">
        <w:t>.</w:t>
      </w:r>
    </w:p>
    <w:p w14:paraId="4D3C2333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Particularité DGFiP :</w:t>
      </w:r>
    </w:p>
    <w:p w14:paraId="171F40AF" w14:textId="77777777" w:rsidR="002E7FF9" w:rsidRPr="002E7FF9" w:rsidRDefault="002E7FF9" w:rsidP="00412B31">
      <w:pPr>
        <w:spacing w:after="0" w:line="240" w:lineRule="auto"/>
      </w:pPr>
      <w:r w:rsidRPr="002E7FF9">
        <w:t>“Il n’est pas possible de payer en ligne une déclaration effectuée en EDI” (p.2) .</w:t>
      </w:r>
    </w:p>
    <w:p w14:paraId="2501354B" w14:textId="77777777" w:rsidR="002E7FF9" w:rsidRPr="002E7FF9" w:rsidRDefault="002E7FF9" w:rsidP="00412B31">
      <w:pPr>
        <w:spacing w:after="0" w:line="240" w:lineRule="auto"/>
      </w:pPr>
      <w:r w:rsidRPr="002E7FF9">
        <w:pict w14:anchorId="6D15BD30">
          <v:rect id="_x0000_i1343" style="width:0;height:1.5pt" o:hralign="center" o:hrstd="t" o:hr="t" fillcolor="#a0a0a0" stroked="f"/>
        </w:pict>
      </w:r>
    </w:p>
    <w:p w14:paraId="3A664F2B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4. EFI vs EDI : synthèse utile</w:t>
      </w:r>
    </w:p>
    <w:p w14:paraId="01F8050F" w14:textId="77777777" w:rsidR="002E7FF9" w:rsidRPr="002E7FF9" w:rsidRDefault="002E7FF9" w:rsidP="00412B31">
      <w:pPr>
        <w:spacing w:after="0" w:line="240" w:lineRule="auto"/>
      </w:pPr>
      <w:r w:rsidRPr="002E7FF9">
        <w:t>Selon le comparatif de 2025 (p.3–6)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1"/>
        <w:gridCol w:w="938"/>
        <w:gridCol w:w="3055"/>
      </w:tblGrid>
      <w:tr w:rsidR="002E7FF9" w:rsidRPr="002E7FF9" w14:paraId="67A907CD" w14:textId="77777777" w:rsidTr="00412B31">
        <w:tc>
          <w:tcPr>
            <w:tcW w:w="0" w:type="auto"/>
            <w:hideMark/>
          </w:tcPr>
          <w:p w14:paraId="22E6BB29" w14:textId="77777777" w:rsidR="002E7FF9" w:rsidRPr="002E7FF9" w:rsidRDefault="002E7FF9" w:rsidP="00412B31">
            <w:pPr>
              <w:rPr>
                <w:b/>
                <w:bCs/>
              </w:rPr>
            </w:pPr>
            <w:r w:rsidRPr="002E7FF9">
              <w:rPr>
                <w:b/>
                <w:bCs/>
              </w:rPr>
              <w:t>Critère</w:t>
            </w:r>
          </w:p>
        </w:tc>
        <w:tc>
          <w:tcPr>
            <w:tcW w:w="0" w:type="auto"/>
            <w:hideMark/>
          </w:tcPr>
          <w:p w14:paraId="08A6DBE8" w14:textId="77777777" w:rsidR="002E7FF9" w:rsidRPr="002E7FF9" w:rsidRDefault="002E7FF9" w:rsidP="00412B31">
            <w:pPr>
              <w:rPr>
                <w:b/>
                <w:bCs/>
              </w:rPr>
            </w:pPr>
            <w:r w:rsidRPr="002E7FF9">
              <w:rPr>
                <w:b/>
                <w:bCs/>
              </w:rPr>
              <w:t>EFI</w:t>
            </w:r>
          </w:p>
        </w:tc>
        <w:tc>
          <w:tcPr>
            <w:tcW w:w="0" w:type="auto"/>
            <w:hideMark/>
          </w:tcPr>
          <w:p w14:paraId="044F0CC1" w14:textId="77777777" w:rsidR="002E7FF9" w:rsidRPr="002E7FF9" w:rsidRDefault="002E7FF9" w:rsidP="00412B31">
            <w:pPr>
              <w:rPr>
                <w:b/>
                <w:bCs/>
              </w:rPr>
            </w:pPr>
            <w:r w:rsidRPr="002E7FF9">
              <w:rPr>
                <w:b/>
                <w:bCs/>
              </w:rPr>
              <w:t>EDI</w:t>
            </w:r>
          </w:p>
        </w:tc>
      </w:tr>
      <w:tr w:rsidR="002E7FF9" w:rsidRPr="002E7FF9" w14:paraId="5D4C971F" w14:textId="77777777" w:rsidTr="00412B31">
        <w:tc>
          <w:tcPr>
            <w:tcW w:w="0" w:type="auto"/>
            <w:hideMark/>
          </w:tcPr>
          <w:p w14:paraId="5A9D2C72" w14:textId="77777777" w:rsidR="002E7FF9" w:rsidRPr="002E7FF9" w:rsidRDefault="002E7FF9" w:rsidP="00412B31">
            <w:r w:rsidRPr="002E7FF9">
              <w:t>Mode</w:t>
            </w:r>
          </w:p>
        </w:tc>
        <w:tc>
          <w:tcPr>
            <w:tcW w:w="0" w:type="auto"/>
            <w:hideMark/>
          </w:tcPr>
          <w:p w14:paraId="5ABEFD9C" w14:textId="77777777" w:rsidR="002E7FF9" w:rsidRPr="002E7FF9" w:rsidRDefault="002E7FF9" w:rsidP="00412B31">
            <w:r w:rsidRPr="002E7FF9">
              <w:t>manuel</w:t>
            </w:r>
          </w:p>
        </w:tc>
        <w:tc>
          <w:tcPr>
            <w:tcW w:w="0" w:type="auto"/>
            <w:hideMark/>
          </w:tcPr>
          <w:p w14:paraId="6C142E99" w14:textId="77777777" w:rsidR="002E7FF9" w:rsidRPr="002E7FF9" w:rsidRDefault="002E7FF9" w:rsidP="00412B31">
            <w:r w:rsidRPr="002E7FF9">
              <w:t>automatique</w:t>
            </w:r>
          </w:p>
        </w:tc>
      </w:tr>
      <w:tr w:rsidR="002E7FF9" w:rsidRPr="002E7FF9" w14:paraId="7DD657EA" w14:textId="77777777" w:rsidTr="00412B31">
        <w:tc>
          <w:tcPr>
            <w:tcW w:w="0" w:type="auto"/>
            <w:hideMark/>
          </w:tcPr>
          <w:p w14:paraId="5E4E5DB2" w14:textId="77777777" w:rsidR="002E7FF9" w:rsidRPr="002E7FF9" w:rsidRDefault="002E7FF9" w:rsidP="00412B31">
            <w:r w:rsidRPr="002E7FF9">
              <w:t>Volume</w:t>
            </w:r>
          </w:p>
        </w:tc>
        <w:tc>
          <w:tcPr>
            <w:tcW w:w="0" w:type="auto"/>
            <w:hideMark/>
          </w:tcPr>
          <w:p w14:paraId="7F6D62E8" w14:textId="77777777" w:rsidR="002E7FF9" w:rsidRPr="002E7FF9" w:rsidRDefault="002E7FF9" w:rsidP="00412B31">
            <w:r w:rsidRPr="002E7FF9">
              <w:t>faible</w:t>
            </w:r>
          </w:p>
        </w:tc>
        <w:tc>
          <w:tcPr>
            <w:tcW w:w="0" w:type="auto"/>
            <w:hideMark/>
          </w:tcPr>
          <w:p w14:paraId="2278580B" w14:textId="77777777" w:rsidR="002E7FF9" w:rsidRPr="002E7FF9" w:rsidRDefault="002E7FF9" w:rsidP="00412B31">
            <w:r w:rsidRPr="002E7FF9">
              <w:t>important</w:t>
            </w:r>
          </w:p>
        </w:tc>
      </w:tr>
      <w:tr w:rsidR="002E7FF9" w:rsidRPr="002E7FF9" w14:paraId="14BCDB38" w14:textId="77777777" w:rsidTr="00412B31">
        <w:tc>
          <w:tcPr>
            <w:tcW w:w="0" w:type="auto"/>
            <w:hideMark/>
          </w:tcPr>
          <w:p w14:paraId="22F79582" w14:textId="77777777" w:rsidR="002E7FF9" w:rsidRPr="002E7FF9" w:rsidRDefault="002E7FF9" w:rsidP="00412B31">
            <w:r w:rsidRPr="002E7FF9">
              <w:t>Erreurs</w:t>
            </w:r>
          </w:p>
        </w:tc>
        <w:tc>
          <w:tcPr>
            <w:tcW w:w="0" w:type="auto"/>
            <w:hideMark/>
          </w:tcPr>
          <w:p w14:paraId="0F2F6C7A" w14:textId="77777777" w:rsidR="002E7FF9" w:rsidRPr="002E7FF9" w:rsidRDefault="002E7FF9" w:rsidP="00412B31">
            <w:r w:rsidRPr="002E7FF9">
              <w:t>élevé</w:t>
            </w:r>
          </w:p>
        </w:tc>
        <w:tc>
          <w:tcPr>
            <w:tcW w:w="0" w:type="auto"/>
            <w:hideMark/>
          </w:tcPr>
          <w:p w14:paraId="29614C67" w14:textId="77777777" w:rsidR="002E7FF9" w:rsidRPr="002E7FF9" w:rsidRDefault="002E7FF9" w:rsidP="00412B31">
            <w:r w:rsidRPr="002E7FF9">
              <w:t>faible</w:t>
            </w:r>
          </w:p>
        </w:tc>
      </w:tr>
      <w:tr w:rsidR="002E7FF9" w:rsidRPr="002E7FF9" w14:paraId="0FD84C23" w14:textId="77777777" w:rsidTr="00412B31">
        <w:tc>
          <w:tcPr>
            <w:tcW w:w="0" w:type="auto"/>
            <w:hideMark/>
          </w:tcPr>
          <w:p w14:paraId="2C32B7FB" w14:textId="77777777" w:rsidR="002E7FF9" w:rsidRPr="002E7FF9" w:rsidRDefault="002E7FF9" w:rsidP="00412B31">
            <w:r w:rsidRPr="002E7FF9">
              <w:t>Coût</w:t>
            </w:r>
          </w:p>
        </w:tc>
        <w:tc>
          <w:tcPr>
            <w:tcW w:w="0" w:type="auto"/>
            <w:hideMark/>
          </w:tcPr>
          <w:p w14:paraId="30C8DA59" w14:textId="77777777" w:rsidR="002E7FF9" w:rsidRPr="002E7FF9" w:rsidRDefault="002E7FF9" w:rsidP="00412B31">
            <w:r w:rsidRPr="002E7FF9">
              <w:t>gratuit</w:t>
            </w:r>
          </w:p>
        </w:tc>
        <w:tc>
          <w:tcPr>
            <w:tcW w:w="0" w:type="auto"/>
            <w:hideMark/>
          </w:tcPr>
          <w:p w14:paraId="246D4AB8" w14:textId="77777777" w:rsidR="002E7FF9" w:rsidRPr="002E7FF9" w:rsidRDefault="002E7FF9" w:rsidP="00412B31">
            <w:r w:rsidRPr="002E7FF9">
              <w:t>logiciel ou prestataire</w:t>
            </w:r>
          </w:p>
        </w:tc>
      </w:tr>
      <w:tr w:rsidR="002E7FF9" w:rsidRPr="002E7FF9" w14:paraId="4B9B39F8" w14:textId="77777777" w:rsidTr="00412B31">
        <w:tc>
          <w:tcPr>
            <w:tcW w:w="0" w:type="auto"/>
            <w:hideMark/>
          </w:tcPr>
          <w:p w14:paraId="77EDA5A4" w14:textId="77777777" w:rsidR="002E7FF9" w:rsidRPr="002E7FF9" w:rsidRDefault="002E7FF9" w:rsidP="00412B31">
            <w:r w:rsidRPr="002E7FF9">
              <w:t>Public</w:t>
            </w:r>
          </w:p>
        </w:tc>
        <w:tc>
          <w:tcPr>
            <w:tcW w:w="0" w:type="auto"/>
            <w:hideMark/>
          </w:tcPr>
          <w:p w14:paraId="72F876FE" w14:textId="77777777" w:rsidR="002E7FF9" w:rsidRPr="002E7FF9" w:rsidRDefault="002E7FF9" w:rsidP="00412B31">
            <w:r w:rsidRPr="002E7FF9">
              <w:t>TPE</w:t>
            </w:r>
          </w:p>
        </w:tc>
        <w:tc>
          <w:tcPr>
            <w:tcW w:w="0" w:type="auto"/>
            <w:hideMark/>
          </w:tcPr>
          <w:p w14:paraId="40F9D633" w14:textId="77777777" w:rsidR="002E7FF9" w:rsidRPr="002E7FF9" w:rsidRDefault="002E7FF9" w:rsidP="00412B31">
            <w:r w:rsidRPr="002E7FF9">
              <w:t>PME, ETI, experts-comptables</w:t>
            </w:r>
          </w:p>
        </w:tc>
      </w:tr>
    </w:tbl>
    <w:p w14:paraId="1D0BB7F6" w14:textId="77777777" w:rsidR="002E7FF9" w:rsidRPr="002E7FF9" w:rsidRDefault="002E7FF9" w:rsidP="00412B31">
      <w:pPr>
        <w:spacing w:after="0" w:line="240" w:lineRule="auto"/>
      </w:pPr>
      <w:r w:rsidRPr="002E7FF9">
        <w:pict w14:anchorId="7607BB9E">
          <v:rect id="_x0000_i1344" style="width:0;height:1.5pt" o:hralign="center" o:hrstd="t" o:hr="t" fillcolor="#a0a0a0" stroked="f"/>
        </w:pict>
      </w:r>
    </w:p>
    <w:p w14:paraId="659D1C2D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5. Formats interopérables dans l’EDI</w:t>
      </w:r>
    </w:p>
    <w:p w14:paraId="574ED2F2" w14:textId="77777777" w:rsidR="002E7FF9" w:rsidRPr="002E7FF9" w:rsidRDefault="002E7FF9" w:rsidP="00412B31">
      <w:pPr>
        <w:spacing w:after="0" w:line="240" w:lineRule="auto"/>
      </w:pPr>
      <w:r w:rsidRPr="002E7FF9">
        <w:t>Les fichiers montrent plusieurs types :</w:t>
      </w:r>
    </w:p>
    <w:p w14:paraId="05FF7DA3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5.1. Formats fiscaux et comptables</w:t>
      </w:r>
    </w:p>
    <w:p w14:paraId="35838306" w14:textId="77777777" w:rsidR="002E7FF9" w:rsidRPr="002E7FF9" w:rsidRDefault="002E7FF9" w:rsidP="00412B31">
      <w:pPr>
        <w:numPr>
          <w:ilvl w:val="0"/>
          <w:numId w:val="435"/>
        </w:numPr>
        <w:spacing w:after="0" w:line="240" w:lineRule="auto"/>
      </w:pPr>
      <w:r w:rsidRPr="002E7FF9">
        <w:rPr>
          <w:b/>
          <w:bCs/>
        </w:rPr>
        <w:t>FEC</w:t>
      </w:r>
      <w:r w:rsidRPr="002E7FF9">
        <w:t xml:space="preserve"> (obligatoire depuis 2014) — format XML normalisé (p.1) </w:t>
      </w:r>
    </w:p>
    <w:p w14:paraId="1146487C" w14:textId="77777777" w:rsidR="002E7FF9" w:rsidRPr="002E7FF9" w:rsidRDefault="002E7FF9" w:rsidP="00412B31">
      <w:pPr>
        <w:numPr>
          <w:ilvl w:val="0"/>
          <w:numId w:val="435"/>
        </w:numPr>
        <w:spacing w:after="0" w:line="240" w:lineRule="auto"/>
      </w:pPr>
      <w:r w:rsidRPr="002E7FF9">
        <w:rPr>
          <w:b/>
          <w:bCs/>
        </w:rPr>
        <w:t>XML</w:t>
      </w:r>
      <w:r w:rsidRPr="002E7FF9">
        <w:t xml:space="preserve"> (DGFiP, Factur-X, UBL, CII)</w:t>
      </w:r>
    </w:p>
    <w:p w14:paraId="50578594" w14:textId="77777777" w:rsidR="002E7FF9" w:rsidRPr="002E7FF9" w:rsidRDefault="002E7FF9" w:rsidP="00412B31">
      <w:pPr>
        <w:numPr>
          <w:ilvl w:val="0"/>
          <w:numId w:val="435"/>
        </w:numPr>
        <w:spacing w:after="0" w:line="240" w:lineRule="auto"/>
      </w:pPr>
      <w:r w:rsidRPr="002E7FF9">
        <w:rPr>
          <w:b/>
          <w:bCs/>
        </w:rPr>
        <w:t>Pages EDI structurées (segments / éléments)</w:t>
      </w:r>
      <w:r w:rsidRPr="002E7FF9">
        <w:t xml:space="preserve"> (p.1) </w:t>
      </w:r>
    </w:p>
    <w:p w14:paraId="48AC5203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lastRenderedPageBreak/>
        <w:t>5.2. Formats interopérables dans la GED</w:t>
      </w:r>
    </w:p>
    <w:p w14:paraId="15D30F5D" w14:textId="77777777" w:rsidR="002E7FF9" w:rsidRPr="002E7FF9" w:rsidRDefault="002E7FF9" w:rsidP="00412B31">
      <w:pPr>
        <w:spacing w:after="0" w:line="240" w:lineRule="auto"/>
      </w:pPr>
      <w:r w:rsidRPr="002E7FF9">
        <w:t xml:space="preserve">Document GED (p.1-4) </w:t>
      </w:r>
    </w:p>
    <w:p w14:paraId="5D012731" w14:textId="77777777" w:rsidR="002E7FF9" w:rsidRPr="002E7FF9" w:rsidRDefault="002E7FF9" w:rsidP="00412B31">
      <w:pPr>
        <w:numPr>
          <w:ilvl w:val="0"/>
          <w:numId w:val="436"/>
        </w:numPr>
        <w:spacing w:after="0" w:line="240" w:lineRule="auto"/>
      </w:pPr>
      <w:r w:rsidRPr="002E7FF9">
        <w:t>PDF, XML, images, index, métadonnées structurées</w:t>
      </w:r>
    </w:p>
    <w:p w14:paraId="10497CCA" w14:textId="77777777" w:rsidR="002E7FF9" w:rsidRPr="002E7FF9" w:rsidRDefault="002E7FF9" w:rsidP="00412B31">
      <w:pPr>
        <w:numPr>
          <w:ilvl w:val="0"/>
          <w:numId w:val="436"/>
        </w:numPr>
        <w:spacing w:after="0" w:line="240" w:lineRule="auto"/>
      </w:pPr>
      <w:r w:rsidRPr="002E7FF9">
        <w:t>Connecteurs Chorus Pro</w:t>
      </w:r>
    </w:p>
    <w:p w14:paraId="6E44F9C4" w14:textId="77777777" w:rsidR="002E7FF9" w:rsidRPr="002E7FF9" w:rsidRDefault="002E7FF9" w:rsidP="00412B31">
      <w:pPr>
        <w:spacing w:after="0" w:line="240" w:lineRule="auto"/>
      </w:pPr>
      <w:r w:rsidRPr="002E7FF9">
        <w:pict w14:anchorId="21B58CDE">
          <v:rect id="_x0000_i1345" style="width:0;height:1.5pt" o:hralign="center" o:hrstd="t" o:hr="t" fillcolor="#a0a0a0" stroked="f"/>
        </w:pict>
      </w:r>
    </w:p>
    <w:p w14:paraId="672ED0BB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6. Coûts : points clés (selon usage EDI / API / EBICS)</w:t>
      </w:r>
    </w:p>
    <w:p w14:paraId="0A0A91F2" w14:textId="77777777" w:rsidR="002E7FF9" w:rsidRPr="002E7FF9" w:rsidRDefault="002E7FF9" w:rsidP="00412B31">
      <w:pPr>
        <w:spacing w:after="0" w:line="240" w:lineRule="auto"/>
      </w:pPr>
      <w:r w:rsidRPr="002E7FF9">
        <w:t xml:space="preserve">Les fichiers ne donnent pas de chiffres directs, mais ils décrivent clairement </w:t>
      </w:r>
      <w:r w:rsidRPr="002E7FF9">
        <w:rPr>
          <w:b/>
          <w:bCs/>
        </w:rPr>
        <w:t>où se situent les coûts</w:t>
      </w:r>
      <w:r w:rsidRPr="002E7FF9">
        <w:t xml:space="preserve"> :</w:t>
      </w:r>
    </w:p>
    <w:p w14:paraId="528D95A1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6.1. EDI</w:t>
      </w:r>
    </w:p>
    <w:p w14:paraId="1CB21B7B" w14:textId="77777777" w:rsidR="002E7FF9" w:rsidRPr="002E7FF9" w:rsidRDefault="002E7FF9" w:rsidP="00412B31">
      <w:pPr>
        <w:spacing w:after="0" w:line="240" w:lineRule="auto"/>
      </w:pPr>
      <w:r w:rsidRPr="002E7FF9">
        <w:rPr>
          <w:b/>
          <w:bCs/>
        </w:rPr>
        <w:t>Coûts visibles :</w:t>
      </w:r>
    </w:p>
    <w:p w14:paraId="77D4F6ED" w14:textId="77777777" w:rsidR="002E7FF9" w:rsidRPr="002E7FF9" w:rsidRDefault="002E7FF9" w:rsidP="00412B31">
      <w:pPr>
        <w:numPr>
          <w:ilvl w:val="0"/>
          <w:numId w:val="437"/>
        </w:numPr>
        <w:spacing w:after="0" w:line="240" w:lineRule="auto"/>
      </w:pPr>
      <w:r w:rsidRPr="002E7FF9">
        <w:t>Prestataire EDI,</w:t>
      </w:r>
    </w:p>
    <w:p w14:paraId="4011D99C" w14:textId="77777777" w:rsidR="002E7FF9" w:rsidRPr="002E7FF9" w:rsidRDefault="002E7FF9" w:rsidP="00412B31">
      <w:pPr>
        <w:numPr>
          <w:ilvl w:val="0"/>
          <w:numId w:val="437"/>
        </w:numPr>
        <w:spacing w:after="0" w:line="240" w:lineRule="auto"/>
      </w:pPr>
      <w:r w:rsidRPr="002E7FF9">
        <w:t>Logiciel de traduction,</w:t>
      </w:r>
    </w:p>
    <w:p w14:paraId="07D604BA" w14:textId="77777777" w:rsidR="002E7FF9" w:rsidRPr="002E7FF9" w:rsidRDefault="002E7FF9" w:rsidP="00412B31">
      <w:pPr>
        <w:numPr>
          <w:ilvl w:val="0"/>
          <w:numId w:val="437"/>
        </w:numPr>
        <w:spacing w:after="0" w:line="240" w:lineRule="auto"/>
      </w:pPr>
      <w:r w:rsidRPr="002E7FF9">
        <w:t>RVA (réseau à valeur ajoutée).</w:t>
      </w:r>
    </w:p>
    <w:p w14:paraId="387FF8E3" w14:textId="77777777" w:rsidR="002E7FF9" w:rsidRPr="002E7FF9" w:rsidRDefault="002E7FF9" w:rsidP="00412B31">
      <w:pPr>
        <w:spacing w:after="0" w:line="240" w:lineRule="auto"/>
      </w:pPr>
      <w:r w:rsidRPr="002E7FF9">
        <w:rPr>
          <w:b/>
          <w:bCs/>
        </w:rPr>
        <w:t>Coûts cachés :</w:t>
      </w:r>
    </w:p>
    <w:p w14:paraId="207BE17A" w14:textId="77777777" w:rsidR="002E7FF9" w:rsidRPr="002E7FF9" w:rsidRDefault="002E7FF9" w:rsidP="00412B31">
      <w:pPr>
        <w:numPr>
          <w:ilvl w:val="0"/>
          <w:numId w:val="438"/>
        </w:numPr>
        <w:spacing w:after="0" w:line="240" w:lineRule="auto"/>
      </w:pPr>
      <w:r w:rsidRPr="002E7FF9">
        <w:t>erreurs évitées,</w:t>
      </w:r>
    </w:p>
    <w:p w14:paraId="4B85C3F6" w14:textId="77777777" w:rsidR="002E7FF9" w:rsidRPr="002E7FF9" w:rsidRDefault="002E7FF9" w:rsidP="00412B31">
      <w:pPr>
        <w:numPr>
          <w:ilvl w:val="0"/>
          <w:numId w:val="438"/>
        </w:numPr>
        <w:spacing w:after="0" w:line="240" w:lineRule="auto"/>
      </w:pPr>
      <w:r w:rsidRPr="002E7FF9">
        <w:t>temps de saisie supprimé,</w:t>
      </w:r>
    </w:p>
    <w:p w14:paraId="65BB8882" w14:textId="77777777" w:rsidR="002E7FF9" w:rsidRPr="002E7FF9" w:rsidRDefault="002E7FF9" w:rsidP="00412B31">
      <w:pPr>
        <w:numPr>
          <w:ilvl w:val="0"/>
          <w:numId w:val="438"/>
        </w:numPr>
        <w:spacing w:after="0" w:line="240" w:lineRule="auto"/>
      </w:pPr>
      <w:r w:rsidRPr="002E7FF9">
        <w:t>conformité automatique (limite les pénalités DGFiP, ex : 0,2% pour non télépaiement, p.5) .</w:t>
      </w:r>
    </w:p>
    <w:p w14:paraId="6670E2C1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6.2. EBICS</w:t>
      </w:r>
    </w:p>
    <w:p w14:paraId="13B7E5CD" w14:textId="77777777" w:rsidR="002E7FF9" w:rsidRPr="002E7FF9" w:rsidRDefault="002E7FF9" w:rsidP="00412B31">
      <w:pPr>
        <w:numPr>
          <w:ilvl w:val="0"/>
          <w:numId w:val="439"/>
        </w:numPr>
        <w:spacing w:after="0" w:line="240" w:lineRule="auto"/>
      </w:pPr>
      <w:r w:rsidRPr="002E7FF9">
        <w:t>Paramétrage initial bancaire,</w:t>
      </w:r>
    </w:p>
    <w:p w14:paraId="10F79B3A" w14:textId="77777777" w:rsidR="002E7FF9" w:rsidRPr="002E7FF9" w:rsidRDefault="002E7FF9" w:rsidP="00412B31">
      <w:pPr>
        <w:numPr>
          <w:ilvl w:val="0"/>
          <w:numId w:val="439"/>
        </w:numPr>
        <w:spacing w:after="0" w:line="240" w:lineRule="auto"/>
      </w:pPr>
      <w:r w:rsidRPr="002E7FF9">
        <w:t>Certificats cryptographiques,</w:t>
      </w:r>
    </w:p>
    <w:p w14:paraId="060ACAED" w14:textId="77777777" w:rsidR="002E7FF9" w:rsidRPr="002E7FF9" w:rsidRDefault="002E7FF9" w:rsidP="00412B31">
      <w:pPr>
        <w:numPr>
          <w:ilvl w:val="0"/>
          <w:numId w:val="439"/>
        </w:numPr>
        <w:spacing w:after="0" w:line="240" w:lineRule="auto"/>
      </w:pPr>
      <w:r w:rsidRPr="002E7FF9">
        <w:t>Maintenance.</w:t>
      </w:r>
    </w:p>
    <w:p w14:paraId="6717AB2E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6.3. API bancaires</w:t>
      </w:r>
    </w:p>
    <w:p w14:paraId="120EEFB0" w14:textId="77777777" w:rsidR="002E7FF9" w:rsidRPr="002E7FF9" w:rsidRDefault="002E7FF9" w:rsidP="00412B31">
      <w:pPr>
        <w:numPr>
          <w:ilvl w:val="0"/>
          <w:numId w:val="440"/>
        </w:numPr>
        <w:spacing w:after="0" w:line="240" w:lineRule="auto"/>
      </w:pPr>
      <w:r w:rsidRPr="002E7FF9">
        <w:t>Mise en œuvre technique,</w:t>
      </w:r>
    </w:p>
    <w:p w14:paraId="620DDC99" w14:textId="77777777" w:rsidR="002E7FF9" w:rsidRPr="002E7FF9" w:rsidRDefault="002E7FF9" w:rsidP="00412B31">
      <w:pPr>
        <w:numPr>
          <w:ilvl w:val="0"/>
          <w:numId w:val="440"/>
        </w:numPr>
        <w:spacing w:after="0" w:line="240" w:lineRule="auto"/>
      </w:pPr>
      <w:r w:rsidRPr="002E7FF9">
        <w:t>Abonnements éditeurs.</w:t>
      </w:r>
    </w:p>
    <w:p w14:paraId="48D4B31F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6.4. Facturation électronique</w:t>
      </w:r>
    </w:p>
    <w:p w14:paraId="22E8886D" w14:textId="77777777" w:rsidR="002E7FF9" w:rsidRPr="002E7FF9" w:rsidRDefault="002E7FF9" w:rsidP="00412B31">
      <w:pPr>
        <w:spacing w:after="0" w:line="240" w:lineRule="auto"/>
      </w:pPr>
      <w:r w:rsidRPr="002E7FF9">
        <w:t>Coûts liés à :</w:t>
      </w:r>
    </w:p>
    <w:p w14:paraId="4DC6811C" w14:textId="77777777" w:rsidR="002E7FF9" w:rsidRPr="002E7FF9" w:rsidRDefault="002E7FF9" w:rsidP="00412B31">
      <w:pPr>
        <w:numPr>
          <w:ilvl w:val="0"/>
          <w:numId w:val="441"/>
        </w:numPr>
        <w:spacing w:after="0" w:line="240" w:lineRule="auto"/>
      </w:pPr>
      <w:r w:rsidRPr="002E7FF9">
        <w:t>adaptation ERP,</w:t>
      </w:r>
    </w:p>
    <w:p w14:paraId="5353DBE6" w14:textId="77777777" w:rsidR="002E7FF9" w:rsidRPr="002E7FF9" w:rsidRDefault="002E7FF9" w:rsidP="00412B31">
      <w:pPr>
        <w:numPr>
          <w:ilvl w:val="0"/>
          <w:numId w:val="441"/>
        </w:numPr>
        <w:spacing w:after="0" w:line="240" w:lineRule="auto"/>
      </w:pPr>
      <w:r w:rsidRPr="002E7FF9">
        <w:t>connecteurs PDP,</w:t>
      </w:r>
    </w:p>
    <w:p w14:paraId="5327E065" w14:textId="77777777" w:rsidR="002E7FF9" w:rsidRPr="002E7FF9" w:rsidRDefault="002E7FF9" w:rsidP="00412B31">
      <w:pPr>
        <w:numPr>
          <w:ilvl w:val="0"/>
          <w:numId w:val="441"/>
        </w:numPr>
        <w:spacing w:after="0" w:line="240" w:lineRule="auto"/>
      </w:pPr>
      <w:r w:rsidRPr="002E7FF9">
        <w:t>gestion des formats XML,</w:t>
      </w:r>
    </w:p>
    <w:p w14:paraId="3BD8545D" w14:textId="77777777" w:rsidR="002E7FF9" w:rsidRPr="002E7FF9" w:rsidRDefault="002E7FF9" w:rsidP="00412B31">
      <w:pPr>
        <w:numPr>
          <w:ilvl w:val="0"/>
          <w:numId w:val="441"/>
        </w:numPr>
        <w:spacing w:after="0" w:line="240" w:lineRule="auto"/>
      </w:pPr>
      <w:r w:rsidRPr="002E7FF9">
        <w:t>conformité légale obligatoire (p.2) .</w:t>
      </w:r>
    </w:p>
    <w:p w14:paraId="75294D2C" w14:textId="77777777" w:rsidR="002E7FF9" w:rsidRPr="002E7FF9" w:rsidRDefault="002E7FF9" w:rsidP="00412B31">
      <w:pPr>
        <w:spacing w:after="0" w:line="240" w:lineRule="auto"/>
      </w:pPr>
      <w:r w:rsidRPr="002E7FF9">
        <w:pict w14:anchorId="4CE9ECDA">
          <v:rect id="_x0000_i1346" style="width:0;height:1.5pt" o:hralign="center" o:hrstd="t" o:hr="t" fillcolor="#a0a0a0" stroked="f"/>
        </w:pict>
      </w:r>
    </w:p>
    <w:p w14:paraId="4C828593" w14:textId="7A2CBE88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7. Synthèse finale Interopérabilité / EDI</w:t>
      </w:r>
    </w:p>
    <w:p w14:paraId="464B2428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L’EDI = norme structurante</w:t>
      </w:r>
    </w:p>
    <w:p w14:paraId="4BB6DE82" w14:textId="77777777" w:rsidR="002E7FF9" w:rsidRPr="002E7FF9" w:rsidRDefault="002E7FF9" w:rsidP="00412B31">
      <w:pPr>
        <w:spacing w:after="0" w:line="240" w:lineRule="auto"/>
      </w:pPr>
      <w:r w:rsidRPr="002E7FF9">
        <w:t>Elle supporte :</w:t>
      </w:r>
    </w:p>
    <w:p w14:paraId="4183021C" w14:textId="77777777" w:rsidR="002E7FF9" w:rsidRPr="002E7FF9" w:rsidRDefault="002E7FF9" w:rsidP="00412B31">
      <w:pPr>
        <w:numPr>
          <w:ilvl w:val="0"/>
          <w:numId w:val="442"/>
        </w:numPr>
        <w:spacing w:after="0" w:line="240" w:lineRule="auto"/>
      </w:pPr>
      <w:r w:rsidRPr="002E7FF9">
        <w:t>DGFiP, TVA, IS, CVAE,</w:t>
      </w:r>
    </w:p>
    <w:p w14:paraId="59F4C0B1" w14:textId="77777777" w:rsidR="002E7FF9" w:rsidRPr="002E7FF9" w:rsidRDefault="002E7FF9" w:rsidP="00412B31">
      <w:pPr>
        <w:numPr>
          <w:ilvl w:val="0"/>
          <w:numId w:val="442"/>
        </w:numPr>
        <w:spacing w:after="0" w:line="240" w:lineRule="auto"/>
      </w:pPr>
      <w:r w:rsidRPr="002E7FF9">
        <w:t>facturation électronique (2024–2026),</w:t>
      </w:r>
    </w:p>
    <w:p w14:paraId="1D911BF2" w14:textId="77777777" w:rsidR="002E7FF9" w:rsidRPr="002E7FF9" w:rsidRDefault="002E7FF9" w:rsidP="00412B31">
      <w:pPr>
        <w:numPr>
          <w:ilvl w:val="0"/>
          <w:numId w:val="442"/>
        </w:numPr>
        <w:spacing w:after="0" w:line="240" w:lineRule="auto"/>
      </w:pPr>
      <w:r w:rsidRPr="002E7FF9">
        <w:t>logistique, transport, industrie.</w:t>
      </w:r>
    </w:p>
    <w:p w14:paraId="62E9DDFE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Les API = interopérabilité temps réel</w:t>
      </w:r>
    </w:p>
    <w:p w14:paraId="40F63343" w14:textId="77777777" w:rsidR="002E7FF9" w:rsidRPr="002E7FF9" w:rsidRDefault="002E7FF9" w:rsidP="00412B31">
      <w:pPr>
        <w:spacing w:after="0" w:line="240" w:lineRule="auto"/>
      </w:pPr>
      <w:r w:rsidRPr="002E7FF9">
        <w:t>Elles complètent l’EDI dans les environnements ouverts.</w:t>
      </w:r>
    </w:p>
    <w:p w14:paraId="401970F3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EBICS = communication bancaire sécurisée</w:t>
      </w:r>
    </w:p>
    <w:p w14:paraId="2B0EEB6D" w14:textId="77777777" w:rsidR="002E7FF9" w:rsidRPr="002E7FF9" w:rsidRDefault="002E7FF9" w:rsidP="00412B31">
      <w:pPr>
        <w:spacing w:after="0" w:line="240" w:lineRule="auto"/>
      </w:pPr>
      <w:r w:rsidRPr="002E7FF9">
        <w:t>Indispensable pour les relevés, paiements, échanges massifs.</w:t>
      </w:r>
    </w:p>
    <w:p w14:paraId="766A8392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Le Webscraping = solution d’appoint non fiable</w:t>
      </w:r>
    </w:p>
    <w:p w14:paraId="6F46631C" w14:textId="77777777" w:rsidR="002E7FF9" w:rsidRPr="002E7FF9" w:rsidRDefault="002E7FF9" w:rsidP="00412B31">
      <w:pPr>
        <w:spacing w:after="0" w:line="240" w:lineRule="auto"/>
      </w:pPr>
      <w:r w:rsidRPr="002E7FF9">
        <w:t>Utilisable uniquement en l’absence de protocole normalisé.</w:t>
      </w:r>
    </w:p>
    <w:p w14:paraId="7A5518BD" w14:textId="77777777" w:rsidR="002E7FF9" w:rsidRPr="002E7FF9" w:rsidRDefault="002E7FF9" w:rsidP="00412B31">
      <w:pPr>
        <w:spacing w:after="0" w:line="240" w:lineRule="auto"/>
        <w:rPr>
          <w:b/>
          <w:bCs/>
        </w:rPr>
      </w:pPr>
      <w:r w:rsidRPr="002E7FF9">
        <w:rPr>
          <w:b/>
          <w:bCs/>
        </w:rPr>
        <w:t>Les formats XML / EDI = fondation du système interopérable français</w:t>
      </w:r>
    </w:p>
    <w:p w14:paraId="2DA2F655" w14:textId="77777777" w:rsidR="002E7FF9" w:rsidRPr="002E7FF9" w:rsidRDefault="002E7FF9" w:rsidP="00412B31">
      <w:pPr>
        <w:spacing w:after="0" w:line="240" w:lineRule="auto"/>
      </w:pPr>
      <w:r w:rsidRPr="002E7FF9">
        <w:t>(UBL, CII, Factur-X, FEC…)</w:t>
      </w:r>
    </w:p>
    <w:sectPr w:rsidR="002E7FF9" w:rsidRPr="002E7FF9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7EAD" w14:textId="77777777" w:rsidR="000F584F" w:rsidRDefault="000F584F" w:rsidP="00B870C7">
      <w:r>
        <w:separator/>
      </w:r>
    </w:p>
  </w:endnote>
  <w:endnote w:type="continuationSeparator" w:id="0">
    <w:p w14:paraId="155CF4AB" w14:textId="77777777" w:rsidR="000F584F" w:rsidRDefault="000F584F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EBE0" w14:textId="77777777" w:rsidR="000F584F" w:rsidRDefault="000F584F" w:rsidP="00B870C7">
      <w:r>
        <w:separator/>
      </w:r>
    </w:p>
  </w:footnote>
  <w:footnote w:type="continuationSeparator" w:id="0">
    <w:p w14:paraId="335D0B00" w14:textId="77777777" w:rsidR="000F584F" w:rsidRDefault="000F584F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B7A7B"/>
    <w:multiLevelType w:val="multilevel"/>
    <w:tmpl w:val="2AC6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CA6291"/>
    <w:multiLevelType w:val="multilevel"/>
    <w:tmpl w:val="6218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D230A"/>
    <w:multiLevelType w:val="multilevel"/>
    <w:tmpl w:val="E098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535827"/>
    <w:multiLevelType w:val="multilevel"/>
    <w:tmpl w:val="1396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091FF3"/>
    <w:multiLevelType w:val="multilevel"/>
    <w:tmpl w:val="A7D2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A230228"/>
    <w:multiLevelType w:val="multilevel"/>
    <w:tmpl w:val="F2CC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A4F2623"/>
    <w:multiLevelType w:val="multilevel"/>
    <w:tmpl w:val="8C88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BC77C32"/>
    <w:multiLevelType w:val="multilevel"/>
    <w:tmpl w:val="B7CC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307807"/>
    <w:multiLevelType w:val="multilevel"/>
    <w:tmpl w:val="C854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0E394A"/>
    <w:multiLevelType w:val="multilevel"/>
    <w:tmpl w:val="143E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01057E5"/>
    <w:multiLevelType w:val="multilevel"/>
    <w:tmpl w:val="515A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87F05D8"/>
    <w:multiLevelType w:val="multilevel"/>
    <w:tmpl w:val="9DFC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B22271A"/>
    <w:multiLevelType w:val="multilevel"/>
    <w:tmpl w:val="9F7C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E2D6A14"/>
    <w:multiLevelType w:val="multilevel"/>
    <w:tmpl w:val="7C6E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F6C3185"/>
    <w:multiLevelType w:val="multilevel"/>
    <w:tmpl w:val="E7A0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FAE114D"/>
    <w:multiLevelType w:val="multilevel"/>
    <w:tmpl w:val="E098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7229ED"/>
    <w:multiLevelType w:val="multilevel"/>
    <w:tmpl w:val="287C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C81156"/>
    <w:multiLevelType w:val="multilevel"/>
    <w:tmpl w:val="A988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64A250C"/>
    <w:multiLevelType w:val="multilevel"/>
    <w:tmpl w:val="D2A6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B594236"/>
    <w:multiLevelType w:val="multilevel"/>
    <w:tmpl w:val="B8C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E5C2DBC"/>
    <w:multiLevelType w:val="multilevel"/>
    <w:tmpl w:val="816A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E8D1510"/>
    <w:multiLevelType w:val="multilevel"/>
    <w:tmpl w:val="5154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FA87B3F"/>
    <w:multiLevelType w:val="multilevel"/>
    <w:tmpl w:val="C84A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6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18E4EED"/>
    <w:multiLevelType w:val="multilevel"/>
    <w:tmpl w:val="6510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6797D08"/>
    <w:multiLevelType w:val="multilevel"/>
    <w:tmpl w:val="C75E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7416530"/>
    <w:multiLevelType w:val="multilevel"/>
    <w:tmpl w:val="55145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9A934E4"/>
    <w:multiLevelType w:val="multilevel"/>
    <w:tmpl w:val="8364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ACA14CE"/>
    <w:multiLevelType w:val="multilevel"/>
    <w:tmpl w:val="B850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ADF3A92"/>
    <w:multiLevelType w:val="multilevel"/>
    <w:tmpl w:val="8198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9CD7B57"/>
    <w:multiLevelType w:val="multilevel"/>
    <w:tmpl w:val="134C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AA616B4"/>
    <w:multiLevelType w:val="multilevel"/>
    <w:tmpl w:val="638E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C680449"/>
    <w:multiLevelType w:val="multilevel"/>
    <w:tmpl w:val="0978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F59616F"/>
    <w:multiLevelType w:val="multilevel"/>
    <w:tmpl w:val="4D60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55261B1"/>
    <w:multiLevelType w:val="multilevel"/>
    <w:tmpl w:val="3488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A937581"/>
    <w:multiLevelType w:val="multilevel"/>
    <w:tmpl w:val="6D3C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6330734A"/>
    <w:multiLevelType w:val="multilevel"/>
    <w:tmpl w:val="7BF4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52F758A"/>
    <w:multiLevelType w:val="multilevel"/>
    <w:tmpl w:val="EE60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DDB4874"/>
    <w:multiLevelType w:val="multilevel"/>
    <w:tmpl w:val="A33A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F8760E7"/>
    <w:multiLevelType w:val="multilevel"/>
    <w:tmpl w:val="ADE2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1325401"/>
    <w:multiLevelType w:val="multilevel"/>
    <w:tmpl w:val="FBCE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4065264"/>
    <w:multiLevelType w:val="multilevel"/>
    <w:tmpl w:val="1EBC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447178C"/>
    <w:multiLevelType w:val="multilevel"/>
    <w:tmpl w:val="2BA6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6124F66"/>
    <w:multiLevelType w:val="multilevel"/>
    <w:tmpl w:val="772C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78A40F33"/>
    <w:multiLevelType w:val="multilevel"/>
    <w:tmpl w:val="84B6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8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71"/>
  </w:num>
  <w:num w:numId="2" w16cid:durableId="1969772821">
    <w:abstractNumId w:val="132"/>
  </w:num>
  <w:num w:numId="3" w16cid:durableId="993755049">
    <w:abstractNumId w:val="281"/>
  </w:num>
  <w:num w:numId="4" w16cid:durableId="586116025">
    <w:abstractNumId w:val="373"/>
  </w:num>
  <w:num w:numId="5" w16cid:durableId="1702245743">
    <w:abstractNumId w:val="391"/>
  </w:num>
  <w:num w:numId="6" w16cid:durableId="1128276001">
    <w:abstractNumId w:val="212"/>
  </w:num>
  <w:num w:numId="7" w16cid:durableId="299381959">
    <w:abstractNumId w:val="252"/>
  </w:num>
  <w:num w:numId="8" w16cid:durableId="743184661">
    <w:abstractNumId w:val="389"/>
  </w:num>
  <w:num w:numId="9" w16cid:durableId="1202087570">
    <w:abstractNumId w:val="422"/>
  </w:num>
  <w:num w:numId="10" w16cid:durableId="1028410972">
    <w:abstractNumId w:val="216"/>
  </w:num>
  <w:num w:numId="11" w16cid:durableId="210462333">
    <w:abstractNumId w:val="157"/>
  </w:num>
  <w:num w:numId="12" w16cid:durableId="2095080098">
    <w:abstractNumId w:val="140"/>
  </w:num>
  <w:num w:numId="13" w16cid:durableId="1395931051">
    <w:abstractNumId w:val="98"/>
  </w:num>
  <w:num w:numId="14" w16cid:durableId="1108617728">
    <w:abstractNumId w:val="280"/>
  </w:num>
  <w:num w:numId="15" w16cid:durableId="951476451">
    <w:abstractNumId w:val="122"/>
  </w:num>
  <w:num w:numId="16" w16cid:durableId="1267739148">
    <w:abstractNumId w:val="185"/>
  </w:num>
  <w:num w:numId="17" w16cid:durableId="1181970123">
    <w:abstractNumId w:val="238"/>
  </w:num>
  <w:num w:numId="18" w16cid:durableId="451361762">
    <w:abstractNumId w:val="228"/>
  </w:num>
  <w:num w:numId="19" w16cid:durableId="1719695523">
    <w:abstractNumId w:val="339"/>
  </w:num>
  <w:num w:numId="20" w16cid:durableId="1708723590">
    <w:abstractNumId w:val="367"/>
  </w:num>
  <w:num w:numId="21" w16cid:durableId="362706822">
    <w:abstractNumId w:val="22"/>
  </w:num>
  <w:num w:numId="22" w16cid:durableId="429470193">
    <w:abstractNumId w:val="433"/>
  </w:num>
  <w:num w:numId="23" w16cid:durableId="1301614841">
    <w:abstractNumId w:val="142"/>
  </w:num>
  <w:num w:numId="24" w16cid:durableId="555823789">
    <w:abstractNumId w:val="266"/>
  </w:num>
  <w:num w:numId="25" w16cid:durableId="1808740245">
    <w:abstractNumId w:val="347"/>
  </w:num>
  <w:num w:numId="26" w16cid:durableId="905334348">
    <w:abstractNumId w:val="269"/>
  </w:num>
  <w:num w:numId="27" w16cid:durableId="1762139636">
    <w:abstractNumId w:val="430"/>
  </w:num>
  <w:num w:numId="28" w16cid:durableId="623661194">
    <w:abstractNumId w:val="314"/>
  </w:num>
  <w:num w:numId="29" w16cid:durableId="1080519049">
    <w:abstractNumId w:val="402"/>
  </w:num>
  <w:num w:numId="30" w16cid:durableId="1764302913">
    <w:abstractNumId w:val="0"/>
  </w:num>
  <w:num w:numId="31" w16cid:durableId="265162533">
    <w:abstractNumId w:val="158"/>
  </w:num>
  <w:num w:numId="32" w16cid:durableId="1980257717">
    <w:abstractNumId w:val="1"/>
  </w:num>
  <w:num w:numId="33" w16cid:durableId="176776402">
    <w:abstractNumId w:val="420"/>
  </w:num>
  <w:num w:numId="34" w16cid:durableId="1466654264">
    <w:abstractNumId w:val="78"/>
  </w:num>
  <w:num w:numId="35" w16cid:durableId="1989239436">
    <w:abstractNumId w:val="244"/>
  </w:num>
  <w:num w:numId="36" w16cid:durableId="848104552">
    <w:abstractNumId w:val="170"/>
  </w:num>
  <w:num w:numId="37" w16cid:durableId="1857960856">
    <w:abstractNumId w:val="67"/>
  </w:num>
  <w:num w:numId="38" w16cid:durableId="435444936">
    <w:abstractNumId w:val="429"/>
  </w:num>
  <w:num w:numId="39" w16cid:durableId="1903324043">
    <w:abstractNumId w:val="96"/>
  </w:num>
  <w:num w:numId="40" w16cid:durableId="246352112">
    <w:abstractNumId w:val="57"/>
  </w:num>
  <w:num w:numId="41" w16cid:durableId="1024359036">
    <w:abstractNumId w:val="156"/>
  </w:num>
  <w:num w:numId="42" w16cid:durableId="1298218601">
    <w:abstractNumId w:val="229"/>
  </w:num>
  <w:num w:numId="43" w16cid:durableId="234169730">
    <w:abstractNumId w:val="42"/>
  </w:num>
  <w:num w:numId="44" w16cid:durableId="693383009">
    <w:abstractNumId w:val="126"/>
  </w:num>
  <w:num w:numId="45" w16cid:durableId="1686591168">
    <w:abstractNumId w:val="298"/>
  </w:num>
  <w:num w:numId="46" w16cid:durableId="1924727275">
    <w:abstractNumId w:val="285"/>
  </w:num>
  <w:num w:numId="47" w16cid:durableId="218908341">
    <w:abstractNumId w:val="275"/>
  </w:num>
  <w:num w:numId="48" w16cid:durableId="1416515728">
    <w:abstractNumId w:val="300"/>
  </w:num>
  <w:num w:numId="49" w16cid:durableId="1126894720">
    <w:abstractNumId w:val="417"/>
  </w:num>
  <w:num w:numId="50" w16cid:durableId="121045156">
    <w:abstractNumId w:val="256"/>
  </w:num>
  <w:num w:numId="51" w16cid:durableId="1561289923">
    <w:abstractNumId w:val="245"/>
  </w:num>
  <w:num w:numId="52" w16cid:durableId="1769306741">
    <w:abstractNumId w:val="327"/>
  </w:num>
  <w:num w:numId="53" w16cid:durableId="76485141">
    <w:abstractNumId w:val="91"/>
  </w:num>
  <w:num w:numId="54" w16cid:durableId="769201495">
    <w:abstractNumId w:val="286"/>
  </w:num>
  <w:num w:numId="55" w16cid:durableId="1315833412">
    <w:abstractNumId w:val="284"/>
  </w:num>
  <w:num w:numId="56" w16cid:durableId="583806331">
    <w:abstractNumId w:val="5"/>
  </w:num>
  <w:num w:numId="57" w16cid:durableId="1551571157">
    <w:abstractNumId w:val="29"/>
  </w:num>
  <w:num w:numId="58" w16cid:durableId="2070299121">
    <w:abstractNumId w:val="312"/>
  </w:num>
  <w:num w:numId="59" w16cid:durableId="706102380">
    <w:abstractNumId w:val="399"/>
  </w:num>
  <w:num w:numId="60" w16cid:durableId="762652933">
    <w:abstractNumId w:val="101"/>
  </w:num>
  <w:num w:numId="61" w16cid:durableId="1980070124">
    <w:abstractNumId w:val="376"/>
  </w:num>
  <w:num w:numId="62" w16cid:durableId="1751384401">
    <w:abstractNumId w:val="334"/>
  </w:num>
  <w:num w:numId="63" w16cid:durableId="888758772">
    <w:abstractNumId w:val="130"/>
  </w:num>
  <w:num w:numId="64" w16cid:durableId="1428504556">
    <w:abstractNumId w:val="31"/>
  </w:num>
  <w:num w:numId="65" w16cid:durableId="1368019865">
    <w:abstractNumId w:val="434"/>
  </w:num>
  <w:num w:numId="66" w16cid:durableId="1997103089">
    <w:abstractNumId w:val="368"/>
  </w:num>
  <w:num w:numId="67" w16cid:durableId="999576817">
    <w:abstractNumId w:val="421"/>
  </w:num>
  <w:num w:numId="68" w16cid:durableId="1120220483">
    <w:abstractNumId w:val="424"/>
  </w:num>
  <w:num w:numId="69" w16cid:durableId="1251962254">
    <w:abstractNumId w:val="21"/>
  </w:num>
  <w:num w:numId="70" w16cid:durableId="1279601433">
    <w:abstractNumId w:val="231"/>
  </w:num>
  <w:num w:numId="71" w16cid:durableId="1467965383">
    <w:abstractNumId w:val="83"/>
  </w:num>
  <w:num w:numId="72" w16cid:durableId="825433357">
    <w:abstractNumId w:val="76"/>
  </w:num>
  <w:num w:numId="73" w16cid:durableId="1998805076">
    <w:abstractNumId w:val="109"/>
  </w:num>
  <w:num w:numId="74" w16cid:durableId="709107061">
    <w:abstractNumId w:val="80"/>
  </w:num>
  <w:num w:numId="75" w16cid:durableId="1231696408">
    <w:abstractNumId w:val="291"/>
  </w:num>
  <w:num w:numId="76" w16cid:durableId="722605870">
    <w:abstractNumId w:val="197"/>
  </w:num>
  <w:num w:numId="77" w16cid:durableId="129324489">
    <w:abstractNumId w:val="363"/>
  </w:num>
  <w:num w:numId="78" w16cid:durableId="983044799">
    <w:abstractNumId w:val="283"/>
  </w:num>
  <w:num w:numId="79" w16cid:durableId="1135030876">
    <w:abstractNumId w:val="28"/>
  </w:num>
  <w:num w:numId="80" w16cid:durableId="193005106">
    <w:abstractNumId w:val="210"/>
  </w:num>
  <w:num w:numId="81" w16cid:durableId="1651210118">
    <w:abstractNumId w:val="365"/>
  </w:num>
  <w:num w:numId="82" w16cid:durableId="1644046001">
    <w:abstractNumId w:val="169"/>
  </w:num>
  <w:num w:numId="83" w16cid:durableId="1825584539">
    <w:abstractNumId w:val="9"/>
  </w:num>
  <w:num w:numId="84" w16cid:durableId="1457600251">
    <w:abstractNumId w:val="259"/>
  </w:num>
  <w:num w:numId="85" w16cid:durableId="796483808">
    <w:abstractNumId w:val="267"/>
  </w:num>
  <w:num w:numId="86" w16cid:durableId="677079084">
    <w:abstractNumId w:val="189"/>
  </w:num>
  <w:num w:numId="87" w16cid:durableId="1717895316">
    <w:abstractNumId w:val="205"/>
  </w:num>
  <w:num w:numId="88" w16cid:durableId="1381586366">
    <w:abstractNumId w:val="316"/>
  </w:num>
  <w:num w:numId="89" w16cid:durableId="726415045">
    <w:abstractNumId w:val="103"/>
  </w:num>
  <w:num w:numId="90" w16cid:durableId="134374695">
    <w:abstractNumId w:val="317"/>
  </w:num>
  <w:num w:numId="91" w16cid:durableId="1333605177">
    <w:abstractNumId w:val="344"/>
  </w:num>
  <w:num w:numId="92" w16cid:durableId="707990345">
    <w:abstractNumId w:val="191"/>
  </w:num>
  <w:num w:numId="93" w16cid:durableId="1424061098">
    <w:abstractNumId w:val="60"/>
  </w:num>
  <w:num w:numId="94" w16cid:durableId="1238593463">
    <w:abstractNumId w:val="226"/>
  </w:num>
  <w:num w:numId="95" w16cid:durableId="474218565">
    <w:abstractNumId w:val="86"/>
  </w:num>
  <w:num w:numId="96" w16cid:durableId="1305157866">
    <w:abstractNumId w:val="40"/>
  </w:num>
  <w:num w:numId="97" w16cid:durableId="503668382">
    <w:abstractNumId w:val="329"/>
  </w:num>
  <w:num w:numId="98" w16cid:durableId="141898825">
    <w:abstractNumId w:val="148"/>
  </w:num>
  <w:num w:numId="99" w16cid:durableId="322399246">
    <w:abstractNumId w:val="43"/>
  </w:num>
  <w:num w:numId="100" w16cid:durableId="1519343566">
    <w:abstractNumId w:val="73"/>
  </w:num>
  <w:num w:numId="101" w16cid:durableId="1724324996">
    <w:abstractNumId w:val="182"/>
  </w:num>
  <w:num w:numId="102" w16cid:durableId="1758553305">
    <w:abstractNumId w:val="183"/>
  </w:num>
  <w:num w:numId="103" w16cid:durableId="1085539426">
    <w:abstractNumId w:val="147"/>
  </w:num>
  <w:num w:numId="104" w16cid:durableId="1402362524">
    <w:abstractNumId w:val="356"/>
  </w:num>
  <w:num w:numId="105" w16cid:durableId="83691757">
    <w:abstractNumId w:val="325"/>
  </w:num>
  <w:num w:numId="106" w16cid:durableId="1198078696">
    <w:abstractNumId w:val="97"/>
  </w:num>
  <w:num w:numId="107" w16cid:durableId="1240169118">
    <w:abstractNumId w:val="72"/>
  </w:num>
  <w:num w:numId="108" w16cid:durableId="187839146">
    <w:abstractNumId w:val="184"/>
  </w:num>
  <w:num w:numId="109" w16cid:durableId="139004657">
    <w:abstractNumId w:val="348"/>
  </w:num>
  <w:num w:numId="110" w16cid:durableId="835002621">
    <w:abstractNumId w:val="378"/>
  </w:num>
  <w:num w:numId="111" w16cid:durableId="146362569">
    <w:abstractNumId w:val="200"/>
  </w:num>
  <w:num w:numId="112" w16cid:durableId="1851218359">
    <w:abstractNumId w:val="369"/>
  </w:num>
  <w:num w:numId="113" w16cid:durableId="1189637771">
    <w:abstractNumId w:val="10"/>
  </w:num>
  <w:num w:numId="114" w16cid:durableId="1268536209">
    <w:abstractNumId w:val="146"/>
  </w:num>
  <w:num w:numId="115" w16cid:durableId="603001856">
    <w:abstractNumId w:val="168"/>
  </w:num>
  <w:num w:numId="116" w16cid:durableId="41905772">
    <w:abstractNumId w:val="32"/>
  </w:num>
  <w:num w:numId="117" w16cid:durableId="935871616">
    <w:abstractNumId w:val="88"/>
  </w:num>
  <w:num w:numId="118" w16cid:durableId="1768841013">
    <w:abstractNumId w:val="166"/>
  </w:num>
  <w:num w:numId="119" w16cid:durableId="900410431">
    <w:abstractNumId w:val="198"/>
  </w:num>
  <w:num w:numId="120" w16cid:durableId="315885655">
    <w:abstractNumId w:val="111"/>
  </w:num>
  <w:num w:numId="121" w16cid:durableId="1814448626">
    <w:abstractNumId w:val="123"/>
  </w:num>
  <w:num w:numId="122" w16cid:durableId="1097486741">
    <w:abstractNumId w:val="439"/>
  </w:num>
  <w:num w:numId="123" w16cid:durableId="1956865228">
    <w:abstractNumId w:val="7"/>
  </w:num>
  <w:num w:numId="124" w16cid:durableId="1276867340">
    <w:abstractNumId w:val="204"/>
  </w:num>
  <w:num w:numId="125" w16cid:durableId="1608587397">
    <w:abstractNumId w:val="322"/>
  </w:num>
  <w:num w:numId="126" w16cid:durableId="2131439396">
    <w:abstractNumId w:val="328"/>
  </w:num>
  <w:num w:numId="127" w16cid:durableId="1244336791">
    <w:abstractNumId w:val="114"/>
  </w:num>
  <w:num w:numId="128" w16cid:durableId="818154906">
    <w:abstractNumId w:val="330"/>
  </w:num>
  <w:num w:numId="129" w16cid:durableId="1882933843">
    <w:abstractNumId w:val="392"/>
  </w:num>
  <w:num w:numId="130" w16cid:durableId="1056199195">
    <w:abstractNumId w:val="120"/>
  </w:num>
  <w:num w:numId="131" w16cid:durableId="553470426">
    <w:abstractNumId w:val="160"/>
  </w:num>
  <w:num w:numId="132" w16cid:durableId="739669324">
    <w:abstractNumId w:val="354"/>
  </w:num>
  <w:num w:numId="133" w16cid:durableId="1342589866">
    <w:abstractNumId w:val="248"/>
  </w:num>
  <w:num w:numId="134" w16cid:durableId="805589429">
    <w:abstractNumId w:val="379"/>
  </w:num>
  <w:num w:numId="135" w16cid:durableId="1751851846">
    <w:abstractNumId w:val="186"/>
  </w:num>
  <w:num w:numId="136" w16cid:durableId="1035348142">
    <w:abstractNumId w:val="335"/>
  </w:num>
  <w:num w:numId="137" w16cid:durableId="342322650">
    <w:abstractNumId w:val="261"/>
  </w:num>
  <w:num w:numId="138" w16cid:durableId="2021813476">
    <w:abstractNumId w:val="128"/>
  </w:num>
  <w:num w:numId="139" w16cid:durableId="1260796502">
    <w:abstractNumId w:val="263"/>
  </w:num>
  <w:num w:numId="140" w16cid:durableId="211890294">
    <w:abstractNumId w:val="250"/>
  </w:num>
  <w:num w:numId="141" w16cid:durableId="1770925473">
    <w:abstractNumId w:val="313"/>
  </w:num>
  <w:num w:numId="142" w16cid:durableId="192891600">
    <w:abstractNumId w:val="63"/>
  </w:num>
  <w:num w:numId="143" w16cid:durableId="675690864">
    <w:abstractNumId w:val="279"/>
  </w:num>
  <w:num w:numId="144" w16cid:durableId="1495105408">
    <w:abstractNumId w:val="196"/>
  </w:num>
  <w:num w:numId="145" w16cid:durableId="170608313">
    <w:abstractNumId w:val="19"/>
  </w:num>
  <w:num w:numId="146" w16cid:durableId="388725436">
    <w:abstractNumId w:val="360"/>
  </w:num>
  <w:num w:numId="147" w16cid:durableId="1916433450">
    <w:abstractNumId w:val="289"/>
  </w:num>
  <w:num w:numId="148" w16cid:durableId="3675684">
    <w:abstractNumId w:val="242"/>
  </w:num>
  <w:num w:numId="149" w16cid:durableId="1134447677">
    <w:abstractNumId w:val="272"/>
  </w:num>
  <w:num w:numId="150" w16cid:durableId="269163122">
    <w:abstractNumId w:val="253"/>
  </w:num>
  <w:num w:numId="151" w16cid:durableId="596711321">
    <w:abstractNumId w:val="287"/>
  </w:num>
  <w:num w:numId="152" w16cid:durableId="574584926">
    <w:abstractNumId w:val="54"/>
  </w:num>
  <w:num w:numId="153" w16cid:durableId="2109736526">
    <w:abstractNumId w:val="411"/>
  </w:num>
  <w:num w:numId="154" w16cid:durableId="1291741062">
    <w:abstractNumId w:val="440"/>
  </w:num>
  <w:num w:numId="155" w16cid:durableId="1206135565">
    <w:abstractNumId w:val="310"/>
  </w:num>
  <w:num w:numId="156" w16cid:durableId="154761118">
    <w:abstractNumId w:val="247"/>
  </w:num>
  <w:num w:numId="157" w16cid:durableId="6100150">
    <w:abstractNumId w:val="152"/>
  </w:num>
  <w:num w:numId="158" w16cid:durableId="1250579651">
    <w:abstractNumId w:val="173"/>
  </w:num>
  <w:num w:numId="159" w16cid:durableId="356202047">
    <w:abstractNumId w:val="77"/>
  </w:num>
  <w:num w:numId="160" w16cid:durableId="884827526">
    <w:abstractNumId w:val="307"/>
  </w:num>
  <w:num w:numId="161" w16cid:durableId="34549794">
    <w:abstractNumId w:val="112"/>
  </w:num>
  <w:num w:numId="162" w16cid:durableId="1224100997">
    <w:abstractNumId w:val="223"/>
  </w:num>
  <w:num w:numId="163" w16cid:durableId="940256393">
    <w:abstractNumId w:val="331"/>
  </w:num>
  <w:num w:numId="164" w16cid:durableId="1318457270">
    <w:abstractNumId w:val="299"/>
  </w:num>
  <w:num w:numId="165" w16cid:durableId="1415737338">
    <w:abstractNumId w:val="239"/>
  </w:num>
  <w:num w:numId="166" w16cid:durableId="1779907670">
    <w:abstractNumId w:val="94"/>
  </w:num>
  <w:num w:numId="167" w16cid:durableId="1723602264">
    <w:abstractNumId w:val="366"/>
  </w:num>
  <w:num w:numId="168" w16cid:durableId="1451587149">
    <w:abstractNumId w:val="75"/>
  </w:num>
  <w:num w:numId="169" w16cid:durableId="723872476">
    <w:abstractNumId w:val="271"/>
  </w:num>
  <w:num w:numId="170" w16cid:durableId="372077083">
    <w:abstractNumId w:val="290"/>
  </w:num>
  <w:num w:numId="171" w16cid:durableId="62607842">
    <w:abstractNumId w:val="273"/>
  </w:num>
  <w:num w:numId="172" w16cid:durableId="915626482">
    <w:abstractNumId w:val="38"/>
  </w:num>
  <w:num w:numId="173" w16cid:durableId="748817343">
    <w:abstractNumId w:val="355"/>
  </w:num>
  <w:num w:numId="174" w16cid:durableId="1704015754">
    <w:abstractNumId w:val="164"/>
  </w:num>
  <w:num w:numId="175" w16cid:durableId="306017192">
    <w:abstractNumId w:val="337"/>
  </w:num>
  <w:num w:numId="176" w16cid:durableId="1743480285">
    <w:abstractNumId w:val="181"/>
  </w:num>
  <w:num w:numId="177" w16cid:durableId="23749168">
    <w:abstractNumId w:val="136"/>
  </w:num>
  <w:num w:numId="178" w16cid:durableId="290787077">
    <w:abstractNumId w:val="100"/>
  </w:num>
  <w:num w:numId="179" w16cid:durableId="1535927162">
    <w:abstractNumId w:val="372"/>
  </w:num>
  <w:num w:numId="180" w16cid:durableId="97799128">
    <w:abstractNumId w:val="33"/>
  </w:num>
  <w:num w:numId="181" w16cid:durableId="1856536255">
    <w:abstractNumId w:val="393"/>
  </w:num>
  <w:num w:numId="182" w16cid:durableId="960189160">
    <w:abstractNumId w:val="211"/>
  </w:num>
  <w:num w:numId="183" w16cid:durableId="668875674">
    <w:abstractNumId w:val="345"/>
  </w:num>
  <w:num w:numId="184" w16cid:durableId="84963566">
    <w:abstractNumId w:val="262"/>
  </w:num>
  <w:num w:numId="185" w16cid:durableId="1205600870">
    <w:abstractNumId w:val="93"/>
  </w:num>
  <w:num w:numId="186" w16cid:durableId="482477150">
    <w:abstractNumId w:val="127"/>
  </w:num>
  <w:num w:numId="187" w16cid:durableId="665747339">
    <w:abstractNumId w:val="150"/>
  </w:num>
  <w:num w:numId="188" w16cid:durableId="138616212">
    <w:abstractNumId w:val="276"/>
  </w:num>
  <w:num w:numId="189" w16cid:durableId="948241159">
    <w:abstractNumId w:val="87"/>
  </w:num>
  <w:num w:numId="190" w16cid:durableId="1627345565">
    <w:abstractNumId w:val="74"/>
  </w:num>
  <w:num w:numId="191" w16cid:durableId="203909496">
    <w:abstractNumId w:val="437"/>
  </w:num>
  <w:num w:numId="192" w16cid:durableId="1511488362">
    <w:abstractNumId w:val="403"/>
  </w:num>
  <w:num w:numId="193" w16cid:durableId="1949002638">
    <w:abstractNumId w:val="167"/>
  </w:num>
  <w:num w:numId="194" w16cid:durableId="1176309270">
    <w:abstractNumId w:val="154"/>
  </w:num>
  <w:num w:numId="195" w16cid:durableId="1654868807">
    <w:abstractNumId w:val="208"/>
  </w:num>
  <w:num w:numId="196" w16cid:durableId="12652055">
    <w:abstractNumId w:val="119"/>
  </w:num>
  <w:num w:numId="197" w16cid:durableId="1018969729">
    <w:abstractNumId w:val="175"/>
  </w:num>
  <w:num w:numId="198" w16cid:durableId="1008409243">
    <w:abstractNumId w:val="133"/>
  </w:num>
  <w:num w:numId="199" w16cid:durableId="1955483436">
    <w:abstractNumId w:val="305"/>
  </w:num>
  <w:num w:numId="200" w16cid:durableId="660087209">
    <w:abstractNumId w:val="8"/>
  </w:num>
  <w:num w:numId="201" w16cid:durableId="1928878874">
    <w:abstractNumId w:val="295"/>
  </w:num>
  <w:num w:numId="202" w16cid:durableId="2122139272">
    <w:abstractNumId w:val="221"/>
  </w:num>
  <w:num w:numId="203" w16cid:durableId="133452672">
    <w:abstractNumId w:val="110"/>
  </w:num>
  <w:num w:numId="204" w16cid:durableId="1931768354">
    <w:abstractNumId w:val="278"/>
  </w:num>
  <w:num w:numId="205" w16cid:durableId="1867214870">
    <w:abstractNumId w:val="213"/>
  </w:num>
  <w:num w:numId="206" w16cid:durableId="1484468710">
    <w:abstractNumId w:val="18"/>
  </w:num>
  <w:num w:numId="207" w16cid:durableId="761727099">
    <w:abstractNumId w:val="177"/>
  </w:num>
  <w:num w:numId="208" w16cid:durableId="1531188493">
    <w:abstractNumId w:val="409"/>
  </w:num>
  <w:num w:numId="209" w16cid:durableId="415324069">
    <w:abstractNumId w:val="257"/>
  </w:num>
  <w:num w:numId="210" w16cid:durableId="756711135">
    <w:abstractNumId w:val="428"/>
  </w:num>
  <w:num w:numId="211" w16cid:durableId="241186038">
    <w:abstractNumId w:val="324"/>
  </w:num>
  <w:num w:numId="212" w16cid:durableId="1516535573">
    <w:abstractNumId w:val="397"/>
  </w:num>
  <w:num w:numId="213" w16cid:durableId="1731033911">
    <w:abstractNumId w:val="37"/>
  </w:num>
  <w:num w:numId="214" w16cid:durableId="2114082260">
    <w:abstractNumId w:val="195"/>
  </w:num>
  <w:num w:numId="215" w16cid:durableId="1403944878">
    <w:abstractNumId w:val="338"/>
  </w:num>
  <w:num w:numId="216" w16cid:durableId="1146780351">
    <w:abstractNumId w:val="79"/>
  </w:num>
  <w:num w:numId="217" w16cid:durableId="857474470">
    <w:abstractNumId w:val="174"/>
  </w:num>
  <w:num w:numId="218" w16cid:durableId="1167982874">
    <w:abstractNumId w:val="318"/>
  </w:num>
  <w:num w:numId="219" w16cid:durableId="1772357259">
    <w:abstractNumId w:val="361"/>
  </w:num>
  <w:num w:numId="220" w16cid:durableId="1115366939">
    <w:abstractNumId w:val="178"/>
  </w:num>
  <w:num w:numId="221" w16cid:durableId="588271522">
    <w:abstractNumId w:val="385"/>
  </w:num>
  <w:num w:numId="222" w16cid:durableId="210961162">
    <w:abstractNumId w:val="301"/>
  </w:num>
  <w:num w:numId="223" w16cid:durableId="1534810418">
    <w:abstractNumId w:val="304"/>
  </w:num>
  <w:num w:numId="224" w16cid:durableId="1676683974">
    <w:abstractNumId w:val="70"/>
  </w:num>
  <w:num w:numId="225" w16cid:durableId="15084179">
    <w:abstractNumId w:val="153"/>
  </w:num>
  <w:num w:numId="226" w16cid:durableId="692729971">
    <w:abstractNumId w:val="343"/>
  </w:num>
  <w:num w:numId="227" w16cid:durableId="1145971805">
    <w:abstractNumId w:val="222"/>
  </w:num>
  <w:num w:numId="228" w16cid:durableId="1458917373">
    <w:abstractNumId w:val="292"/>
  </w:num>
  <w:num w:numId="229" w16cid:durableId="1871258419">
    <w:abstractNumId w:val="139"/>
  </w:num>
  <w:num w:numId="230" w16cid:durableId="1425884159">
    <w:abstractNumId w:val="258"/>
  </w:num>
  <w:num w:numId="231" w16cid:durableId="705764093">
    <w:abstractNumId w:val="52"/>
  </w:num>
  <w:num w:numId="232" w16cid:durableId="1543324556">
    <w:abstractNumId w:val="138"/>
  </w:num>
  <w:num w:numId="233" w16cid:durableId="423499178">
    <w:abstractNumId w:val="51"/>
  </w:num>
  <w:num w:numId="234" w16cid:durableId="1100029897">
    <w:abstractNumId w:val="246"/>
  </w:num>
  <w:num w:numId="235" w16cid:durableId="164633208">
    <w:abstractNumId w:val="121"/>
  </w:num>
  <w:num w:numId="236" w16cid:durableId="1285426808">
    <w:abstractNumId w:val="82"/>
  </w:num>
  <w:num w:numId="237" w16cid:durableId="519121461">
    <w:abstractNumId w:val="241"/>
  </w:num>
  <w:num w:numId="238" w16cid:durableId="667639255">
    <w:abstractNumId w:val="382"/>
  </w:num>
  <w:num w:numId="239" w16cid:durableId="1740596693">
    <w:abstractNumId w:val="383"/>
  </w:num>
  <w:num w:numId="240" w16cid:durableId="195048420">
    <w:abstractNumId w:val="346"/>
  </w:num>
  <w:num w:numId="241" w16cid:durableId="2042044911">
    <w:abstractNumId w:val="15"/>
  </w:num>
  <w:num w:numId="242" w16cid:durableId="91628704">
    <w:abstractNumId w:val="188"/>
  </w:num>
  <w:num w:numId="243" w16cid:durableId="840465227">
    <w:abstractNumId w:val="243"/>
  </w:num>
  <w:num w:numId="244" w16cid:durableId="2126345823">
    <w:abstractNumId w:val="336"/>
  </w:num>
  <w:num w:numId="245" w16cid:durableId="583298736">
    <w:abstractNumId w:val="118"/>
  </w:num>
  <w:num w:numId="246" w16cid:durableId="887452996">
    <w:abstractNumId w:val="64"/>
  </w:num>
  <w:num w:numId="247" w16cid:durableId="783429534">
    <w:abstractNumId w:val="59"/>
  </w:num>
  <w:num w:numId="248" w16cid:durableId="1038166020">
    <w:abstractNumId w:val="41"/>
  </w:num>
  <w:num w:numId="249" w16cid:durableId="488862450">
    <w:abstractNumId w:val="340"/>
  </w:num>
  <w:num w:numId="250" w16cid:durableId="1898079057">
    <w:abstractNumId w:val="17"/>
  </w:num>
  <w:num w:numId="251" w16cid:durableId="1874608687">
    <w:abstractNumId w:val="274"/>
  </w:num>
  <w:num w:numId="252" w16cid:durableId="1224482685">
    <w:abstractNumId w:val="201"/>
  </w:num>
  <w:num w:numId="253" w16cid:durableId="173344215">
    <w:abstractNumId w:val="232"/>
  </w:num>
  <w:num w:numId="254" w16cid:durableId="1210648581">
    <w:abstractNumId w:val="265"/>
  </w:num>
  <w:num w:numId="255" w16cid:durableId="817841886">
    <w:abstractNumId w:val="14"/>
  </w:num>
  <w:num w:numId="256" w16cid:durableId="1843086057">
    <w:abstractNumId w:val="61"/>
  </w:num>
  <w:num w:numId="257" w16cid:durableId="1238982123">
    <w:abstractNumId w:val="108"/>
  </w:num>
  <w:num w:numId="258" w16cid:durableId="140772716">
    <w:abstractNumId w:val="341"/>
  </w:num>
  <w:num w:numId="259" w16cid:durableId="1834250720">
    <w:abstractNumId w:val="214"/>
  </w:num>
  <w:num w:numId="260" w16cid:durableId="1167673940">
    <w:abstractNumId w:val="432"/>
  </w:num>
  <w:num w:numId="261" w16cid:durableId="787511685">
    <w:abstractNumId w:val="39"/>
  </w:num>
  <w:num w:numId="262" w16cid:durableId="2100903789">
    <w:abstractNumId w:val="255"/>
  </w:num>
  <w:num w:numId="263" w16cid:durableId="494076546">
    <w:abstractNumId w:val="394"/>
  </w:num>
  <w:num w:numId="264" w16cid:durableId="931476251">
    <w:abstractNumId w:val="401"/>
  </w:num>
  <w:num w:numId="265" w16cid:durableId="615872571">
    <w:abstractNumId w:val="326"/>
  </w:num>
  <w:num w:numId="266" w16cid:durableId="1930692373">
    <w:abstractNumId w:val="202"/>
  </w:num>
  <w:num w:numId="267" w16cid:durableId="1916237557">
    <w:abstractNumId w:val="306"/>
  </w:num>
  <w:num w:numId="268" w16cid:durableId="1025013821">
    <w:abstractNumId w:val="155"/>
  </w:num>
  <w:num w:numId="269" w16cid:durableId="447358454">
    <w:abstractNumId w:val="293"/>
  </w:num>
  <w:num w:numId="270" w16cid:durableId="1276643913">
    <w:abstractNumId w:val="426"/>
  </w:num>
  <w:num w:numId="271" w16cid:durableId="803936542">
    <w:abstractNumId w:val="233"/>
  </w:num>
  <w:num w:numId="272" w16cid:durableId="1780947287">
    <w:abstractNumId w:val="303"/>
  </w:num>
  <w:num w:numId="273" w16cid:durableId="516383457">
    <w:abstractNumId w:val="56"/>
  </w:num>
  <w:num w:numId="274" w16cid:durableId="139427067">
    <w:abstractNumId w:val="282"/>
  </w:num>
  <w:num w:numId="275" w16cid:durableId="1955164433">
    <w:abstractNumId w:val="384"/>
  </w:num>
  <w:num w:numId="276" w16cid:durableId="325088037">
    <w:abstractNumId w:val="423"/>
  </w:num>
  <w:num w:numId="277" w16cid:durableId="859246593">
    <w:abstractNumId w:val="131"/>
  </w:num>
  <w:num w:numId="278" w16cid:durableId="47657621">
    <w:abstractNumId w:val="95"/>
  </w:num>
  <w:num w:numId="279" w16cid:durableId="458845075">
    <w:abstractNumId w:val="176"/>
  </w:num>
  <w:num w:numId="280" w16cid:durableId="2125269011">
    <w:abstractNumId w:val="251"/>
  </w:num>
  <w:num w:numId="281" w16cid:durableId="1334141851">
    <w:abstractNumId w:val="26"/>
  </w:num>
  <w:num w:numId="282" w16cid:durableId="970129519">
    <w:abstractNumId w:val="319"/>
  </w:num>
  <w:num w:numId="283" w16cid:durableId="1456872434">
    <w:abstractNumId w:val="342"/>
  </w:num>
  <w:num w:numId="284" w16cid:durableId="39015338">
    <w:abstractNumId w:val="357"/>
  </w:num>
  <w:num w:numId="285" w16cid:durableId="1819419518">
    <w:abstractNumId w:val="323"/>
  </w:num>
  <w:num w:numId="286" w16cid:durableId="1743596631">
    <w:abstractNumId w:val="297"/>
  </w:num>
  <w:num w:numId="287" w16cid:durableId="1220049475">
    <w:abstractNumId w:val="224"/>
  </w:num>
  <w:num w:numId="288" w16cid:durableId="1030112256">
    <w:abstractNumId w:val="125"/>
  </w:num>
  <w:num w:numId="289" w16cid:durableId="735326783">
    <w:abstractNumId w:val="413"/>
  </w:num>
  <w:num w:numId="290" w16cid:durableId="1571843329">
    <w:abstractNumId w:val="431"/>
  </w:num>
  <w:num w:numId="291" w16cid:durableId="2034262252">
    <w:abstractNumId w:val="69"/>
  </w:num>
  <w:num w:numId="292" w16cid:durableId="1106119284">
    <w:abstractNumId w:val="179"/>
  </w:num>
  <w:num w:numId="293" w16cid:durableId="447705403">
    <w:abstractNumId w:val="151"/>
  </w:num>
  <w:num w:numId="294" w16cid:durableId="1260721534">
    <w:abstractNumId w:val="390"/>
  </w:num>
  <w:num w:numId="295" w16cid:durableId="309209356">
    <w:abstractNumId w:val="143"/>
  </w:num>
  <w:num w:numId="296" w16cid:durableId="1717313855">
    <w:abstractNumId w:val="416"/>
  </w:num>
  <w:num w:numId="297" w16cid:durableId="705062028">
    <w:abstractNumId w:val="124"/>
  </w:num>
  <w:num w:numId="298" w16cid:durableId="34081145">
    <w:abstractNumId w:val="358"/>
  </w:num>
  <w:num w:numId="299" w16cid:durableId="1366833790">
    <w:abstractNumId w:val="20"/>
  </w:num>
  <w:num w:numId="300" w16cid:durableId="474489661">
    <w:abstractNumId w:val="192"/>
  </w:num>
  <w:num w:numId="301" w16cid:durableId="614168037">
    <w:abstractNumId w:val="68"/>
  </w:num>
  <w:num w:numId="302" w16cid:durableId="1601336107">
    <w:abstractNumId w:val="90"/>
  </w:num>
  <w:num w:numId="303" w16cid:durableId="1342704759">
    <w:abstractNumId w:val="89"/>
  </w:num>
  <w:num w:numId="304" w16cid:durableId="190997124">
    <w:abstractNumId w:val="396"/>
  </w:num>
  <w:num w:numId="305" w16cid:durableId="1223829201">
    <w:abstractNumId w:val="215"/>
  </w:num>
  <w:num w:numId="306" w16cid:durableId="388264843">
    <w:abstractNumId w:val="296"/>
  </w:num>
  <w:num w:numId="307" w16cid:durableId="834147872">
    <w:abstractNumId w:val="351"/>
  </w:num>
  <w:num w:numId="308" w16cid:durableId="168952637">
    <w:abstractNumId w:val="34"/>
  </w:num>
  <w:num w:numId="309" w16cid:durableId="839006774">
    <w:abstractNumId w:val="387"/>
  </w:num>
  <w:num w:numId="310" w16cid:durableId="1250888801">
    <w:abstractNumId w:val="71"/>
  </w:num>
  <w:num w:numId="311" w16cid:durableId="1049845522">
    <w:abstractNumId w:val="13"/>
  </w:num>
  <w:num w:numId="312" w16cid:durableId="1889298154">
    <w:abstractNumId w:val="294"/>
  </w:num>
  <w:num w:numId="313" w16cid:durableId="316805502">
    <w:abstractNumId w:val="436"/>
  </w:num>
  <w:num w:numId="314" w16cid:durableId="1110776580">
    <w:abstractNumId w:val="113"/>
  </w:num>
  <w:num w:numId="315" w16cid:durableId="728648090">
    <w:abstractNumId w:val="332"/>
  </w:num>
  <w:num w:numId="316" w16cid:durableId="2068338290">
    <w:abstractNumId w:val="4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54"/>
  </w:num>
  <w:num w:numId="319" w16cid:durableId="610862411">
    <w:abstractNumId w:val="162"/>
  </w:num>
  <w:num w:numId="320" w16cid:durableId="1330714247">
    <w:abstractNumId w:val="352"/>
  </w:num>
  <w:num w:numId="321" w16cid:durableId="1089498123">
    <w:abstractNumId w:val="141"/>
  </w:num>
  <w:num w:numId="322" w16cid:durableId="1904872423">
    <w:abstractNumId w:val="321"/>
  </w:num>
  <w:num w:numId="323" w16cid:durableId="206458575">
    <w:abstractNumId w:val="104"/>
  </w:num>
  <w:num w:numId="324" w16cid:durableId="695666297">
    <w:abstractNumId w:val="240"/>
  </w:num>
  <w:num w:numId="325" w16cid:durableId="1025400470">
    <w:abstractNumId w:val="36"/>
  </w:num>
  <w:num w:numId="326" w16cid:durableId="1634023438">
    <w:abstractNumId w:val="415"/>
  </w:num>
  <w:num w:numId="327" w16cid:durableId="2042393370">
    <w:abstractNumId w:val="145"/>
  </w:num>
  <w:num w:numId="328" w16cid:durableId="1138034692">
    <w:abstractNumId w:val="105"/>
  </w:num>
  <w:num w:numId="329" w16cid:durableId="253634955">
    <w:abstractNumId w:val="144"/>
  </w:num>
  <w:num w:numId="330" w16cid:durableId="1720325459">
    <w:abstractNumId w:val="400"/>
  </w:num>
  <w:num w:numId="331" w16cid:durableId="1421099157">
    <w:abstractNumId w:val="203"/>
  </w:num>
  <w:num w:numId="332" w16cid:durableId="60107577">
    <w:abstractNumId w:val="350"/>
  </w:num>
  <w:num w:numId="333" w16cid:durableId="301884854">
    <w:abstractNumId w:val="16"/>
  </w:num>
  <w:num w:numId="334" w16cid:durableId="1831797348">
    <w:abstractNumId w:val="220"/>
  </w:num>
  <w:num w:numId="335" w16cid:durableId="1870140840">
    <w:abstractNumId w:val="84"/>
  </w:num>
  <w:num w:numId="336" w16cid:durableId="1223246938">
    <w:abstractNumId w:val="53"/>
  </w:num>
  <w:num w:numId="337" w16cid:durableId="1998611947">
    <w:abstractNumId w:val="380"/>
  </w:num>
  <w:num w:numId="338" w16cid:durableId="531113292">
    <w:abstractNumId w:val="66"/>
  </w:num>
  <w:num w:numId="339" w16cid:durableId="1716657686">
    <w:abstractNumId w:val="374"/>
  </w:num>
  <w:num w:numId="340" w16cid:durableId="1357845951">
    <w:abstractNumId w:val="35"/>
  </w:num>
  <w:num w:numId="341" w16cid:durableId="105928767">
    <w:abstractNumId w:val="180"/>
  </w:num>
  <w:num w:numId="342" w16cid:durableId="1076322022">
    <w:abstractNumId w:val="219"/>
  </w:num>
  <w:num w:numId="343" w16cid:durableId="1470976012">
    <w:abstractNumId w:val="190"/>
  </w:num>
  <w:num w:numId="344" w16cid:durableId="502549873">
    <w:abstractNumId w:val="129"/>
  </w:num>
  <w:num w:numId="345" w16cid:durableId="268894447">
    <w:abstractNumId w:val="12"/>
  </w:num>
  <w:num w:numId="346" w16cid:durableId="1432822804">
    <w:abstractNumId w:val="25"/>
  </w:num>
  <w:num w:numId="347" w16cid:durableId="1203713958">
    <w:abstractNumId w:val="237"/>
  </w:num>
  <w:num w:numId="348" w16cid:durableId="2125070536">
    <w:abstractNumId w:val="55"/>
  </w:num>
  <w:num w:numId="349" w16cid:durableId="523908919">
    <w:abstractNumId w:val="172"/>
  </w:num>
  <w:num w:numId="350" w16cid:durableId="900166943">
    <w:abstractNumId w:val="406"/>
  </w:num>
  <w:num w:numId="351" w16cid:durableId="1090082312">
    <w:abstractNumId w:val="375"/>
  </w:num>
  <w:num w:numId="352" w16cid:durableId="2000839028">
    <w:abstractNumId w:val="225"/>
  </w:num>
  <w:num w:numId="353" w16cid:durableId="736174140">
    <w:abstractNumId w:val="386"/>
  </w:num>
  <w:num w:numId="354" w16cid:durableId="217983496">
    <w:abstractNumId w:val="377"/>
  </w:num>
  <w:num w:numId="355" w16cid:durableId="525023774">
    <w:abstractNumId w:val="49"/>
  </w:num>
  <w:num w:numId="356" w16cid:durableId="1342315153">
    <w:abstractNumId w:val="50"/>
  </w:num>
  <w:num w:numId="357" w16cid:durableId="105974276">
    <w:abstractNumId w:val="364"/>
  </w:num>
  <w:num w:numId="358" w16cid:durableId="986082726">
    <w:abstractNumId w:val="4"/>
  </w:num>
  <w:num w:numId="359" w16cid:durableId="1283877562">
    <w:abstractNumId w:val="249"/>
  </w:num>
  <w:num w:numId="360" w16cid:durableId="1785147961">
    <w:abstractNumId w:val="206"/>
  </w:num>
  <w:num w:numId="361" w16cid:durableId="222254501">
    <w:abstractNumId w:val="30"/>
  </w:num>
  <w:num w:numId="362" w16cid:durableId="1603148485">
    <w:abstractNumId w:val="47"/>
  </w:num>
  <w:num w:numId="363" w16cid:durableId="1691449606">
    <w:abstractNumId w:val="404"/>
  </w:num>
  <w:num w:numId="364" w16cid:durableId="2039239121">
    <w:abstractNumId w:val="234"/>
  </w:num>
  <w:num w:numId="365" w16cid:durableId="605116325">
    <w:abstractNumId w:val="427"/>
  </w:num>
  <w:num w:numId="366" w16cid:durableId="1144813016">
    <w:abstractNumId w:val="137"/>
  </w:num>
  <w:num w:numId="367" w16cid:durableId="1164588397">
    <w:abstractNumId w:val="227"/>
  </w:num>
  <w:num w:numId="368" w16cid:durableId="508562654">
    <w:abstractNumId w:val="349"/>
  </w:num>
  <w:num w:numId="369" w16cid:durableId="43530767">
    <w:abstractNumId w:val="260"/>
  </w:num>
  <w:num w:numId="370" w16cid:durableId="310062089">
    <w:abstractNumId w:val="315"/>
  </w:num>
  <w:num w:numId="371" w16cid:durableId="1074007826">
    <w:abstractNumId w:val="81"/>
  </w:num>
  <w:num w:numId="372" w16cid:durableId="534463083">
    <w:abstractNumId w:val="320"/>
  </w:num>
  <w:num w:numId="373" w16cid:durableId="682897783">
    <w:abstractNumId w:val="438"/>
  </w:num>
  <w:num w:numId="374" w16cid:durableId="398678290">
    <w:abstractNumId w:val="359"/>
  </w:num>
  <w:num w:numId="375" w16cid:durableId="571043756">
    <w:abstractNumId w:val="23"/>
  </w:num>
  <w:num w:numId="376" w16cid:durableId="1686402124">
    <w:abstractNumId w:val="435"/>
  </w:num>
  <w:num w:numId="377" w16cid:durableId="8531259">
    <w:abstractNumId w:val="102"/>
  </w:num>
  <w:num w:numId="378" w16cid:durableId="774519165">
    <w:abstractNumId w:val="311"/>
  </w:num>
  <w:num w:numId="379" w16cid:durableId="70390439">
    <w:abstractNumId w:val="235"/>
  </w:num>
  <w:num w:numId="380" w16cid:durableId="1529219736">
    <w:abstractNumId w:val="425"/>
  </w:num>
  <w:num w:numId="381" w16cid:durableId="1150248272">
    <w:abstractNumId w:val="410"/>
  </w:num>
  <w:num w:numId="382" w16cid:durableId="1642613122">
    <w:abstractNumId w:val="370"/>
  </w:num>
  <w:num w:numId="383" w16cid:durableId="878203364">
    <w:abstractNumId w:val="236"/>
  </w:num>
  <w:num w:numId="384" w16cid:durableId="140387795">
    <w:abstractNumId w:val="309"/>
  </w:num>
  <w:num w:numId="385" w16cid:durableId="348681310">
    <w:abstractNumId w:val="207"/>
  </w:num>
  <w:num w:numId="386" w16cid:durableId="1706175194">
    <w:abstractNumId w:val="3"/>
  </w:num>
  <w:num w:numId="387" w16cid:durableId="1128625636">
    <w:abstractNumId w:val="418"/>
  </w:num>
  <w:num w:numId="388" w16cid:durableId="2124618150">
    <w:abstractNumId w:val="135"/>
  </w:num>
  <w:num w:numId="389" w16cid:durableId="1815027437">
    <w:abstractNumId w:val="412"/>
  </w:num>
  <w:num w:numId="390" w16cid:durableId="1417441728">
    <w:abstractNumId w:val="264"/>
  </w:num>
  <w:num w:numId="391" w16cid:durableId="735661572">
    <w:abstractNumId w:val="408"/>
  </w:num>
  <w:num w:numId="392" w16cid:durableId="366608919">
    <w:abstractNumId w:val="46"/>
  </w:num>
  <w:num w:numId="393" w16cid:durableId="298538384">
    <w:abstractNumId w:val="193"/>
  </w:num>
  <w:num w:numId="394" w16cid:durableId="1645550938">
    <w:abstractNumId w:val="230"/>
  </w:num>
  <w:num w:numId="395" w16cid:durableId="848253696">
    <w:abstractNumId w:val="187"/>
  </w:num>
  <w:num w:numId="396" w16cid:durableId="1071275096">
    <w:abstractNumId w:val="381"/>
  </w:num>
  <w:num w:numId="397" w16cid:durableId="842622032">
    <w:abstractNumId w:val="302"/>
  </w:num>
  <w:num w:numId="398" w16cid:durableId="1433866121">
    <w:abstractNumId w:val="163"/>
  </w:num>
  <w:num w:numId="399" w16cid:durableId="617032605">
    <w:abstractNumId w:val="115"/>
  </w:num>
  <w:num w:numId="400" w16cid:durableId="36203177">
    <w:abstractNumId w:val="2"/>
  </w:num>
  <w:num w:numId="401" w16cid:durableId="938756749">
    <w:abstractNumId w:val="165"/>
  </w:num>
  <w:num w:numId="402" w16cid:durableId="1619725731">
    <w:abstractNumId w:val="194"/>
  </w:num>
  <w:num w:numId="403" w16cid:durableId="191656190">
    <w:abstractNumId w:val="270"/>
  </w:num>
  <w:num w:numId="404" w16cid:durableId="580025809">
    <w:abstractNumId w:val="99"/>
  </w:num>
  <w:num w:numId="405" w16cid:durableId="612055880">
    <w:abstractNumId w:val="65"/>
  </w:num>
  <w:num w:numId="406" w16cid:durableId="719523144">
    <w:abstractNumId w:val="395"/>
  </w:num>
  <w:num w:numId="407" w16cid:durableId="867834833">
    <w:abstractNumId w:val="171"/>
  </w:num>
  <w:num w:numId="408" w16cid:durableId="694380200">
    <w:abstractNumId w:val="288"/>
  </w:num>
  <w:num w:numId="409" w16cid:durableId="2050379213">
    <w:abstractNumId w:val="414"/>
  </w:num>
  <w:num w:numId="410" w16cid:durableId="442379518">
    <w:abstractNumId w:val="398"/>
  </w:num>
  <w:num w:numId="411" w16cid:durableId="1296375661">
    <w:abstractNumId w:val="333"/>
  </w:num>
  <w:num w:numId="412" w16cid:durableId="1661419179">
    <w:abstractNumId w:val="277"/>
  </w:num>
  <w:num w:numId="413" w16cid:durableId="1990093951">
    <w:abstractNumId w:val="405"/>
  </w:num>
  <w:num w:numId="414" w16cid:durableId="561599937">
    <w:abstractNumId w:val="85"/>
  </w:num>
  <w:num w:numId="415" w16cid:durableId="356851494">
    <w:abstractNumId w:val="27"/>
  </w:num>
  <w:num w:numId="416" w16cid:durableId="34503865">
    <w:abstractNumId w:val="107"/>
  </w:num>
  <w:num w:numId="417" w16cid:durableId="1944919809">
    <w:abstractNumId w:val="48"/>
  </w:num>
  <w:num w:numId="418" w16cid:durableId="1109659274">
    <w:abstractNumId w:val="58"/>
  </w:num>
  <w:num w:numId="419" w16cid:durableId="452138536">
    <w:abstractNumId w:val="419"/>
  </w:num>
  <w:num w:numId="420" w16cid:durableId="1002970265">
    <w:abstractNumId w:val="117"/>
  </w:num>
  <w:num w:numId="421" w16cid:durableId="1949197573">
    <w:abstractNumId w:val="353"/>
  </w:num>
  <w:num w:numId="422" w16cid:durableId="1100835741">
    <w:abstractNumId w:val="209"/>
  </w:num>
  <w:num w:numId="423" w16cid:durableId="1694649196">
    <w:abstractNumId w:val="217"/>
  </w:num>
  <w:num w:numId="424" w16cid:durableId="955479094">
    <w:abstractNumId w:val="161"/>
  </w:num>
  <w:num w:numId="425" w16cid:durableId="1005590715">
    <w:abstractNumId w:val="44"/>
  </w:num>
  <w:num w:numId="426" w16cid:durableId="1307709982">
    <w:abstractNumId w:val="407"/>
  </w:num>
  <w:num w:numId="427" w16cid:durableId="584339914">
    <w:abstractNumId w:val="159"/>
  </w:num>
  <w:num w:numId="428" w16cid:durableId="1116563963">
    <w:abstractNumId w:val="11"/>
  </w:num>
  <w:num w:numId="429" w16cid:durableId="1820265082">
    <w:abstractNumId w:val="6"/>
  </w:num>
  <w:num w:numId="430" w16cid:durableId="443114363">
    <w:abstractNumId w:val="149"/>
  </w:num>
  <w:num w:numId="431" w16cid:durableId="1906643826">
    <w:abstractNumId w:val="218"/>
  </w:num>
  <w:num w:numId="432" w16cid:durableId="622461820">
    <w:abstractNumId w:val="199"/>
  </w:num>
  <w:num w:numId="433" w16cid:durableId="2071079301">
    <w:abstractNumId w:val="268"/>
  </w:num>
  <w:num w:numId="434" w16cid:durableId="780758864">
    <w:abstractNumId w:val="62"/>
  </w:num>
  <w:num w:numId="435" w16cid:durableId="369502459">
    <w:abstractNumId w:val="134"/>
  </w:num>
  <w:num w:numId="436" w16cid:durableId="1484157295">
    <w:abstractNumId w:val="308"/>
  </w:num>
  <w:num w:numId="437" w16cid:durableId="391851691">
    <w:abstractNumId w:val="45"/>
  </w:num>
  <w:num w:numId="438" w16cid:durableId="1245451956">
    <w:abstractNumId w:val="92"/>
  </w:num>
  <w:num w:numId="439" w16cid:durableId="1607692618">
    <w:abstractNumId w:val="116"/>
  </w:num>
  <w:num w:numId="440" w16cid:durableId="384061175">
    <w:abstractNumId w:val="362"/>
  </w:num>
  <w:num w:numId="441" w16cid:durableId="1165707008">
    <w:abstractNumId w:val="106"/>
  </w:num>
  <w:num w:numId="442" w16cid:durableId="1568607194">
    <w:abstractNumId w:val="24"/>
  </w:num>
  <w:num w:numId="443" w16cid:durableId="795223570">
    <w:abstractNumId w:val="3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5D72"/>
    <w:rsid w:val="000D6577"/>
    <w:rsid w:val="000F1177"/>
    <w:rsid w:val="000F584F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B1321"/>
    <w:rsid w:val="002E7FF9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12B31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A48A3"/>
    <w:rsid w:val="007D52B4"/>
    <w:rsid w:val="007E1FF6"/>
    <w:rsid w:val="00800F72"/>
    <w:rsid w:val="00821279"/>
    <w:rsid w:val="008476EE"/>
    <w:rsid w:val="00855C03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2F3F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E96723"/>
    <w:rsid w:val="00EA69BB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715</Words>
  <Characters>4475</Characters>
  <Application>Microsoft Office Word</Application>
  <DocSecurity>0</DocSecurity>
  <Lines>117</Lines>
  <Paragraphs>101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2025-11-24T17:23:00Z</dcterms:created>
  <dcterms:modified xsi:type="dcterms:W3CDTF">2025-11-24T17:24:00Z</dcterms:modified>
</cp:coreProperties>
</file>