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77D4" w14:textId="77777777" w:rsidR="002A4241" w:rsidRDefault="00000000" w:rsidP="00496C68">
      <w:pPr>
        <w:shd w:val="clear" w:color="auto" w:fill="1F4E79"/>
        <w:spacing w:line="240" w:lineRule="auto"/>
        <w:jc w:val="both"/>
      </w:pPr>
      <w:r>
        <w:rPr>
          <w:b/>
          <w:color w:val="FFFFFF"/>
          <w:sz w:val="32"/>
          <w:szCs w:val="32"/>
        </w:rPr>
        <w:t>Fiche 9 - Les mentions obligatoires sur un site internet</w:t>
      </w:r>
    </w:p>
    <w:p w14:paraId="22A2AC73" w14:textId="01543CC3" w:rsidR="002A4241" w:rsidRDefault="00000000" w:rsidP="00496C68">
      <w:pPr>
        <w:spacing w:line="240" w:lineRule="auto"/>
        <w:jc w:val="both"/>
      </w:pPr>
      <w:r>
        <w:rPr>
          <w:b/>
        </w:rPr>
        <w:t>Pour information</w:t>
      </w:r>
      <w:r w:rsidR="00496C68">
        <w:rPr>
          <w:b/>
        </w:rPr>
        <w:t> :</w:t>
      </w:r>
      <w:r>
        <w:t xml:space="preserve"> Fiches de synthèse revues et corrigées (format .docx) produites avec ChatGPT, élaborées à partir de supports de cours préalablement rédigés. Ces ressources ne dispensent pas de suivre les cours de vos professeurs. Mise à jour</w:t>
      </w:r>
      <w:r w:rsidR="00496C68">
        <w:t> :</w:t>
      </w:r>
      <w:r>
        <w:t xml:space="preserve"> 13/10/2026 par agent de veille Mistral AI</w:t>
      </w:r>
    </w:p>
    <w:p w14:paraId="55BE869A" w14:textId="77777777" w:rsidR="002A4241" w:rsidRDefault="00000000" w:rsidP="00496C68">
      <w:pPr>
        <w:spacing w:line="240" w:lineRule="auto"/>
        <w:jc w:val="both"/>
      </w:pPr>
      <w:r>
        <w:rPr>
          <w:i/>
        </w:rPr>
        <w:t>Tous droits réservés selon les mentions réglementaires en vigueur.</w:t>
      </w:r>
    </w:p>
    <w:p w14:paraId="093E9F16" w14:textId="77777777" w:rsidR="002A4241" w:rsidRDefault="00000000" w:rsidP="00496C68">
      <w:pPr>
        <w:spacing w:line="240" w:lineRule="auto"/>
        <w:jc w:val="both"/>
      </w:pPr>
      <w:r>
        <w:rPr>
          <w:b/>
          <w:color w:val="1F4E79"/>
          <w:sz w:val="28"/>
          <w:szCs w:val="28"/>
        </w:rPr>
        <w:t>1) Base légale</w:t>
      </w:r>
    </w:p>
    <w:p w14:paraId="4269BA00" w14:textId="77777777" w:rsidR="002A4241" w:rsidRDefault="00000000" w:rsidP="00496C68">
      <w:pPr>
        <w:spacing w:line="240" w:lineRule="auto"/>
        <w:ind w:left="425" w:hanging="227"/>
        <w:jc w:val="both"/>
      </w:pPr>
      <w:r>
        <w:t>- LCEN (Loi pour la confiance dans l’économie numérique, 2004).</w:t>
      </w:r>
    </w:p>
    <w:p w14:paraId="6D1175E1" w14:textId="33C4B657" w:rsidR="002A4241" w:rsidRDefault="00000000" w:rsidP="00496C68">
      <w:pPr>
        <w:spacing w:line="240" w:lineRule="auto"/>
        <w:ind w:left="425" w:hanging="227"/>
        <w:jc w:val="both"/>
      </w:pPr>
      <w:r>
        <w:t>- Objectif</w:t>
      </w:r>
      <w:r w:rsidR="00496C68">
        <w:t> :</w:t>
      </w:r>
      <w:r>
        <w:t xml:space="preserve"> garantir la transparence et la protection des consommateurs.</w:t>
      </w:r>
    </w:p>
    <w:p w14:paraId="51E41772" w14:textId="77777777" w:rsidR="002A4241" w:rsidRDefault="00000000" w:rsidP="00496C68">
      <w:pPr>
        <w:spacing w:line="240" w:lineRule="auto"/>
        <w:ind w:left="425" w:hanging="227"/>
        <w:jc w:val="both"/>
      </w:pPr>
      <w:r>
        <w:t>- Obligations renforcées par le RGPD (2018) et par la loi n° 2022-1158 du 16 août 2022 sur la résiliation en ligne (art. L215-1-1 du code de la consommation, applicable depuis le 1er juin 2023).</w:t>
      </w:r>
    </w:p>
    <w:p w14:paraId="36646108" w14:textId="77777777" w:rsidR="002A4241" w:rsidRDefault="00000000" w:rsidP="00496C68">
      <w:pPr>
        <w:spacing w:line="240" w:lineRule="auto"/>
        <w:jc w:val="both"/>
      </w:pPr>
      <w:r>
        <w:rPr>
          <w:b/>
          <w:color w:val="1F4E79"/>
          <w:sz w:val="28"/>
          <w:szCs w:val="28"/>
        </w:rPr>
        <w:t>2) Mentions légales obligatoires</w:t>
      </w:r>
    </w:p>
    <w:p w14:paraId="43EB49F8" w14:textId="717A7D04" w:rsidR="002A4241" w:rsidRDefault="00000000" w:rsidP="00496C68">
      <w:pPr>
        <w:spacing w:line="240" w:lineRule="auto"/>
        <w:jc w:val="both"/>
      </w:pPr>
      <w:r>
        <w:t xml:space="preserve">Tout site internet doit afficher des </w:t>
      </w:r>
      <w:r>
        <w:rPr>
          <w:b/>
        </w:rPr>
        <w:t>mentions légales</w:t>
      </w:r>
      <w:r>
        <w:t xml:space="preserve"> visibles et accessibles, comprenant</w:t>
      </w:r>
      <w:r w:rsidR="00496C68">
        <w:t> :</w:t>
      </w:r>
    </w:p>
    <w:p w14:paraId="348195AC" w14:textId="77777777" w:rsidR="002A4241" w:rsidRDefault="00000000" w:rsidP="00496C68">
      <w:pPr>
        <w:spacing w:line="240" w:lineRule="auto"/>
        <w:ind w:left="425" w:hanging="227"/>
        <w:jc w:val="both"/>
      </w:pPr>
      <w:r>
        <w:t>- Identité de l’éditeur (personne physique ou morale).</w:t>
      </w:r>
    </w:p>
    <w:p w14:paraId="6A57B482" w14:textId="77777777" w:rsidR="002A4241" w:rsidRDefault="00000000" w:rsidP="00496C68">
      <w:pPr>
        <w:spacing w:line="240" w:lineRule="auto"/>
        <w:ind w:left="425" w:hanging="227"/>
        <w:jc w:val="both"/>
      </w:pPr>
      <w:r>
        <w:t>- Identité de l’hébergeur.</w:t>
      </w:r>
    </w:p>
    <w:p w14:paraId="41B4D4F0" w14:textId="77777777" w:rsidR="002A4241" w:rsidRDefault="00000000" w:rsidP="00496C68">
      <w:pPr>
        <w:spacing w:line="240" w:lineRule="auto"/>
        <w:ind w:left="425" w:hanging="227"/>
        <w:jc w:val="both"/>
      </w:pPr>
      <w:r>
        <w:t>- Directeur de la publication et responsable de la rédaction (si différent).</w:t>
      </w:r>
    </w:p>
    <w:p w14:paraId="5159E2BD" w14:textId="77777777" w:rsidR="002A4241" w:rsidRDefault="00000000" w:rsidP="00496C68">
      <w:pPr>
        <w:spacing w:line="240" w:lineRule="auto"/>
        <w:ind w:left="425" w:hanging="227"/>
        <w:jc w:val="both"/>
      </w:pPr>
      <w:r>
        <w:t>- Coordonnées de contact (e-mail ou téléphone).</w:t>
      </w:r>
    </w:p>
    <w:p w14:paraId="005C478D" w14:textId="77777777" w:rsidR="002A4241" w:rsidRDefault="00000000" w:rsidP="00496C68">
      <w:pPr>
        <w:spacing w:line="240" w:lineRule="auto"/>
        <w:ind w:left="425" w:hanging="227"/>
        <w:jc w:val="both"/>
      </w:pPr>
      <w:r>
        <w:t>- Numéros d’immatriculation (SIREN/SIRET, RCS, RNE selon l’activité).</w:t>
      </w:r>
    </w:p>
    <w:p w14:paraId="6F31AC5C" w14:textId="77777777" w:rsidR="002A4241" w:rsidRDefault="00000000" w:rsidP="00496C68">
      <w:pPr>
        <w:spacing w:line="240" w:lineRule="auto"/>
        <w:jc w:val="both"/>
      </w:pPr>
      <w:r>
        <w:t xml:space="preserve">👉 Les mentions légales sont </w:t>
      </w:r>
      <w:r>
        <w:rPr>
          <w:b/>
        </w:rPr>
        <w:t>obligatoires même pour un site vitrine</w:t>
      </w:r>
      <w:r>
        <w:t>.</w:t>
      </w:r>
    </w:p>
    <w:p w14:paraId="5FAE31D8" w14:textId="77777777" w:rsidR="002A4241" w:rsidRDefault="00000000" w:rsidP="00496C68">
      <w:pPr>
        <w:spacing w:line="240" w:lineRule="auto"/>
        <w:jc w:val="both"/>
      </w:pPr>
      <w:r>
        <w:rPr>
          <w:b/>
          <w:color w:val="1F4E79"/>
          <w:sz w:val="28"/>
          <w:szCs w:val="28"/>
        </w:rPr>
        <w:t>3) Conditions Générales d’Utilisation (CGU)</w:t>
      </w:r>
    </w:p>
    <w:p w14:paraId="38BB0D67" w14:textId="77777777" w:rsidR="002A4241" w:rsidRDefault="00000000" w:rsidP="00496C68">
      <w:pPr>
        <w:spacing w:line="240" w:lineRule="auto"/>
        <w:ind w:left="425" w:hanging="227"/>
        <w:jc w:val="both"/>
      </w:pPr>
      <w:r>
        <w:t>- Définissent les règles d’usage du site par les internautes.</w:t>
      </w:r>
    </w:p>
    <w:p w14:paraId="7AFDEB67" w14:textId="3B4F2AC4" w:rsidR="002A4241" w:rsidRDefault="00000000" w:rsidP="00496C68">
      <w:pPr>
        <w:spacing w:line="240" w:lineRule="auto"/>
        <w:ind w:left="425" w:hanging="227"/>
        <w:jc w:val="both"/>
      </w:pPr>
      <w:r>
        <w:t>- Contenu typique</w:t>
      </w:r>
      <w:r w:rsidR="00496C68">
        <w:t> :</w:t>
      </w:r>
      <w:r>
        <w:t xml:space="preserve"> accès au site, droits de propriété intellectuelle, responsabilité de l’éditeur, règles sur les contributions (forums, commentaires).</w:t>
      </w:r>
    </w:p>
    <w:p w14:paraId="7A3CB717" w14:textId="77777777" w:rsidR="002A4241" w:rsidRDefault="00000000" w:rsidP="00496C68">
      <w:pPr>
        <w:spacing w:line="240" w:lineRule="auto"/>
        <w:ind w:left="425" w:hanging="227"/>
        <w:jc w:val="both"/>
      </w:pPr>
      <w:r>
        <w:t>- Obligatoires pour les sites de services numériques (plateformes, sites communautaires, applications).</w:t>
      </w:r>
    </w:p>
    <w:p w14:paraId="0648E41F" w14:textId="77777777" w:rsidR="002A4241" w:rsidRDefault="00000000" w:rsidP="00496C68">
      <w:pPr>
        <w:spacing w:line="240" w:lineRule="auto"/>
        <w:jc w:val="both"/>
      </w:pPr>
      <w:r>
        <w:rPr>
          <w:b/>
          <w:color w:val="1F4E79"/>
          <w:sz w:val="28"/>
          <w:szCs w:val="28"/>
        </w:rPr>
        <w:t>4) Conditions Générales de Vente (CGV)</w:t>
      </w:r>
    </w:p>
    <w:p w14:paraId="356428FE" w14:textId="77777777" w:rsidR="002A4241" w:rsidRDefault="00000000" w:rsidP="00496C68">
      <w:pPr>
        <w:spacing w:line="240" w:lineRule="auto"/>
        <w:ind w:left="425" w:hanging="227"/>
        <w:jc w:val="both"/>
      </w:pPr>
      <w:r>
        <w:t>- Obligatoires pour tout site marchand (B2C et B2B).</w:t>
      </w:r>
    </w:p>
    <w:p w14:paraId="5E8566CC" w14:textId="13E9017F" w:rsidR="002A4241" w:rsidRDefault="00000000" w:rsidP="00496C68">
      <w:pPr>
        <w:spacing w:line="240" w:lineRule="auto"/>
        <w:ind w:left="425" w:hanging="227"/>
        <w:jc w:val="both"/>
      </w:pPr>
      <w:r>
        <w:t>- Contenu</w:t>
      </w:r>
      <w:r w:rsidR="00496C68">
        <w:t> :</w:t>
      </w:r>
      <w:r>
        <w:t xml:space="preserve"> prix, modalités de paiement, délais de livraison, droit de rétractation, garanties légales, service après-vente, traitement des litiges.</w:t>
      </w:r>
    </w:p>
    <w:p w14:paraId="3EC587BC" w14:textId="15076F16" w:rsidR="002A4241" w:rsidRDefault="00000000" w:rsidP="00496C68">
      <w:pPr>
        <w:spacing w:line="240" w:lineRule="auto"/>
        <w:ind w:left="425" w:hanging="227"/>
        <w:jc w:val="both"/>
      </w:pPr>
      <w:r>
        <w:t>- Mentions spécifiques</w:t>
      </w:r>
      <w:r w:rsidR="00496C68">
        <w:t> :</w:t>
      </w:r>
    </w:p>
    <w:p w14:paraId="3AF51927" w14:textId="77777777" w:rsidR="002A4241" w:rsidRDefault="00000000" w:rsidP="00496C68">
      <w:pPr>
        <w:spacing w:line="240" w:lineRule="auto"/>
        <w:ind w:left="425" w:hanging="227"/>
        <w:jc w:val="both"/>
      </w:pPr>
      <w:r>
        <w:t>- N° TVA intracommunautaire (si applicable).</w:t>
      </w:r>
    </w:p>
    <w:p w14:paraId="67D2CF8C" w14:textId="77777777" w:rsidR="002A4241" w:rsidRDefault="00000000" w:rsidP="00496C68">
      <w:pPr>
        <w:spacing w:line="240" w:lineRule="auto"/>
        <w:ind w:left="425" w:hanging="227"/>
        <w:jc w:val="both"/>
      </w:pPr>
      <w:r>
        <w:t>- Modalités de remboursement.</w:t>
      </w:r>
    </w:p>
    <w:p w14:paraId="1D711AA8" w14:textId="77777777" w:rsidR="002A4241" w:rsidRDefault="00000000" w:rsidP="00496C68">
      <w:pPr>
        <w:spacing w:line="240" w:lineRule="auto"/>
        <w:ind w:left="425" w:hanging="227"/>
        <w:jc w:val="both"/>
      </w:pPr>
      <w:r>
        <w:t>- Conditions d’escompte, pénalités de retard.</w:t>
      </w:r>
    </w:p>
    <w:p w14:paraId="17186EFC" w14:textId="77777777" w:rsidR="002A4241" w:rsidRDefault="00000000" w:rsidP="00496C68">
      <w:pPr>
        <w:spacing w:line="240" w:lineRule="auto"/>
        <w:jc w:val="both"/>
      </w:pPr>
      <w:r>
        <w:rPr>
          <w:b/>
          <w:color w:val="1F4E79"/>
          <w:sz w:val="28"/>
          <w:szCs w:val="28"/>
        </w:rPr>
        <w:t>5) Protection des données (RGPD)</w:t>
      </w:r>
    </w:p>
    <w:p w14:paraId="1F6665C2" w14:textId="20ED9321" w:rsidR="002A4241" w:rsidRDefault="00000000" w:rsidP="00496C68">
      <w:pPr>
        <w:spacing w:line="240" w:lineRule="auto"/>
        <w:jc w:val="both"/>
      </w:pPr>
      <w:r>
        <w:t>En cas de collecte de données personnelles</w:t>
      </w:r>
      <w:r w:rsidR="00496C68">
        <w:t> :</w:t>
      </w:r>
    </w:p>
    <w:p w14:paraId="365A7D66" w14:textId="77777777" w:rsidR="002A4241" w:rsidRDefault="00000000" w:rsidP="00496C68">
      <w:pPr>
        <w:spacing w:line="240" w:lineRule="auto"/>
        <w:ind w:left="425" w:hanging="227"/>
        <w:jc w:val="both"/>
      </w:pPr>
      <w:r>
        <w:t>- Identité du responsable de traitement.</w:t>
      </w:r>
    </w:p>
    <w:p w14:paraId="48897531" w14:textId="77777777" w:rsidR="002A4241" w:rsidRDefault="00000000" w:rsidP="00496C68">
      <w:pPr>
        <w:spacing w:line="240" w:lineRule="auto"/>
        <w:ind w:left="425" w:hanging="227"/>
        <w:jc w:val="both"/>
      </w:pPr>
      <w:r>
        <w:t>- Coordonnées du DPO ou contact.</w:t>
      </w:r>
    </w:p>
    <w:p w14:paraId="5C61A90C" w14:textId="77777777" w:rsidR="002A4241" w:rsidRDefault="00000000" w:rsidP="00496C68">
      <w:pPr>
        <w:spacing w:line="240" w:lineRule="auto"/>
        <w:ind w:left="425" w:hanging="227"/>
        <w:jc w:val="both"/>
      </w:pPr>
      <w:r>
        <w:t>- Base juridique du traitement (consentement, contrat, obligation légale).</w:t>
      </w:r>
    </w:p>
    <w:p w14:paraId="299F1FCE" w14:textId="77777777" w:rsidR="002A4241" w:rsidRDefault="00000000" w:rsidP="00496C68">
      <w:pPr>
        <w:spacing w:line="240" w:lineRule="auto"/>
        <w:ind w:left="425" w:hanging="227"/>
        <w:jc w:val="both"/>
      </w:pPr>
      <w:r>
        <w:t>- Finalités du traitement.</w:t>
      </w:r>
    </w:p>
    <w:p w14:paraId="5893F1A2" w14:textId="77777777" w:rsidR="002A4241" w:rsidRDefault="00000000" w:rsidP="00496C68">
      <w:pPr>
        <w:spacing w:line="240" w:lineRule="auto"/>
        <w:ind w:left="425" w:hanging="227"/>
        <w:jc w:val="both"/>
      </w:pPr>
      <w:r>
        <w:t>- Droits des personnes (accès, rectification, effacement, opposition, plainte CNIL).</w:t>
      </w:r>
    </w:p>
    <w:p w14:paraId="3EA9BED9" w14:textId="77777777" w:rsidR="002A4241" w:rsidRDefault="00000000" w:rsidP="00496C68">
      <w:pPr>
        <w:spacing w:line="240" w:lineRule="auto"/>
        <w:ind w:left="425" w:hanging="227"/>
        <w:jc w:val="both"/>
      </w:pPr>
      <w:r>
        <w:t>- Durée de conservation et destinataires.</w:t>
      </w:r>
    </w:p>
    <w:p w14:paraId="110B735C" w14:textId="77777777" w:rsidR="002A4241" w:rsidRDefault="00000000" w:rsidP="00496C68">
      <w:pPr>
        <w:spacing w:line="240" w:lineRule="auto"/>
        <w:ind w:left="425" w:hanging="227"/>
        <w:jc w:val="both"/>
      </w:pPr>
      <w:r>
        <w:t>- Transferts éventuels hors UE.</w:t>
      </w:r>
    </w:p>
    <w:p w14:paraId="7F5552CE" w14:textId="77777777" w:rsidR="002A4241" w:rsidRDefault="00000000" w:rsidP="00496C68">
      <w:pPr>
        <w:spacing w:line="240" w:lineRule="auto"/>
        <w:jc w:val="both"/>
      </w:pPr>
      <w:r>
        <w:rPr>
          <w:b/>
          <w:color w:val="1F4E79"/>
          <w:sz w:val="28"/>
          <w:szCs w:val="28"/>
        </w:rPr>
        <w:t>6) Cookies</w:t>
      </w:r>
    </w:p>
    <w:p w14:paraId="0756A67F" w14:textId="77777777" w:rsidR="002A4241" w:rsidRDefault="00000000" w:rsidP="00496C68">
      <w:pPr>
        <w:spacing w:line="240" w:lineRule="auto"/>
        <w:ind w:left="425" w:hanging="227"/>
        <w:jc w:val="both"/>
      </w:pPr>
      <w:r>
        <w:t>- Information obligatoire sur leur finalité (mesure d’audience, publicité, réseaux sociaux).</w:t>
      </w:r>
    </w:p>
    <w:p w14:paraId="223DFAC7" w14:textId="77777777" w:rsidR="002A4241" w:rsidRDefault="00000000" w:rsidP="00496C68">
      <w:pPr>
        <w:spacing w:line="240" w:lineRule="auto"/>
        <w:ind w:left="425" w:hanging="227"/>
        <w:jc w:val="both"/>
      </w:pPr>
      <w:r>
        <w:t>- Consentement préalable via bandeau conforme au RGPD.</w:t>
      </w:r>
    </w:p>
    <w:p w14:paraId="3ECA7750" w14:textId="77777777" w:rsidR="002A4241" w:rsidRDefault="00000000" w:rsidP="00496C68">
      <w:pPr>
        <w:spacing w:line="240" w:lineRule="auto"/>
        <w:ind w:left="425" w:hanging="227"/>
        <w:jc w:val="both"/>
      </w:pPr>
      <w:r>
        <w:t>- Possibilité de retirer le consentement à tout moment.</w:t>
      </w:r>
    </w:p>
    <w:p w14:paraId="78501BCA" w14:textId="77777777" w:rsidR="002A4241" w:rsidRDefault="00000000" w:rsidP="00496C68">
      <w:pPr>
        <w:spacing w:line="240" w:lineRule="auto"/>
        <w:jc w:val="both"/>
      </w:pPr>
      <w:r>
        <w:rPr>
          <w:b/>
          <w:color w:val="1F4E79"/>
          <w:sz w:val="28"/>
          <w:szCs w:val="28"/>
        </w:rPr>
        <w:t>7) Nouveauté depuis juin 2023</w:t>
      </w:r>
    </w:p>
    <w:p w14:paraId="34470B85" w14:textId="7F3F9E6E" w:rsidR="002A4241" w:rsidRDefault="00000000" w:rsidP="00496C68">
      <w:pPr>
        <w:spacing w:line="240" w:lineRule="auto"/>
        <w:ind w:left="425" w:hanging="227"/>
        <w:jc w:val="both"/>
      </w:pPr>
      <w:r>
        <w:t>- Obligation de proposer une résiliation en ligne en 3 clics depuis le 1er juin 2023</w:t>
      </w:r>
      <w:r w:rsidR="00496C68">
        <w:t> :</w:t>
      </w:r>
      <w:r>
        <w:t xml:space="preserve"> la résiliation par voie électronique s'impose pour tout contrat conclu par voie électronique, ou conclu par un autre moyen lorsque le professionnel offre la possibilité de conclure des contrats par voie électronique (art. L215-1-1 du code de la consommation, loi n° 2022-1158 du 16 août 2022).</w:t>
      </w:r>
    </w:p>
    <w:p w14:paraId="2491BFF7" w14:textId="77777777" w:rsidR="002A4241" w:rsidRDefault="00000000" w:rsidP="00496C68">
      <w:pPr>
        <w:spacing w:line="240" w:lineRule="auto"/>
        <w:jc w:val="both"/>
      </w:pPr>
      <w:r>
        <w:rPr>
          <w:b/>
          <w:color w:val="1F4E79"/>
          <w:sz w:val="28"/>
          <w:szCs w:val="28"/>
        </w:rPr>
        <w:t>8) Points d’attention</w:t>
      </w:r>
    </w:p>
    <w:p w14:paraId="067E279F" w14:textId="77777777" w:rsidR="002A4241" w:rsidRDefault="00000000" w:rsidP="00496C68">
      <w:pPr>
        <w:spacing w:line="240" w:lineRule="auto"/>
        <w:ind w:left="425" w:hanging="227"/>
        <w:jc w:val="both"/>
      </w:pPr>
      <w:r>
        <w:t>- Mentions légales = obligatoires pour tous les sites.</w:t>
      </w:r>
    </w:p>
    <w:p w14:paraId="30C2BDC7" w14:textId="77777777" w:rsidR="002A4241" w:rsidRDefault="00000000" w:rsidP="00496C68">
      <w:pPr>
        <w:spacing w:line="240" w:lineRule="auto"/>
        <w:ind w:left="425" w:hanging="227"/>
        <w:jc w:val="both"/>
      </w:pPr>
      <w:r>
        <w:t>- CGU = obligatoires pour les sites offrant des services numériques (usage encadré).</w:t>
      </w:r>
    </w:p>
    <w:p w14:paraId="39F74BEB" w14:textId="77777777" w:rsidR="002A4241" w:rsidRDefault="00000000" w:rsidP="00496C68">
      <w:pPr>
        <w:spacing w:line="240" w:lineRule="auto"/>
        <w:ind w:left="425" w:hanging="227"/>
        <w:jc w:val="both"/>
      </w:pPr>
      <w:r>
        <w:t>- CGV = obligatoires pour les sites marchands (vente de biens ou services).</w:t>
      </w:r>
    </w:p>
    <w:p w14:paraId="5F283AEE" w14:textId="77777777" w:rsidR="002A4241" w:rsidRDefault="00000000" w:rsidP="00496C68">
      <w:pPr>
        <w:spacing w:line="240" w:lineRule="auto"/>
        <w:ind w:left="425" w:hanging="227"/>
        <w:jc w:val="both"/>
      </w:pPr>
      <w:r>
        <w:lastRenderedPageBreak/>
        <w:t>- L’absence ou l’inexactitude de ces documents peut entraîner des sanctions civiles et administratives.</w:t>
      </w:r>
    </w:p>
    <w:p w14:paraId="25699E05" w14:textId="77777777" w:rsidR="002A4241" w:rsidRDefault="00000000" w:rsidP="00496C68">
      <w:pPr>
        <w:spacing w:line="240" w:lineRule="auto"/>
        <w:jc w:val="both"/>
      </w:pPr>
      <w:r>
        <w:rPr>
          <w:b/>
          <w:color w:val="1F4E79"/>
          <w:sz w:val="28"/>
          <w:szCs w:val="28"/>
        </w:rPr>
        <w:t>Sources</w:t>
      </w:r>
    </w:p>
    <w:p w14:paraId="5FDFEC53" w14:textId="1609CB2F" w:rsidR="002A4241" w:rsidRDefault="00000000" w:rsidP="00496C68">
      <w:pPr>
        <w:spacing w:line="240" w:lineRule="auto"/>
        <w:ind w:left="425" w:hanging="227"/>
        <w:jc w:val="both"/>
      </w:pPr>
      <w:r>
        <w:rPr>
          <w:i/>
          <w:sz w:val="20"/>
          <w:szCs w:val="20"/>
        </w:rPr>
        <w:t xml:space="preserve">- Code de la consommation, art. L215-1-1 (résiliation par voie électronique </w:t>
      </w:r>
      <w:r w:rsidR="00496C68">
        <w:rPr>
          <w:i/>
          <w:sz w:val="20"/>
          <w:szCs w:val="20"/>
        </w:rPr>
        <w:t>« </w:t>
      </w:r>
      <w:r>
        <w:rPr>
          <w:i/>
          <w:sz w:val="20"/>
          <w:szCs w:val="20"/>
        </w:rPr>
        <w:t>en 3 clics</w:t>
      </w:r>
      <w:r w:rsidR="00496C68">
        <w:rPr>
          <w:i/>
          <w:sz w:val="20"/>
          <w:szCs w:val="20"/>
        </w:rPr>
        <w:t> »</w:t>
      </w:r>
      <w:r>
        <w:rPr>
          <w:i/>
          <w:sz w:val="20"/>
          <w:szCs w:val="20"/>
        </w:rPr>
        <w:t>, issu de l'art. 15 de la loi n° 2022-1158 du 16 août 2022, en vigueur depuis le 1er juin 2023) - Légifrance, legifrance.gouv.fr/codes/</w:t>
      </w:r>
      <w:proofErr w:type="spellStart"/>
      <w:r>
        <w:rPr>
          <w:i/>
          <w:sz w:val="20"/>
          <w:szCs w:val="20"/>
        </w:rPr>
        <w:t>article_lc</w:t>
      </w:r>
      <w:proofErr w:type="spellEnd"/>
      <w:r>
        <w:rPr>
          <w:i/>
          <w:sz w:val="20"/>
          <w:szCs w:val="20"/>
        </w:rPr>
        <w:t>/LEGIARTI000046190107, consulté le 13/10/2026.</w:t>
      </w:r>
    </w:p>
    <w:sectPr w:rsidR="002A4241" w:rsidSect="00496C68">
      <w:footerReference w:type="default" r:id="rId6"/>
      <w:pgSz w:w="11906" w:h="16838"/>
      <w:pgMar w:top="720" w:right="720" w:bottom="720" w:left="72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8FFD" w14:textId="77777777" w:rsidR="00234DA5" w:rsidRDefault="00234DA5">
      <w:pPr>
        <w:spacing w:line="240" w:lineRule="auto"/>
      </w:pPr>
      <w:r>
        <w:separator/>
      </w:r>
    </w:p>
  </w:endnote>
  <w:endnote w:type="continuationSeparator" w:id="0">
    <w:p w14:paraId="57B6085C" w14:textId="77777777" w:rsidR="00234DA5" w:rsidRDefault="00234D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2E10" w14:textId="77777777" w:rsidR="002A4241" w:rsidRDefault="00000000">
    <w:pPr>
      <w:tabs>
        <w:tab w:val="right" w:pos="9638"/>
      </w:tabs>
    </w:pPr>
    <w:r>
      <w:rPr>
        <w:color w:val="595959"/>
        <w:sz w:val="18"/>
      </w:rPr>
      <w:t>Fiche 9 - Les mentions obligatoires sur un site internet</w:t>
    </w:r>
    <w:r>
      <w:rPr>
        <w:color w:val="595959"/>
        <w:sz w:val="18"/>
      </w:rPr>
      <w:tab/>
      <w:t xml:space="preserve">Page </w:t>
    </w:r>
    <w:r>
      <w:fldChar w:fldCharType="begin"/>
    </w:r>
    <w:r>
      <w:instrText xml:space="preserve"> PAGE </w:instrText>
    </w:r>
    <w:r>
      <w:fldChar w:fldCharType="separate"/>
    </w:r>
    <w:r>
      <w:rPr>
        <w:color w:val="595959"/>
        <w:sz w:val="18"/>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3C384" w14:textId="77777777" w:rsidR="00234DA5" w:rsidRDefault="00234DA5">
      <w:pPr>
        <w:spacing w:line="240" w:lineRule="auto"/>
      </w:pPr>
      <w:r>
        <w:separator/>
      </w:r>
    </w:p>
  </w:footnote>
  <w:footnote w:type="continuationSeparator" w:id="0">
    <w:p w14:paraId="5BEFAAF1" w14:textId="77777777" w:rsidR="00234DA5" w:rsidRDefault="00234DA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4241"/>
    <w:rsid w:val="00234DA5"/>
    <w:rsid w:val="002A4241"/>
    <w:rsid w:val="003E1C68"/>
    <w:rsid w:val="00496C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1568"/>
  <w15:docId w15:val="{4038D1D9-FF18-4928-BD61-E40641A2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3091</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Georges Cherry</cp:lastModifiedBy>
  <cp:revision>2</cp:revision>
  <dcterms:created xsi:type="dcterms:W3CDTF">2026-10-13T17:45:00Z</dcterms:created>
  <dcterms:modified xsi:type="dcterms:W3CDTF">2026-10-13T17:45:00Z</dcterms:modified>
</cp:coreProperties>
</file>