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7EA7" w14:textId="169D9469" w:rsidR="007F2C4E" w:rsidRPr="007F2C4E" w:rsidRDefault="007F2C4E" w:rsidP="007F2C4E">
      <w:pPr>
        <w:pStyle w:val="Titre1"/>
      </w:pPr>
      <w:r w:rsidRPr="007F2C4E">
        <w:t xml:space="preserve">FICHE 11 </w:t>
      </w:r>
      <w:r>
        <w:t>-</w:t>
      </w:r>
      <w:r w:rsidRPr="007F2C4E">
        <w:t xml:space="preserve"> LA SUSPENSION DU CONTRAT ET LA PROTECTION SOCIALE</w:t>
      </w:r>
    </w:p>
    <w:p w14:paraId="3CDB981F" w14:textId="77777777" w:rsidR="007F2C4E" w:rsidRPr="007F2C4E" w:rsidRDefault="007F2C4E" w:rsidP="007F2C4E">
      <w:pPr>
        <w:pStyle w:val="Titre1"/>
      </w:pPr>
      <w:r w:rsidRPr="007F2C4E">
        <w:t>1. La suspension du contrat de travail</w:t>
      </w:r>
    </w:p>
    <w:p w14:paraId="4F67B3BA" w14:textId="77777777" w:rsidR="007F2C4E" w:rsidRPr="007F2C4E" w:rsidRDefault="007F2C4E" w:rsidP="007F2C4E">
      <w:pPr>
        <w:spacing w:after="0" w:line="240" w:lineRule="auto"/>
      </w:pPr>
      <w:r w:rsidRPr="007F2C4E">
        <w:t xml:space="preserve">La </w:t>
      </w:r>
      <w:r w:rsidRPr="007F2C4E">
        <w:rPr>
          <w:b/>
          <w:bCs/>
        </w:rPr>
        <w:t>suspension du contrat de travail</w:t>
      </w:r>
      <w:r w:rsidRPr="007F2C4E">
        <w:t xml:space="preserve"> correspond à une période pendant laquelle le contrat continue d’exister mais où tout ou partie de ses obligations principales cessent temporairement de s’exécuter.</w:t>
      </w:r>
    </w:p>
    <w:p w14:paraId="5866D7F0" w14:textId="3F7B3904" w:rsidR="007F2C4E" w:rsidRPr="007F2C4E" w:rsidRDefault="007F2C4E" w:rsidP="007F2C4E">
      <w:pPr>
        <w:spacing w:after="0" w:line="240" w:lineRule="auto"/>
      </w:pPr>
      <w:r w:rsidRPr="007F2C4E">
        <w:t>Pendant la suspension</w:t>
      </w:r>
      <w:r>
        <w:t> :</w:t>
      </w:r>
    </w:p>
    <w:p w14:paraId="7C76E534" w14:textId="26FB4032" w:rsidR="007F2C4E" w:rsidRPr="007F2C4E" w:rsidRDefault="007F2C4E">
      <w:pPr>
        <w:numPr>
          <w:ilvl w:val="0"/>
          <w:numId w:val="1"/>
        </w:numPr>
        <w:spacing w:after="0" w:line="240" w:lineRule="auto"/>
      </w:pPr>
      <w:r w:rsidRPr="007F2C4E">
        <w:t>le salarié n’exécute normalement pas sa prestation de travail</w:t>
      </w:r>
      <w:r>
        <w:t> ;</w:t>
      </w:r>
    </w:p>
    <w:p w14:paraId="784405FB" w14:textId="4CA7D6D5" w:rsidR="007F2C4E" w:rsidRPr="007F2C4E" w:rsidRDefault="007F2C4E">
      <w:pPr>
        <w:numPr>
          <w:ilvl w:val="0"/>
          <w:numId w:val="1"/>
        </w:numPr>
        <w:spacing w:after="0" w:line="240" w:lineRule="auto"/>
      </w:pPr>
      <w:r w:rsidRPr="007F2C4E">
        <w:t>l’employeur ne verse pas nécessairement le salaire</w:t>
      </w:r>
      <w:r>
        <w:t> ;</w:t>
      </w:r>
    </w:p>
    <w:p w14:paraId="64A66565" w14:textId="6397FECA" w:rsidR="007F2C4E" w:rsidRPr="007F2C4E" w:rsidRDefault="007F2C4E">
      <w:pPr>
        <w:numPr>
          <w:ilvl w:val="0"/>
          <w:numId w:val="1"/>
        </w:numPr>
        <w:spacing w:after="0" w:line="240" w:lineRule="auto"/>
      </w:pPr>
      <w:r w:rsidRPr="007F2C4E">
        <w:t xml:space="preserve">le salarié peut percevoir des </w:t>
      </w:r>
      <w:r w:rsidRPr="007F2C4E">
        <w:rPr>
          <w:b/>
          <w:bCs/>
        </w:rPr>
        <w:t>revenus de remplacement</w:t>
      </w:r>
      <w:r w:rsidRPr="007F2C4E">
        <w:t xml:space="preserve"> versés par la Sécurité sociale et, selon les cas, un complément de l’employeur</w:t>
      </w:r>
      <w:r>
        <w:t> ;</w:t>
      </w:r>
    </w:p>
    <w:p w14:paraId="5E8CAD3B" w14:textId="4C3301FF" w:rsidR="007F2C4E" w:rsidRPr="007F2C4E" w:rsidRDefault="007F2C4E">
      <w:pPr>
        <w:numPr>
          <w:ilvl w:val="0"/>
          <w:numId w:val="1"/>
        </w:numPr>
        <w:spacing w:after="0" w:line="240" w:lineRule="auto"/>
      </w:pPr>
      <w:r w:rsidRPr="007F2C4E">
        <w:t>certaines obligations continuent à produire leurs effets, notamment l’obligation de loyauté</w:t>
      </w:r>
      <w:r>
        <w:t> ;</w:t>
      </w:r>
    </w:p>
    <w:p w14:paraId="55DE8C98" w14:textId="77777777" w:rsidR="007F2C4E" w:rsidRPr="007F2C4E" w:rsidRDefault="007F2C4E">
      <w:pPr>
        <w:numPr>
          <w:ilvl w:val="0"/>
          <w:numId w:val="1"/>
        </w:numPr>
        <w:spacing w:after="0" w:line="240" w:lineRule="auto"/>
      </w:pPr>
      <w:r w:rsidRPr="007F2C4E">
        <w:t>à l’issue de la suspension, la relation de travail reprend en principe.</w:t>
      </w:r>
    </w:p>
    <w:p w14:paraId="55C48D17" w14:textId="77777777" w:rsidR="007F2C4E" w:rsidRPr="007F2C4E" w:rsidRDefault="007F2C4E" w:rsidP="007F2C4E">
      <w:pPr>
        <w:spacing w:after="0" w:line="240" w:lineRule="auto"/>
      </w:pPr>
      <w:r w:rsidRPr="007F2C4E">
        <w:t>La maladie, l’accident du travail, la maladie professionnelle, la maternité et le congé de paternité constituent ainsi des causes de suspension du contrat.</w:t>
      </w:r>
    </w:p>
    <w:p w14:paraId="70659E71" w14:textId="443DE9CD" w:rsidR="007F2C4E" w:rsidRPr="007F2C4E" w:rsidRDefault="007F2C4E" w:rsidP="007F2C4E">
      <w:pPr>
        <w:spacing w:after="0" w:line="240" w:lineRule="auto"/>
      </w:pPr>
      <w:r w:rsidRPr="007F2C4E">
        <w:t xml:space="preserve">Le programme 2026 organise expressément cette étude en croisant </w:t>
      </w:r>
      <w:r w:rsidRPr="007F2C4E">
        <w:rPr>
          <w:b/>
          <w:bCs/>
        </w:rPr>
        <w:t>droit du travail et protection sociale</w:t>
      </w:r>
      <w:r>
        <w:t> :</w:t>
      </w:r>
      <w:r w:rsidRPr="007F2C4E">
        <w:t xml:space="preserve"> il faut distinguer risques professionnels et non professionnels, déterminer les effets sur le contrat et identifier leur prise en charge par l’employeur et par la protection sociale.</w:t>
      </w:r>
    </w:p>
    <w:p w14:paraId="057C5542" w14:textId="77777777" w:rsidR="007F2C4E" w:rsidRPr="007F2C4E" w:rsidRDefault="007F2C4E" w:rsidP="007F2C4E">
      <w:pPr>
        <w:pStyle w:val="Titre1"/>
      </w:pPr>
      <w:r w:rsidRPr="007F2C4E">
        <w:t>2. Risques professionnels et risques non professionnels</w:t>
      </w:r>
    </w:p>
    <w:p w14:paraId="0DDF705D" w14:textId="1056DF77" w:rsidR="007F2C4E" w:rsidRPr="007F2C4E" w:rsidRDefault="007F2C4E" w:rsidP="007F2C4E">
      <w:pPr>
        <w:spacing w:after="0" w:line="240" w:lineRule="auto"/>
      </w:pPr>
      <w:r w:rsidRPr="007F2C4E">
        <w:t>La qualification du risque est essentielle car elle détermine</w:t>
      </w:r>
      <w:r>
        <w:t> :</w:t>
      </w:r>
    </w:p>
    <w:p w14:paraId="4FE659C7" w14:textId="4EE84F8E" w:rsidR="007F2C4E" w:rsidRPr="007F2C4E" w:rsidRDefault="007F2C4E">
      <w:pPr>
        <w:numPr>
          <w:ilvl w:val="0"/>
          <w:numId w:val="2"/>
        </w:numPr>
        <w:spacing w:after="0" w:line="240" w:lineRule="auto"/>
      </w:pPr>
      <w:r w:rsidRPr="007F2C4E">
        <w:t>les modalités de prise en charge des soins</w:t>
      </w:r>
      <w:r>
        <w:t> ;</w:t>
      </w:r>
    </w:p>
    <w:p w14:paraId="530F17C2" w14:textId="7252868A" w:rsidR="007F2C4E" w:rsidRPr="007F2C4E" w:rsidRDefault="007F2C4E">
      <w:pPr>
        <w:numPr>
          <w:ilvl w:val="0"/>
          <w:numId w:val="2"/>
        </w:numPr>
        <w:spacing w:after="0" w:line="240" w:lineRule="auto"/>
      </w:pPr>
      <w:r w:rsidRPr="007F2C4E">
        <w:t>le montant et le point de départ des indemnités journalières</w:t>
      </w:r>
      <w:r>
        <w:t> ;</w:t>
      </w:r>
    </w:p>
    <w:p w14:paraId="050F5FF9" w14:textId="1CE68364" w:rsidR="007F2C4E" w:rsidRPr="007F2C4E" w:rsidRDefault="007F2C4E">
      <w:pPr>
        <w:numPr>
          <w:ilvl w:val="0"/>
          <w:numId w:val="2"/>
        </w:numPr>
        <w:spacing w:after="0" w:line="240" w:lineRule="auto"/>
      </w:pPr>
      <w:r w:rsidRPr="007F2C4E">
        <w:t>les obligations de l’employeur</w:t>
      </w:r>
      <w:r>
        <w:t> ;</w:t>
      </w:r>
    </w:p>
    <w:p w14:paraId="39E1758D" w14:textId="312F4D3C" w:rsidR="007F2C4E" w:rsidRPr="007F2C4E" w:rsidRDefault="007F2C4E">
      <w:pPr>
        <w:numPr>
          <w:ilvl w:val="0"/>
          <w:numId w:val="2"/>
        </w:numPr>
        <w:spacing w:after="0" w:line="240" w:lineRule="auto"/>
      </w:pPr>
      <w:r w:rsidRPr="007F2C4E">
        <w:t>la protection du salarié contre la rupture du contrat</w:t>
      </w:r>
      <w:r>
        <w:t> ;</w:t>
      </w:r>
    </w:p>
    <w:p w14:paraId="19676E81" w14:textId="77777777" w:rsidR="007F2C4E" w:rsidRPr="007F2C4E" w:rsidRDefault="007F2C4E">
      <w:pPr>
        <w:numPr>
          <w:ilvl w:val="0"/>
          <w:numId w:val="2"/>
        </w:numPr>
        <w:spacing w:after="0" w:line="240" w:lineRule="auto"/>
      </w:pPr>
      <w:r w:rsidRPr="007F2C4E">
        <w:t>l’indemnisation d’éventuelles séquelles.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7"/>
        <w:gridCol w:w="7689"/>
      </w:tblGrid>
      <w:tr w:rsidR="007F2C4E" w:rsidRPr="007F2C4E" w14:paraId="5A5A7336" w14:textId="77777777" w:rsidTr="007F2C4E">
        <w:trPr>
          <w:tblHeader/>
        </w:trPr>
        <w:tc>
          <w:tcPr>
            <w:tcW w:w="0" w:type="auto"/>
            <w:hideMark/>
          </w:tcPr>
          <w:p w14:paraId="3006FAE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16D3E73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Qualification</w:t>
            </w:r>
          </w:p>
        </w:tc>
      </w:tr>
      <w:tr w:rsidR="007F2C4E" w:rsidRPr="007F2C4E" w14:paraId="6A5F49D9" w14:textId="77777777" w:rsidTr="007F2C4E">
        <w:tc>
          <w:tcPr>
            <w:tcW w:w="0" w:type="auto"/>
            <w:hideMark/>
          </w:tcPr>
          <w:p w14:paraId="5B02C1F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sans origine professionnelle</w:t>
            </w:r>
          </w:p>
        </w:tc>
        <w:tc>
          <w:tcPr>
            <w:tcW w:w="0" w:type="auto"/>
            <w:hideMark/>
          </w:tcPr>
          <w:p w14:paraId="13D841C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non professionnel</w:t>
            </w:r>
          </w:p>
        </w:tc>
      </w:tr>
      <w:tr w:rsidR="007F2C4E" w:rsidRPr="007F2C4E" w14:paraId="1D97D671" w14:textId="77777777" w:rsidTr="007F2C4E">
        <w:tc>
          <w:tcPr>
            <w:tcW w:w="0" w:type="auto"/>
            <w:hideMark/>
          </w:tcPr>
          <w:p w14:paraId="64A107A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de la vie privée</w:t>
            </w:r>
          </w:p>
        </w:tc>
        <w:tc>
          <w:tcPr>
            <w:tcW w:w="0" w:type="auto"/>
            <w:hideMark/>
          </w:tcPr>
          <w:p w14:paraId="10AED11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non professionnel</w:t>
            </w:r>
          </w:p>
        </w:tc>
      </w:tr>
      <w:tr w:rsidR="007F2C4E" w:rsidRPr="007F2C4E" w14:paraId="58267E54" w14:textId="77777777" w:rsidTr="007F2C4E">
        <w:tc>
          <w:tcPr>
            <w:tcW w:w="0" w:type="auto"/>
            <w:hideMark/>
          </w:tcPr>
          <w:p w14:paraId="650A6F4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du travail</w:t>
            </w:r>
          </w:p>
        </w:tc>
        <w:tc>
          <w:tcPr>
            <w:tcW w:w="0" w:type="auto"/>
            <w:hideMark/>
          </w:tcPr>
          <w:p w14:paraId="5C5C333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professionnel</w:t>
            </w:r>
          </w:p>
        </w:tc>
      </w:tr>
      <w:tr w:rsidR="007F2C4E" w:rsidRPr="007F2C4E" w14:paraId="204DF28E" w14:textId="77777777" w:rsidTr="007F2C4E">
        <w:tc>
          <w:tcPr>
            <w:tcW w:w="0" w:type="auto"/>
            <w:hideMark/>
          </w:tcPr>
          <w:p w14:paraId="57C94E2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de trajet</w:t>
            </w:r>
          </w:p>
        </w:tc>
        <w:tc>
          <w:tcPr>
            <w:tcW w:w="0" w:type="auto"/>
            <w:hideMark/>
          </w:tcPr>
          <w:p w14:paraId="60C9299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 xml:space="preserve">Couvert par la branche 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AT/MP</w:t>
            </w:r>
            <w:r w:rsidRPr="007F2C4E">
              <w:rPr>
                <w:rFonts w:ascii="Calibri" w:hAnsi="Calibri" w:cs="Calibri"/>
                <w:sz w:val="20"/>
              </w:rPr>
              <w:t>, mais régime de droit du travail partiellement différent de celui de l’accident du travail</w:t>
            </w:r>
          </w:p>
        </w:tc>
      </w:tr>
      <w:tr w:rsidR="007F2C4E" w:rsidRPr="007F2C4E" w14:paraId="626F377F" w14:textId="77777777" w:rsidTr="007F2C4E">
        <w:tc>
          <w:tcPr>
            <w:tcW w:w="0" w:type="auto"/>
            <w:hideMark/>
          </w:tcPr>
          <w:p w14:paraId="695F03D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professionnelle</w:t>
            </w:r>
          </w:p>
        </w:tc>
        <w:tc>
          <w:tcPr>
            <w:tcW w:w="0" w:type="auto"/>
            <w:hideMark/>
          </w:tcPr>
          <w:p w14:paraId="7D23D35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professionnel</w:t>
            </w:r>
          </w:p>
        </w:tc>
      </w:tr>
      <w:tr w:rsidR="007F2C4E" w:rsidRPr="007F2C4E" w14:paraId="177B2F5E" w14:textId="77777777" w:rsidTr="007F2C4E">
        <w:tc>
          <w:tcPr>
            <w:tcW w:w="0" w:type="auto"/>
            <w:hideMark/>
          </w:tcPr>
          <w:p w14:paraId="5FB0F83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Maternité</w:t>
            </w:r>
          </w:p>
        </w:tc>
        <w:tc>
          <w:tcPr>
            <w:tcW w:w="0" w:type="auto"/>
            <w:hideMark/>
          </w:tcPr>
          <w:p w14:paraId="2330856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Risque pris en charge par l’assurance maternité</w:t>
            </w:r>
          </w:p>
        </w:tc>
      </w:tr>
      <w:tr w:rsidR="007F2C4E" w:rsidRPr="007F2C4E" w14:paraId="73B34277" w14:textId="77777777" w:rsidTr="007F2C4E">
        <w:tc>
          <w:tcPr>
            <w:tcW w:w="0" w:type="auto"/>
            <w:hideMark/>
          </w:tcPr>
          <w:p w14:paraId="6BD4E64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Paternité et accueil de l’enfant</w:t>
            </w:r>
          </w:p>
        </w:tc>
        <w:tc>
          <w:tcPr>
            <w:tcW w:w="0" w:type="auto"/>
            <w:hideMark/>
          </w:tcPr>
          <w:p w14:paraId="6193871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Congé indemnisé par la Sécurité sociale</w:t>
            </w:r>
          </w:p>
        </w:tc>
      </w:tr>
    </w:tbl>
    <w:p w14:paraId="3F09D4C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Point essentiel</w:t>
      </w:r>
    </w:p>
    <w:p w14:paraId="7733BDF6" w14:textId="77777777" w:rsidR="007F2C4E" w:rsidRPr="007F2C4E" w:rsidRDefault="007F2C4E" w:rsidP="007F2C4E">
      <w:pPr>
        <w:spacing w:after="0" w:line="240" w:lineRule="auto"/>
      </w:pPr>
      <w:r w:rsidRPr="007F2C4E">
        <w:t>Il ne faut pas raisonner uniquement sur l’existence d’un arrêt de travail.</w:t>
      </w:r>
    </w:p>
    <w:p w14:paraId="170B7C02" w14:textId="557B2E19" w:rsidR="007F2C4E" w:rsidRPr="007F2C4E" w:rsidRDefault="007F2C4E" w:rsidP="007F2C4E">
      <w:pPr>
        <w:spacing w:after="0" w:line="240" w:lineRule="auto"/>
      </w:pPr>
      <w:r w:rsidRPr="007F2C4E">
        <w:t>La première question doit être</w:t>
      </w:r>
      <w:r>
        <w:t> :</w:t>
      </w:r>
    </w:p>
    <w:p w14:paraId="2EA11319" w14:textId="6FB973DC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quelle est la cause de la suspension</w:t>
      </w:r>
      <w:r>
        <w:rPr>
          <w:b/>
          <w:bCs/>
        </w:rPr>
        <w:t> ?</w:t>
      </w:r>
    </w:p>
    <w:p w14:paraId="74666CA9" w14:textId="77777777" w:rsidR="007F2C4E" w:rsidRPr="007F2C4E" w:rsidRDefault="007F2C4E" w:rsidP="007F2C4E">
      <w:pPr>
        <w:pStyle w:val="Titre1"/>
      </w:pPr>
      <w:r w:rsidRPr="007F2C4E">
        <w:t>3. La maladie ou l’accident non professionnel</w:t>
      </w:r>
    </w:p>
    <w:p w14:paraId="186393A5" w14:textId="77777777" w:rsidR="007F2C4E" w:rsidRPr="007F2C4E" w:rsidRDefault="007F2C4E" w:rsidP="007F2C4E">
      <w:pPr>
        <w:spacing w:after="0" w:line="240" w:lineRule="auto"/>
      </w:pPr>
      <w:r w:rsidRPr="007F2C4E">
        <w:t>Une maladie ou un accident sans lien professionnel peut empêcher temporairement le salarié de travailler.</w:t>
      </w:r>
    </w:p>
    <w:p w14:paraId="3F23EB58" w14:textId="77777777" w:rsidR="007F2C4E" w:rsidRPr="007F2C4E" w:rsidRDefault="007F2C4E" w:rsidP="007F2C4E">
      <w:pPr>
        <w:spacing w:after="0" w:line="240" w:lineRule="auto"/>
      </w:pPr>
      <w:r w:rsidRPr="007F2C4E">
        <w:t>Le contrat est alors suspendu pendant la durée de l’arrêt médicalement justifié.</w:t>
      </w:r>
    </w:p>
    <w:p w14:paraId="600876F8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3FC8E66E" w14:textId="77777777" w:rsidR="007F2C4E" w:rsidRPr="007F2C4E" w:rsidRDefault="007F2C4E" w:rsidP="007F2C4E">
      <w:pPr>
        <w:spacing w:after="0" w:line="240" w:lineRule="auto"/>
      </w:pPr>
      <w:r w:rsidRPr="007F2C4E">
        <w:t>Thomas se fracture la jambe lors d’une activité sportive pratiquée le dimanche.</w:t>
      </w:r>
    </w:p>
    <w:p w14:paraId="193CD7BD" w14:textId="77777777" w:rsidR="007F2C4E" w:rsidRPr="007F2C4E" w:rsidRDefault="007F2C4E" w:rsidP="007F2C4E">
      <w:pPr>
        <w:spacing w:after="0" w:line="240" w:lineRule="auto"/>
      </w:pPr>
      <w:r w:rsidRPr="007F2C4E">
        <w:t>→ L’accident n’a aucun lien avec son activité professionnelle.</w:t>
      </w:r>
    </w:p>
    <w:p w14:paraId="4E2D35F7" w14:textId="77777777" w:rsidR="007F2C4E" w:rsidRPr="007F2C4E" w:rsidRDefault="007F2C4E" w:rsidP="007F2C4E">
      <w:pPr>
        <w:spacing w:after="0" w:line="240" w:lineRule="auto"/>
      </w:pPr>
      <w:r w:rsidRPr="007F2C4E">
        <w:t>→ Il relève du régime de l’</w:t>
      </w:r>
      <w:r w:rsidRPr="007F2C4E">
        <w:rPr>
          <w:b/>
          <w:bCs/>
        </w:rPr>
        <w:t>accident non professionnel</w:t>
      </w:r>
      <w:r w:rsidRPr="007F2C4E">
        <w:t>.</w:t>
      </w:r>
    </w:p>
    <w:p w14:paraId="377C296F" w14:textId="77777777" w:rsidR="007F2C4E" w:rsidRPr="007F2C4E" w:rsidRDefault="007F2C4E" w:rsidP="007F2C4E">
      <w:pPr>
        <w:pStyle w:val="Titre1"/>
      </w:pPr>
      <w:r w:rsidRPr="007F2C4E">
        <w:lastRenderedPageBreak/>
        <w:t>4. Les obligations du salarié en cas d’arrêt maladie</w:t>
      </w:r>
    </w:p>
    <w:p w14:paraId="314E65F6" w14:textId="77777777" w:rsidR="007F2C4E" w:rsidRPr="007F2C4E" w:rsidRDefault="007F2C4E" w:rsidP="007F2C4E">
      <w:pPr>
        <w:spacing w:after="0" w:line="240" w:lineRule="auto"/>
      </w:pPr>
      <w:r w:rsidRPr="007F2C4E">
        <w:t>Le salarié doit informer son employeur de son absence.</w:t>
      </w:r>
    </w:p>
    <w:p w14:paraId="27AA51A8" w14:textId="47C501C9" w:rsidR="007F2C4E" w:rsidRPr="007F2C4E" w:rsidRDefault="007F2C4E" w:rsidP="007F2C4E">
      <w:pPr>
        <w:spacing w:after="0" w:line="240" w:lineRule="auto"/>
      </w:pPr>
      <w:r w:rsidRPr="007F2C4E">
        <w:t xml:space="preserve">En l’absence de délai conventionnel particulier, l’arrêt doit normalement être transmis dans les </w:t>
      </w:r>
      <w:r w:rsidRPr="007F2C4E">
        <w:rPr>
          <w:b/>
          <w:bCs/>
        </w:rPr>
        <w:t>48 heures</w:t>
      </w:r>
      <w:r>
        <w:t> :</w:t>
      </w:r>
    </w:p>
    <w:p w14:paraId="4C0B51DA" w14:textId="2D53EAE1" w:rsidR="007F2C4E" w:rsidRPr="007F2C4E" w:rsidRDefault="007F2C4E">
      <w:pPr>
        <w:numPr>
          <w:ilvl w:val="0"/>
          <w:numId w:val="3"/>
        </w:numPr>
        <w:spacing w:after="0" w:line="240" w:lineRule="auto"/>
      </w:pPr>
      <w:r w:rsidRPr="007F2C4E">
        <w:t>à l’employeur</w:t>
      </w:r>
      <w:r>
        <w:t> ;</w:t>
      </w:r>
    </w:p>
    <w:p w14:paraId="694FFE65" w14:textId="77777777" w:rsidR="007F2C4E" w:rsidRPr="007F2C4E" w:rsidRDefault="007F2C4E">
      <w:pPr>
        <w:numPr>
          <w:ilvl w:val="0"/>
          <w:numId w:val="3"/>
        </w:numPr>
        <w:spacing w:after="0" w:line="240" w:lineRule="auto"/>
      </w:pPr>
      <w:r w:rsidRPr="007F2C4E">
        <w:t>à l’organisme d’assurance maladie lorsque la transmission n’a pas déjà été effectuée électroniquement.</w:t>
      </w:r>
    </w:p>
    <w:p w14:paraId="3CDF5F9A" w14:textId="77777777" w:rsidR="007F2C4E" w:rsidRPr="007F2C4E" w:rsidRDefault="007F2C4E" w:rsidP="007F2C4E">
      <w:pPr>
        <w:spacing w:after="0" w:line="240" w:lineRule="auto"/>
      </w:pPr>
      <w:r w:rsidRPr="007F2C4E">
        <w:t>Pendant son arrêt, le salarié doit également respecter les prescriptions médicales et les obligations imposées par l’assurance maladie.</w:t>
      </w:r>
    </w:p>
    <w:p w14:paraId="60637AE6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</w:t>
      </w:r>
    </w:p>
    <w:p w14:paraId="636EAF3B" w14:textId="77777777" w:rsidR="007F2C4E" w:rsidRPr="007F2C4E" w:rsidRDefault="007F2C4E" w:rsidP="007F2C4E">
      <w:pPr>
        <w:spacing w:after="0" w:line="240" w:lineRule="auto"/>
      </w:pPr>
      <w:r w:rsidRPr="007F2C4E">
        <w:t>L’arrêt de travail justifie l’absence.</w:t>
      </w:r>
    </w:p>
    <w:p w14:paraId="284556EE" w14:textId="77777777" w:rsidR="007F2C4E" w:rsidRPr="007F2C4E" w:rsidRDefault="007F2C4E" w:rsidP="007F2C4E">
      <w:pPr>
        <w:spacing w:after="0" w:line="240" w:lineRule="auto"/>
      </w:pPr>
      <w:r w:rsidRPr="007F2C4E">
        <w:t>Une absence non justifiée ou un arrêt non transmis dans les conditions applicables peut produire des conséquences différentes et éventuellement disciplinaires.</w:t>
      </w:r>
    </w:p>
    <w:p w14:paraId="0724C2E7" w14:textId="77777777" w:rsidR="007F2C4E" w:rsidRPr="007F2C4E" w:rsidRDefault="007F2C4E" w:rsidP="007F2C4E">
      <w:pPr>
        <w:pStyle w:val="Titre1"/>
      </w:pPr>
      <w:r w:rsidRPr="007F2C4E">
        <w:t>5. Les effets de la maladie sur le contrat de travail</w:t>
      </w:r>
    </w:p>
    <w:p w14:paraId="2855D49D" w14:textId="64EDABA0" w:rsidR="007F2C4E" w:rsidRPr="007F2C4E" w:rsidRDefault="007F2C4E" w:rsidP="007F2C4E">
      <w:pPr>
        <w:spacing w:after="0" w:line="240" w:lineRule="auto"/>
      </w:pPr>
      <w:r w:rsidRPr="007F2C4E">
        <w:t>Pendant l’arrêt</w:t>
      </w:r>
      <w:r>
        <w:t> :</w:t>
      </w:r>
    </w:p>
    <w:p w14:paraId="7FCA4374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prestation de travail suspendue</w:t>
      </w:r>
    </w:p>
    <w:p w14:paraId="0D8AB0BB" w14:textId="77777777" w:rsidR="007F2C4E" w:rsidRPr="007F2C4E" w:rsidRDefault="007F2C4E" w:rsidP="007F2C4E">
      <w:pPr>
        <w:spacing w:after="0" w:line="240" w:lineRule="auto"/>
      </w:pPr>
      <w:r w:rsidRPr="007F2C4E">
        <w:t>et</w:t>
      </w:r>
    </w:p>
    <w:p w14:paraId="1CAAA584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versement du salaire par l’employeur suspendu en principe.</w:t>
      </w:r>
    </w:p>
    <w:p w14:paraId="599C798A" w14:textId="3EA40704" w:rsidR="007F2C4E" w:rsidRPr="007F2C4E" w:rsidRDefault="007F2C4E" w:rsidP="007F2C4E">
      <w:pPr>
        <w:spacing w:after="0" w:line="240" w:lineRule="auto"/>
      </w:pPr>
      <w:r w:rsidRPr="007F2C4E">
        <w:t>Le salarié peut cependant percevoir</w:t>
      </w:r>
      <w:r>
        <w:t> :</w:t>
      </w:r>
    </w:p>
    <w:p w14:paraId="62EF9300" w14:textId="03443CF2" w:rsidR="007F2C4E" w:rsidRPr="007F2C4E" w:rsidRDefault="007F2C4E">
      <w:pPr>
        <w:numPr>
          <w:ilvl w:val="0"/>
          <w:numId w:val="4"/>
        </w:numPr>
        <w:spacing w:after="0" w:line="240" w:lineRule="auto"/>
      </w:pPr>
      <w:r w:rsidRPr="007F2C4E">
        <w:t xml:space="preserve">des </w:t>
      </w:r>
      <w:r w:rsidRPr="007F2C4E">
        <w:rPr>
          <w:b/>
          <w:bCs/>
        </w:rPr>
        <w:t xml:space="preserve">IJSS </w:t>
      </w:r>
      <w:r>
        <w:rPr>
          <w:b/>
          <w:bCs/>
        </w:rPr>
        <w:t>-</w:t>
      </w:r>
      <w:r w:rsidRPr="007F2C4E">
        <w:rPr>
          <w:b/>
          <w:bCs/>
        </w:rPr>
        <w:t xml:space="preserve"> indemnités journalières de Sécurité sociale</w:t>
      </w:r>
      <w:r>
        <w:t> ;</w:t>
      </w:r>
    </w:p>
    <w:p w14:paraId="1BE7481C" w14:textId="73973A35" w:rsidR="007F2C4E" w:rsidRPr="007F2C4E" w:rsidRDefault="007F2C4E">
      <w:pPr>
        <w:numPr>
          <w:ilvl w:val="0"/>
          <w:numId w:val="4"/>
        </w:numPr>
        <w:spacing w:after="0" w:line="240" w:lineRule="auto"/>
      </w:pPr>
      <w:r w:rsidRPr="007F2C4E">
        <w:t xml:space="preserve">une </w:t>
      </w:r>
      <w:r w:rsidRPr="007F2C4E">
        <w:rPr>
          <w:b/>
          <w:bCs/>
        </w:rPr>
        <w:t>indemnisation complémentaire de l’employeur</w:t>
      </w:r>
      <w:r w:rsidRPr="007F2C4E">
        <w:t>, lorsqu’il remplit les conditions légales ou conventionnelles</w:t>
      </w:r>
      <w:r>
        <w:t> ;</w:t>
      </w:r>
    </w:p>
    <w:p w14:paraId="12C61D3C" w14:textId="77777777" w:rsidR="007F2C4E" w:rsidRPr="007F2C4E" w:rsidRDefault="007F2C4E">
      <w:pPr>
        <w:numPr>
          <w:ilvl w:val="0"/>
          <w:numId w:val="4"/>
        </w:numPr>
        <w:spacing w:after="0" w:line="240" w:lineRule="auto"/>
      </w:pPr>
      <w:r w:rsidRPr="007F2C4E">
        <w:t>éventuellement des prestations d’un régime de prévoyance.</w:t>
      </w:r>
    </w:p>
    <w:p w14:paraId="555C5013" w14:textId="77777777" w:rsidR="007F2C4E" w:rsidRPr="007F2C4E" w:rsidRDefault="007F2C4E" w:rsidP="007F2C4E">
      <w:pPr>
        <w:spacing w:after="0" w:line="240" w:lineRule="auto"/>
      </w:pPr>
      <w:r w:rsidRPr="007F2C4E">
        <w:t>Les anciens supports abordaient déjà cette combinaison entre retenue sur salaire, IJSS, maintien conventionnel et subrogation. Leurs montants et seuils datés doivent cependant être remplacés par les règles actuellement applicables.</w:t>
      </w:r>
    </w:p>
    <w:p w14:paraId="5178DB78" w14:textId="77777777" w:rsidR="007F2C4E" w:rsidRPr="007F2C4E" w:rsidRDefault="007F2C4E" w:rsidP="007F2C4E">
      <w:pPr>
        <w:pStyle w:val="Titre1"/>
      </w:pPr>
      <w:r w:rsidRPr="007F2C4E">
        <w:t>6. Les indemnités journalières en cas de maladie non professionnelle</w:t>
      </w:r>
    </w:p>
    <w:p w14:paraId="24885A05" w14:textId="77777777" w:rsidR="007F2C4E" w:rsidRPr="007F2C4E" w:rsidRDefault="007F2C4E" w:rsidP="007F2C4E">
      <w:pPr>
        <w:spacing w:after="0" w:line="240" w:lineRule="auto"/>
      </w:pPr>
      <w:r w:rsidRPr="007F2C4E">
        <w:t>Dans le cas général, le salarié peut bénéficier des IJSS s’il remplit les conditions d’activité ou de cotisations exigées.</w:t>
      </w:r>
    </w:p>
    <w:p w14:paraId="1DF239FA" w14:textId="77777777" w:rsidR="007F2C4E" w:rsidRPr="007F2C4E" w:rsidRDefault="007F2C4E" w:rsidP="007F2C4E">
      <w:pPr>
        <w:spacing w:after="0" w:line="240" w:lineRule="auto"/>
      </w:pPr>
      <w:r w:rsidRPr="007F2C4E">
        <w:t xml:space="preserve">Pour un arrêt de moins de six mois, il faut notamment avoir travaillé au moins </w:t>
      </w:r>
      <w:r w:rsidRPr="007F2C4E">
        <w:rPr>
          <w:b/>
          <w:bCs/>
        </w:rPr>
        <w:t>150 heures au cours des trois mois ou 90 jours précédents</w:t>
      </w:r>
      <w:r w:rsidRPr="007F2C4E">
        <w:t>, ou remplir la condition alternative de cotisations prévue par les textes.</w:t>
      </w:r>
    </w:p>
    <w:p w14:paraId="70A6DC39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Calcul de principe</w:t>
      </w:r>
    </w:p>
    <w:p w14:paraId="4C5B5D95" w14:textId="6FE18AD4" w:rsidR="007F2C4E" w:rsidRPr="007F2C4E" w:rsidRDefault="007F2C4E" w:rsidP="007F2C4E">
      <w:pPr>
        <w:spacing w:after="0" w:line="240" w:lineRule="auto"/>
      </w:pPr>
      <w:r w:rsidRPr="007F2C4E">
        <w:t>Pour un salarié mensualisé</w:t>
      </w:r>
      <w:r>
        <w:t> :</w:t>
      </w:r>
    </w:p>
    <w:p w14:paraId="6822061A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salaire journalier de base = total des trois derniers salaires bruts / 91,25</w:t>
      </w:r>
    </w:p>
    <w:p w14:paraId="7C50FFA3" w14:textId="6E4F3AF4" w:rsidR="007F2C4E" w:rsidRPr="007F2C4E" w:rsidRDefault="007F2C4E" w:rsidP="007F2C4E">
      <w:pPr>
        <w:spacing w:after="0" w:line="240" w:lineRule="auto"/>
      </w:pPr>
      <w:r w:rsidRPr="007F2C4E">
        <w:t>Puis</w:t>
      </w:r>
      <w:r>
        <w:t> :</w:t>
      </w:r>
    </w:p>
    <w:p w14:paraId="4A6C1B82" w14:textId="47F1C9D1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IJSS maladie = 50</w:t>
      </w:r>
      <w:r>
        <w:rPr>
          <w:b/>
          <w:bCs/>
        </w:rPr>
        <w:t> %</w:t>
      </w:r>
      <w:r w:rsidRPr="007F2C4E">
        <w:rPr>
          <w:b/>
          <w:bCs/>
        </w:rPr>
        <w:t xml:space="preserve"> du salaire journalier de base.</w:t>
      </w:r>
    </w:p>
    <w:p w14:paraId="3068177B" w14:textId="77777777" w:rsidR="007F2C4E" w:rsidRPr="007F2C4E" w:rsidRDefault="007F2C4E" w:rsidP="007F2C4E">
      <w:pPr>
        <w:spacing w:after="0" w:line="240" w:lineRule="auto"/>
      </w:pPr>
      <w:r w:rsidRPr="007F2C4E">
        <w:t xml:space="preserve">Le salaire retenu est plafonné à </w:t>
      </w:r>
      <w:r w:rsidRPr="007F2C4E">
        <w:rPr>
          <w:b/>
          <w:bCs/>
        </w:rPr>
        <w:t>1,4 SMIC mensuel</w:t>
      </w:r>
      <w:r w:rsidRPr="007F2C4E">
        <w:t>.</w:t>
      </w:r>
    </w:p>
    <w:p w14:paraId="24598794" w14:textId="111ADEBD" w:rsidR="007F2C4E" w:rsidRPr="007F2C4E" w:rsidRDefault="007F2C4E" w:rsidP="007F2C4E">
      <w:pPr>
        <w:spacing w:after="0" w:line="240" w:lineRule="auto"/>
      </w:pPr>
      <w:r w:rsidRPr="007F2C4E">
        <w:t xml:space="preserve">Au 12 août 2026, l’IJSS maladie ne peut ainsi dépasser </w:t>
      </w:r>
      <w:r w:rsidRPr="007F2C4E">
        <w:rPr>
          <w:b/>
          <w:bCs/>
        </w:rPr>
        <w:t>42,97</w:t>
      </w:r>
      <w:r>
        <w:rPr>
          <w:b/>
          <w:bCs/>
        </w:rPr>
        <w:t> €</w:t>
      </w:r>
      <w:r w:rsidRPr="007F2C4E">
        <w:rPr>
          <w:b/>
          <w:bCs/>
        </w:rPr>
        <w:t xml:space="preserve"> brut par jour</w:t>
      </w:r>
      <w:r w:rsidRPr="007F2C4E">
        <w:t xml:space="preserve"> pour les arrêts soumis au régime actuel.</w:t>
      </w:r>
    </w:p>
    <w:p w14:paraId="19B2ED98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005195DF" w14:textId="3598412F" w:rsidR="007F2C4E" w:rsidRPr="007F2C4E" w:rsidRDefault="007F2C4E" w:rsidP="007F2C4E">
      <w:pPr>
        <w:spacing w:after="0" w:line="240" w:lineRule="auto"/>
      </w:pPr>
      <w:r w:rsidRPr="007F2C4E">
        <w:t>Salaires des trois derniers mois</w:t>
      </w:r>
      <w:r>
        <w:t> :</w:t>
      </w:r>
    </w:p>
    <w:p w14:paraId="54EF4196" w14:textId="5377FBAD" w:rsidR="007F2C4E" w:rsidRPr="007F2C4E" w:rsidRDefault="007F2C4E" w:rsidP="007F2C4E">
      <w:pPr>
        <w:spacing w:after="0" w:line="240" w:lineRule="auto"/>
      </w:pPr>
      <w:r w:rsidRPr="007F2C4E">
        <w:t>2 000</w:t>
      </w:r>
      <w:r>
        <w:t> €</w:t>
      </w:r>
      <w:r w:rsidRPr="007F2C4E">
        <w:t xml:space="preserve"> × 3 = </w:t>
      </w:r>
      <w:r w:rsidRPr="007F2C4E">
        <w:rPr>
          <w:b/>
          <w:bCs/>
        </w:rPr>
        <w:t>6 000</w:t>
      </w:r>
      <w:r>
        <w:rPr>
          <w:b/>
          <w:bCs/>
        </w:rPr>
        <w:t> €</w:t>
      </w:r>
    </w:p>
    <w:p w14:paraId="79B3EC76" w14:textId="5D266994" w:rsidR="007F2C4E" w:rsidRPr="007F2C4E" w:rsidRDefault="007F2C4E" w:rsidP="007F2C4E">
      <w:pPr>
        <w:spacing w:after="0" w:line="240" w:lineRule="auto"/>
      </w:pPr>
      <w:r w:rsidRPr="007F2C4E">
        <w:t>Salaire journalier de base</w:t>
      </w:r>
      <w:r>
        <w:t> :</w:t>
      </w:r>
    </w:p>
    <w:p w14:paraId="06835259" w14:textId="1D29C6D8" w:rsidR="007F2C4E" w:rsidRPr="007F2C4E" w:rsidRDefault="007F2C4E" w:rsidP="007F2C4E">
      <w:pPr>
        <w:spacing w:after="0" w:line="240" w:lineRule="auto"/>
      </w:pPr>
      <w:r w:rsidRPr="007F2C4E">
        <w:t xml:space="preserve">6 000 / 91,25 = </w:t>
      </w:r>
      <w:r w:rsidRPr="007F2C4E">
        <w:rPr>
          <w:b/>
          <w:bCs/>
        </w:rPr>
        <w:t>65,75</w:t>
      </w:r>
      <w:r>
        <w:rPr>
          <w:b/>
          <w:bCs/>
        </w:rPr>
        <w:t> €</w:t>
      </w:r>
    </w:p>
    <w:p w14:paraId="76FACDF6" w14:textId="0424137A" w:rsidR="007F2C4E" w:rsidRPr="007F2C4E" w:rsidRDefault="007F2C4E" w:rsidP="007F2C4E">
      <w:pPr>
        <w:spacing w:after="0" w:line="240" w:lineRule="auto"/>
      </w:pPr>
      <w:r w:rsidRPr="007F2C4E">
        <w:t>IJSS</w:t>
      </w:r>
      <w:r>
        <w:t> :</w:t>
      </w:r>
    </w:p>
    <w:p w14:paraId="0EBC47F6" w14:textId="7D2168E4" w:rsidR="007F2C4E" w:rsidRPr="007F2C4E" w:rsidRDefault="007F2C4E" w:rsidP="007F2C4E">
      <w:pPr>
        <w:spacing w:after="0" w:line="240" w:lineRule="auto"/>
      </w:pPr>
      <w:r w:rsidRPr="007F2C4E">
        <w:t>65,75 × 50</w:t>
      </w:r>
      <w:r>
        <w:t> %</w:t>
      </w:r>
      <w:r w:rsidRPr="007F2C4E">
        <w:t xml:space="preserve"> = </w:t>
      </w:r>
      <w:r w:rsidRPr="007F2C4E">
        <w:rPr>
          <w:b/>
          <w:bCs/>
        </w:rPr>
        <w:t>32,88</w:t>
      </w:r>
      <w:r>
        <w:rPr>
          <w:b/>
          <w:bCs/>
        </w:rPr>
        <w:t> €</w:t>
      </w:r>
      <w:r w:rsidRPr="007F2C4E">
        <w:rPr>
          <w:b/>
          <w:bCs/>
        </w:rPr>
        <w:t xml:space="preserve"> environ par jour</w:t>
      </w:r>
      <w:r w:rsidRPr="007F2C4E">
        <w:t>.</w:t>
      </w:r>
    </w:p>
    <w:p w14:paraId="682169ED" w14:textId="77777777" w:rsidR="007F2C4E" w:rsidRPr="007F2C4E" w:rsidRDefault="007F2C4E" w:rsidP="007F2C4E">
      <w:pPr>
        <w:pStyle w:val="Titre1"/>
      </w:pPr>
      <w:r w:rsidRPr="007F2C4E">
        <w:lastRenderedPageBreak/>
        <w:t>7. Le délai de carence de l’assurance maladie</w:t>
      </w:r>
    </w:p>
    <w:p w14:paraId="64E9A6D3" w14:textId="203064F4" w:rsidR="007F2C4E" w:rsidRPr="007F2C4E" w:rsidRDefault="007F2C4E" w:rsidP="007F2C4E">
      <w:pPr>
        <w:spacing w:after="0" w:line="240" w:lineRule="auto"/>
      </w:pPr>
      <w:r w:rsidRPr="007F2C4E">
        <w:t>En principe, les IJSS maladie ne sont versées qu’après un délai de carence de</w:t>
      </w:r>
      <w:r>
        <w:t> :</w:t>
      </w:r>
    </w:p>
    <w:p w14:paraId="72B1E4E9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3 jours calendaires.</w:t>
      </w:r>
    </w:p>
    <w:p w14:paraId="2DA7ACF1" w14:textId="77777777" w:rsidR="007F2C4E" w:rsidRPr="007F2C4E" w:rsidRDefault="007F2C4E" w:rsidP="007F2C4E">
      <w:pPr>
        <w:spacing w:after="0" w:line="240" w:lineRule="auto"/>
      </w:pPr>
      <w:r w:rsidRPr="007F2C4E">
        <w:t xml:space="preserve">L’indemnisation débute donc au </w:t>
      </w:r>
      <w:r w:rsidRPr="007F2C4E">
        <w:rPr>
          <w:b/>
          <w:bCs/>
        </w:rPr>
        <w:t>4e jour d’arrêt</w:t>
      </w:r>
      <w:r w:rsidRPr="007F2C4E">
        <w:t>.</w:t>
      </w:r>
    </w:p>
    <w:p w14:paraId="14A25B6A" w14:textId="77777777" w:rsidR="007F2C4E" w:rsidRPr="007F2C4E" w:rsidRDefault="007F2C4E" w:rsidP="007F2C4E">
      <w:pPr>
        <w:spacing w:after="0" w:line="240" w:lineRule="auto"/>
      </w:pPr>
      <w:r w:rsidRPr="007F2C4E">
        <w:t>Certaines situations échappent à cette nouvelle carence, notamment certains arrêts successifs liés à une même affection de longue durée.</w:t>
      </w:r>
    </w:p>
    <w:p w14:paraId="3399BE63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2C299D61" w14:textId="77777777" w:rsidR="007F2C4E" w:rsidRPr="007F2C4E" w:rsidRDefault="007F2C4E" w:rsidP="007F2C4E">
      <w:pPr>
        <w:spacing w:after="0" w:line="240" w:lineRule="auto"/>
      </w:pPr>
      <w:r w:rsidRPr="007F2C4E">
        <w:t>Arrêt du 3 au 15 septembre.</w:t>
      </w:r>
    </w:p>
    <w:p w14:paraId="53875BAB" w14:textId="69FDF041" w:rsidR="007F2C4E" w:rsidRPr="007F2C4E" w:rsidRDefault="007F2C4E">
      <w:pPr>
        <w:numPr>
          <w:ilvl w:val="0"/>
          <w:numId w:val="5"/>
        </w:numPr>
        <w:spacing w:after="0" w:line="240" w:lineRule="auto"/>
      </w:pPr>
      <w:r w:rsidRPr="007F2C4E">
        <w:t>3, 4 et 5 septembre</w:t>
      </w:r>
      <w:r>
        <w:t> :</w:t>
      </w:r>
      <w:r w:rsidRPr="007F2C4E">
        <w:t xml:space="preserve"> carence</w:t>
      </w:r>
      <w:r>
        <w:t> ;</w:t>
      </w:r>
    </w:p>
    <w:p w14:paraId="0AD48943" w14:textId="77777777" w:rsidR="007F2C4E" w:rsidRPr="007F2C4E" w:rsidRDefault="007F2C4E">
      <w:pPr>
        <w:numPr>
          <w:ilvl w:val="0"/>
          <w:numId w:val="5"/>
        </w:numPr>
        <w:spacing w:after="0" w:line="240" w:lineRule="auto"/>
      </w:pPr>
      <w:r w:rsidRPr="007F2C4E">
        <w:t>indemnisation Sécurité sociale à partir du 6 septembre.</w:t>
      </w:r>
    </w:p>
    <w:p w14:paraId="16A29686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À ne pas confondre</w:t>
      </w:r>
    </w:p>
    <w:p w14:paraId="76755B95" w14:textId="13E34A0D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Carence Sécurité sociale maladie</w:t>
      </w:r>
      <w:r>
        <w:rPr>
          <w:b/>
          <w:bCs/>
        </w:rPr>
        <w:t> :</w:t>
      </w:r>
      <w:r w:rsidRPr="007F2C4E">
        <w:rPr>
          <w:b/>
          <w:bCs/>
        </w:rPr>
        <w:t xml:space="preserve"> 3 jours</w:t>
      </w:r>
    </w:p>
    <w:p w14:paraId="0F475938" w14:textId="3E0D9398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Carence légale du complément employeur maladie</w:t>
      </w:r>
      <w:r>
        <w:rPr>
          <w:b/>
          <w:bCs/>
        </w:rPr>
        <w:t> :</w:t>
      </w:r>
      <w:r w:rsidRPr="007F2C4E">
        <w:rPr>
          <w:b/>
          <w:bCs/>
        </w:rPr>
        <w:t xml:space="preserve"> 7 jours</w:t>
      </w:r>
    </w:p>
    <w:p w14:paraId="3F367703" w14:textId="77777777" w:rsidR="007F2C4E" w:rsidRPr="007F2C4E" w:rsidRDefault="007F2C4E" w:rsidP="007F2C4E">
      <w:pPr>
        <w:pStyle w:val="Titre1"/>
      </w:pPr>
      <w:r w:rsidRPr="007F2C4E">
        <w:t>8. Le complément légal versé par l’employeur</w:t>
      </w:r>
    </w:p>
    <w:p w14:paraId="27807460" w14:textId="2D1E6D39" w:rsidR="007F2C4E" w:rsidRPr="007F2C4E" w:rsidRDefault="007F2C4E" w:rsidP="007F2C4E">
      <w:pPr>
        <w:spacing w:after="0" w:line="240" w:lineRule="auto"/>
      </w:pPr>
      <w:r w:rsidRPr="007F2C4E">
        <w:t>Sous réserve de dispositions conventionnelles plus favorables, l’employeur doit verser une indemnisation complémentaire au salarié qui remplit notamment les conditions légales</w:t>
      </w:r>
      <w:r>
        <w:t> :</w:t>
      </w:r>
    </w:p>
    <w:p w14:paraId="05FD48E4" w14:textId="7C545444" w:rsidR="007F2C4E" w:rsidRPr="007F2C4E" w:rsidRDefault="007F2C4E">
      <w:pPr>
        <w:numPr>
          <w:ilvl w:val="0"/>
          <w:numId w:val="6"/>
        </w:numPr>
        <w:spacing w:after="0" w:line="240" w:lineRule="auto"/>
      </w:pPr>
      <w:r w:rsidRPr="007F2C4E">
        <w:t xml:space="preserve">au moins </w:t>
      </w:r>
      <w:r w:rsidRPr="007F2C4E">
        <w:rPr>
          <w:b/>
          <w:bCs/>
        </w:rPr>
        <w:t>1 an d’ancienneté</w:t>
      </w:r>
      <w:r w:rsidRPr="007F2C4E">
        <w:t xml:space="preserve"> au premier jour d’absence</w:t>
      </w:r>
      <w:r>
        <w:t> ;</w:t>
      </w:r>
    </w:p>
    <w:p w14:paraId="60E20747" w14:textId="6F749FEC" w:rsidR="007F2C4E" w:rsidRPr="007F2C4E" w:rsidRDefault="007F2C4E">
      <w:pPr>
        <w:numPr>
          <w:ilvl w:val="0"/>
          <w:numId w:val="6"/>
        </w:numPr>
        <w:spacing w:after="0" w:line="240" w:lineRule="auto"/>
      </w:pPr>
      <w:r w:rsidRPr="007F2C4E">
        <w:t>justification de l’absence dans le délai requis</w:t>
      </w:r>
      <w:r>
        <w:t> ;</w:t>
      </w:r>
    </w:p>
    <w:p w14:paraId="5A3E0E53" w14:textId="61D5BEF0" w:rsidR="007F2C4E" w:rsidRPr="007F2C4E" w:rsidRDefault="007F2C4E">
      <w:pPr>
        <w:numPr>
          <w:ilvl w:val="0"/>
          <w:numId w:val="6"/>
        </w:numPr>
        <w:spacing w:after="0" w:line="240" w:lineRule="auto"/>
      </w:pPr>
      <w:r w:rsidRPr="007F2C4E">
        <w:t>bénéfice du régime de Sécurité sociale</w:t>
      </w:r>
      <w:r>
        <w:t> ;</w:t>
      </w:r>
    </w:p>
    <w:p w14:paraId="19B876B3" w14:textId="1BBF8F85" w:rsidR="007F2C4E" w:rsidRPr="007F2C4E" w:rsidRDefault="007F2C4E">
      <w:pPr>
        <w:numPr>
          <w:ilvl w:val="0"/>
          <w:numId w:val="6"/>
        </w:numPr>
        <w:spacing w:after="0" w:line="240" w:lineRule="auto"/>
      </w:pPr>
      <w:r w:rsidRPr="007F2C4E">
        <w:t>soins reçus en France ou dans l’Espace économique européen</w:t>
      </w:r>
      <w:r>
        <w:t> ;</w:t>
      </w:r>
    </w:p>
    <w:p w14:paraId="54AE5DC2" w14:textId="77777777" w:rsidR="007F2C4E" w:rsidRPr="007F2C4E" w:rsidRDefault="007F2C4E">
      <w:pPr>
        <w:numPr>
          <w:ilvl w:val="0"/>
          <w:numId w:val="6"/>
        </w:numPr>
        <w:spacing w:after="0" w:line="240" w:lineRule="auto"/>
      </w:pPr>
      <w:r w:rsidRPr="007F2C4E">
        <w:t>absence de certaines catégories exclues du dispositif légal.</w:t>
      </w:r>
    </w:p>
    <w:p w14:paraId="404FC62D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En maladie non professionnelle</w:t>
      </w:r>
    </w:p>
    <w:p w14:paraId="4F727900" w14:textId="55B6EE8C" w:rsidR="007F2C4E" w:rsidRPr="007F2C4E" w:rsidRDefault="007F2C4E" w:rsidP="007F2C4E">
      <w:pPr>
        <w:spacing w:after="0" w:line="240" w:lineRule="auto"/>
      </w:pPr>
      <w:r w:rsidRPr="007F2C4E">
        <w:t>Le complément légal débute en principe au</w:t>
      </w:r>
      <w:r>
        <w:t> :</w:t>
      </w:r>
    </w:p>
    <w:p w14:paraId="7598C7DE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8e jour d’arrêt</w:t>
      </w:r>
    </w:p>
    <w:p w14:paraId="01388BCF" w14:textId="77777777" w:rsidR="007F2C4E" w:rsidRPr="007F2C4E" w:rsidRDefault="007F2C4E" w:rsidP="007F2C4E">
      <w:pPr>
        <w:spacing w:after="0" w:line="240" w:lineRule="auto"/>
      </w:pPr>
      <w:r w:rsidRPr="007F2C4E">
        <w:t xml:space="preserve">après une carence de </w:t>
      </w:r>
      <w:r w:rsidRPr="007F2C4E">
        <w:rPr>
          <w:b/>
          <w:bCs/>
        </w:rPr>
        <w:t>7 jours</w:t>
      </w:r>
      <w:r w:rsidRPr="007F2C4E">
        <w:t>.</w:t>
      </w:r>
    </w:p>
    <w:p w14:paraId="715836EC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Montant de principe</w:t>
      </w:r>
    </w:p>
    <w:p w14:paraId="603FFAD0" w14:textId="69549149" w:rsidR="007F2C4E" w:rsidRPr="007F2C4E" w:rsidRDefault="007F2C4E" w:rsidP="007F2C4E">
      <w:pPr>
        <w:spacing w:after="0" w:line="240" w:lineRule="auto"/>
      </w:pPr>
      <w:r w:rsidRPr="007F2C4E">
        <w:t>L’employeur complète les IJSS pour permettre au salarié d’atteindre</w:t>
      </w:r>
      <w:r>
        <w:t> :</w:t>
      </w:r>
    </w:p>
    <w:p w14:paraId="1185E557" w14:textId="7A8FE2EE" w:rsidR="007F2C4E" w:rsidRPr="007F2C4E" w:rsidRDefault="007F2C4E">
      <w:pPr>
        <w:numPr>
          <w:ilvl w:val="0"/>
          <w:numId w:val="7"/>
        </w:numPr>
        <w:spacing w:after="0" w:line="240" w:lineRule="auto"/>
      </w:pPr>
      <w:r w:rsidRPr="007F2C4E">
        <w:rPr>
          <w:b/>
          <w:bCs/>
        </w:rPr>
        <w:t>90</w:t>
      </w:r>
      <w:r>
        <w:rPr>
          <w:b/>
          <w:bCs/>
        </w:rPr>
        <w:t> %</w:t>
      </w:r>
      <w:r w:rsidRPr="007F2C4E">
        <w:rPr>
          <w:b/>
          <w:bCs/>
        </w:rPr>
        <w:t xml:space="preserve"> de la rémunération brute</w:t>
      </w:r>
      <w:r w:rsidRPr="007F2C4E">
        <w:t xml:space="preserve"> pendant une première période</w:t>
      </w:r>
      <w:r>
        <w:t> ;</w:t>
      </w:r>
    </w:p>
    <w:p w14:paraId="58BC0409" w14:textId="450B404D" w:rsidR="007F2C4E" w:rsidRPr="007F2C4E" w:rsidRDefault="007F2C4E">
      <w:pPr>
        <w:numPr>
          <w:ilvl w:val="0"/>
          <w:numId w:val="7"/>
        </w:numPr>
        <w:spacing w:after="0" w:line="240" w:lineRule="auto"/>
      </w:pPr>
      <w:r w:rsidRPr="007F2C4E">
        <w:t xml:space="preserve">puis </w:t>
      </w:r>
      <w:r w:rsidRPr="007F2C4E">
        <w:rPr>
          <w:b/>
          <w:bCs/>
        </w:rPr>
        <w:t>66,66</w:t>
      </w:r>
      <w:r>
        <w:rPr>
          <w:b/>
          <w:bCs/>
        </w:rPr>
        <w:t> %</w:t>
      </w:r>
      <w:r w:rsidRPr="007F2C4E">
        <w:t xml:space="preserve"> pendant une seconde période.</w:t>
      </w:r>
    </w:p>
    <w:p w14:paraId="3FF3A769" w14:textId="77777777" w:rsidR="007F2C4E" w:rsidRPr="007F2C4E" w:rsidRDefault="007F2C4E" w:rsidP="007F2C4E">
      <w:pPr>
        <w:spacing w:after="0" w:line="240" w:lineRule="auto"/>
      </w:pPr>
      <w:r w:rsidRPr="007F2C4E">
        <w:t>La durée dépend de l’ancienneté.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34"/>
        <w:gridCol w:w="3014"/>
      </w:tblGrid>
      <w:tr w:rsidR="007F2C4E" w:rsidRPr="007F2C4E" w14:paraId="09C29FF6" w14:textId="77777777" w:rsidTr="007F2C4E">
        <w:trPr>
          <w:tblHeader/>
        </w:trPr>
        <w:tc>
          <w:tcPr>
            <w:tcW w:w="0" w:type="auto"/>
            <w:hideMark/>
          </w:tcPr>
          <w:p w14:paraId="016A2E5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Ancienneté</w:t>
            </w:r>
          </w:p>
        </w:tc>
        <w:tc>
          <w:tcPr>
            <w:tcW w:w="0" w:type="auto"/>
            <w:hideMark/>
          </w:tcPr>
          <w:p w14:paraId="6180156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Durée totale maximale</w:t>
            </w:r>
          </w:p>
        </w:tc>
      </w:tr>
      <w:tr w:rsidR="007F2C4E" w:rsidRPr="007F2C4E" w14:paraId="585963DE" w14:textId="77777777" w:rsidTr="007F2C4E">
        <w:tc>
          <w:tcPr>
            <w:tcW w:w="0" w:type="auto"/>
            <w:hideMark/>
          </w:tcPr>
          <w:p w14:paraId="0A7F698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 à 5 ans</w:t>
            </w:r>
          </w:p>
        </w:tc>
        <w:tc>
          <w:tcPr>
            <w:tcW w:w="0" w:type="auto"/>
            <w:hideMark/>
          </w:tcPr>
          <w:p w14:paraId="54FF11C4" w14:textId="3D75BE00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60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30 à 90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 xml:space="preserve"> + 30 à 66,66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</w:p>
        </w:tc>
      </w:tr>
      <w:tr w:rsidR="007F2C4E" w:rsidRPr="007F2C4E" w14:paraId="2710BBF0" w14:textId="77777777" w:rsidTr="007F2C4E">
        <w:tc>
          <w:tcPr>
            <w:tcW w:w="0" w:type="auto"/>
            <w:hideMark/>
          </w:tcPr>
          <w:p w14:paraId="7859296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6 à 10 ans</w:t>
            </w:r>
          </w:p>
        </w:tc>
        <w:tc>
          <w:tcPr>
            <w:tcW w:w="0" w:type="auto"/>
            <w:hideMark/>
          </w:tcPr>
          <w:p w14:paraId="0F96CBAF" w14:textId="1806CDE5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80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40 + 40</w:t>
            </w:r>
          </w:p>
        </w:tc>
      </w:tr>
      <w:tr w:rsidR="007F2C4E" w:rsidRPr="007F2C4E" w14:paraId="45D42AD7" w14:textId="77777777" w:rsidTr="007F2C4E">
        <w:tc>
          <w:tcPr>
            <w:tcW w:w="0" w:type="auto"/>
            <w:hideMark/>
          </w:tcPr>
          <w:p w14:paraId="4806A4F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11 à 15 ans</w:t>
            </w:r>
          </w:p>
        </w:tc>
        <w:tc>
          <w:tcPr>
            <w:tcW w:w="0" w:type="auto"/>
            <w:hideMark/>
          </w:tcPr>
          <w:p w14:paraId="41F3ECE7" w14:textId="4AC52ED4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100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50 + 50</w:t>
            </w:r>
          </w:p>
        </w:tc>
      </w:tr>
      <w:tr w:rsidR="007F2C4E" w:rsidRPr="007F2C4E" w14:paraId="342E8669" w14:textId="77777777" w:rsidTr="007F2C4E">
        <w:tc>
          <w:tcPr>
            <w:tcW w:w="0" w:type="auto"/>
            <w:hideMark/>
          </w:tcPr>
          <w:p w14:paraId="777C5A8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16 à 20 ans</w:t>
            </w:r>
          </w:p>
        </w:tc>
        <w:tc>
          <w:tcPr>
            <w:tcW w:w="0" w:type="auto"/>
            <w:hideMark/>
          </w:tcPr>
          <w:p w14:paraId="78AA3134" w14:textId="3641A8D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120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60 + 60</w:t>
            </w:r>
          </w:p>
        </w:tc>
      </w:tr>
      <w:tr w:rsidR="007F2C4E" w:rsidRPr="007F2C4E" w14:paraId="219D6E42" w14:textId="77777777" w:rsidTr="007F2C4E">
        <w:tc>
          <w:tcPr>
            <w:tcW w:w="0" w:type="auto"/>
            <w:hideMark/>
          </w:tcPr>
          <w:p w14:paraId="77E740F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21 à 25 ans</w:t>
            </w:r>
          </w:p>
        </w:tc>
        <w:tc>
          <w:tcPr>
            <w:tcW w:w="0" w:type="auto"/>
            <w:hideMark/>
          </w:tcPr>
          <w:p w14:paraId="7DB4F163" w14:textId="14329B88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140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70 + 70</w:t>
            </w:r>
          </w:p>
        </w:tc>
      </w:tr>
      <w:tr w:rsidR="007F2C4E" w:rsidRPr="007F2C4E" w14:paraId="0A8F8B58" w14:textId="77777777" w:rsidTr="007F2C4E">
        <w:tc>
          <w:tcPr>
            <w:tcW w:w="0" w:type="auto"/>
            <w:hideMark/>
          </w:tcPr>
          <w:p w14:paraId="2F9BA73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26 à 30 ans</w:t>
            </w:r>
          </w:p>
        </w:tc>
        <w:tc>
          <w:tcPr>
            <w:tcW w:w="0" w:type="auto"/>
            <w:hideMark/>
          </w:tcPr>
          <w:p w14:paraId="016B4054" w14:textId="3CAEC2C4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160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80 + 80</w:t>
            </w:r>
          </w:p>
        </w:tc>
      </w:tr>
      <w:tr w:rsidR="007F2C4E" w:rsidRPr="007F2C4E" w14:paraId="103A3D66" w14:textId="77777777" w:rsidTr="007F2C4E">
        <w:tc>
          <w:tcPr>
            <w:tcW w:w="0" w:type="auto"/>
            <w:hideMark/>
          </w:tcPr>
          <w:p w14:paraId="3FE1649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31 ans et plus</w:t>
            </w:r>
          </w:p>
        </w:tc>
        <w:tc>
          <w:tcPr>
            <w:tcW w:w="0" w:type="auto"/>
            <w:hideMark/>
          </w:tcPr>
          <w:p w14:paraId="44DDE8D6" w14:textId="2457552C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180 jours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90 + 90</w:t>
            </w:r>
          </w:p>
        </w:tc>
      </w:tr>
    </w:tbl>
    <w:p w14:paraId="25523BDC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</w:t>
      </w:r>
    </w:p>
    <w:p w14:paraId="5ECF3D8A" w14:textId="3F7DCF89" w:rsidR="007F2C4E" w:rsidRPr="007F2C4E" w:rsidRDefault="007F2C4E" w:rsidP="007F2C4E">
      <w:pPr>
        <w:spacing w:after="0" w:line="240" w:lineRule="auto"/>
      </w:pPr>
      <w:r w:rsidRPr="007F2C4E">
        <w:t>Une convention collective peut prévoir</w:t>
      </w:r>
      <w:r>
        <w:t> :</w:t>
      </w:r>
    </w:p>
    <w:p w14:paraId="4F78B012" w14:textId="6105C477" w:rsidR="007F2C4E" w:rsidRPr="007F2C4E" w:rsidRDefault="007F2C4E">
      <w:pPr>
        <w:numPr>
          <w:ilvl w:val="0"/>
          <w:numId w:val="8"/>
        </w:numPr>
        <w:spacing w:after="0" w:line="240" w:lineRule="auto"/>
      </w:pPr>
      <w:r w:rsidRPr="007F2C4E">
        <w:t>une ancienneté moins importante</w:t>
      </w:r>
      <w:r>
        <w:t> ;</w:t>
      </w:r>
    </w:p>
    <w:p w14:paraId="640793AE" w14:textId="3346A337" w:rsidR="007F2C4E" w:rsidRPr="007F2C4E" w:rsidRDefault="007F2C4E">
      <w:pPr>
        <w:numPr>
          <w:ilvl w:val="0"/>
          <w:numId w:val="8"/>
        </w:numPr>
        <w:spacing w:after="0" w:line="240" w:lineRule="auto"/>
      </w:pPr>
      <w:r w:rsidRPr="007F2C4E">
        <w:t>aucun délai de carence</w:t>
      </w:r>
      <w:r>
        <w:t> ;</w:t>
      </w:r>
    </w:p>
    <w:p w14:paraId="11B95EB1" w14:textId="45D7A305" w:rsidR="007F2C4E" w:rsidRPr="007F2C4E" w:rsidRDefault="007F2C4E">
      <w:pPr>
        <w:numPr>
          <w:ilvl w:val="0"/>
          <w:numId w:val="8"/>
        </w:numPr>
        <w:spacing w:after="0" w:line="240" w:lineRule="auto"/>
      </w:pPr>
      <w:r w:rsidRPr="007F2C4E">
        <w:t>un maintien à 100</w:t>
      </w:r>
      <w:r>
        <w:t> % ;</w:t>
      </w:r>
    </w:p>
    <w:p w14:paraId="0F727609" w14:textId="77777777" w:rsidR="007F2C4E" w:rsidRPr="007F2C4E" w:rsidRDefault="007F2C4E">
      <w:pPr>
        <w:numPr>
          <w:ilvl w:val="0"/>
          <w:numId w:val="8"/>
        </w:numPr>
        <w:spacing w:after="0" w:line="240" w:lineRule="auto"/>
      </w:pPr>
      <w:r w:rsidRPr="007F2C4E">
        <w:t>une durée d’indemnisation plus longue.</w:t>
      </w:r>
    </w:p>
    <w:p w14:paraId="3526E08E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Toujours vérifier la convention collective.</w:t>
      </w:r>
    </w:p>
    <w:p w14:paraId="2F8184A6" w14:textId="77777777" w:rsidR="007F2C4E" w:rsidRPr="007F2C4E" w:rsidRDefault="007F2C4E" w:rsidP="007F2C4E">
      <w:pPr>
        <w:pStyle w:val="Titre1"/>
      </w:pPr>
      <w:r w:rsidRPr="007F2C4E">
        <w:t>9. La subrogation</w:t>
      </w:r>
    </w:p>
    <w:p w14:paraId="16CA9EB6" w14:textId="77777777" w:rsidR="007F2C4E" w:rsidRPr="007F2C4E" w:rsidRDefault="007F2C4E" w:rsidP="007F2C4E">
      <w:pPr>
        <w:spacing w:after="0" w:line="240" w:lineRule="auto"/>
      </w:pPr>
      <w:r w:rsidRPr="007F2C4E">
        <w:t>Normalement, les IJSS sont versées directement au salarié par la CPAM.</w:t>
      </w:r>
    </w:p>
    <w:p w14:paraId="76376DC0" w14:textId="15005078" w:rsidR="007F2C4E" w:rsidRPr="007F2C4E" w:rsidRDefault="007F2C4E" w:rsidP="007F2C4E">
      <w:pPr>
        <w:spacing w:after="0" w:line="240" w:lineRule="auto"/>
      </w:pPr>
      <w:r w:rsidRPr="007F2C4E">
        <w:t xml:space="preserve">En cas de </w:t>
      </w:r>
      <w:r w:rsidRPr="007F2C4E">
        <w:rPr>
          <w:b/>
          <w:bCs/>
        </w:rPr>
        <w:t>subrogation</w:t>
      </w:r>
      <w:r w:rsidRPr="007F2C4E">
        <w:t>, l’employeur</w:t>
      </w:r>
      <w:r>
        <w:t> :</w:t>
      </w:r>
    </w:p>
    <w:p w14:paraId="477A6373" w14:textId="03588F29" w:rsidR="007F2C4E" w:rsidRPr="007F2C4E" w:rsidRDefault="007F2C4E">
      <w:pPr>
        <w:numPr>
          <w:ilvl w:val="0"/>
          <w:numId w:val="9"/>
        </w:numPr>
        <w:spacing w:after="0" w:line="240" w:lineRule="auto"/>
      </w:pPr>
      <w:r w:rsidRPr="007F2C4E">
        <w:t>maintient tout ou partie de la rémunération</w:t>
      </w:r>
      <w:r>
        <w:t> ;</w:t>
      </w:r>
    </w:p>
    <w:p w14:paraId="3D4600A1" w14:textId="71FED795" w:rsidR="007F2C4E" w:rsidRPr="007F2C4E" w:rsidRDefault="007F2C4E">
      <w:pPr>
        <w:numPr>
          <w:ilvl w:val="0"/>
          <w:numId w:val="9"/>
        </w:numPr>
        <w:spacing w:after="0" w:line="240" w:lineRule="auto"/>
      </w:pPr>
      <w:r w:rsidRPr="007F2C4E">
        <w:t>perçoit directement les IJSS à la place du salarié</w:t>
      </w:r>
      <w:r>
        <w:t> ;</w:t>
      </w:r>
    </w:p>
    <w:p w14:paraId="4192EFC3" w14:textId="77777777" w:rsidR="007F2C4E" w:rsidRPr="007F2C4E" w:rsidRDefault="007F2C4E">
      <w:pPr>
        <w:numPr>
          <w:ilvl w:val="0"/>
          <w:numId w:val="9"/>
        </w:numPr>
        <w:spacing w:after="0" w:line="240" w:lineRule="auto"/>
      </w:pPr>
      <w:r w:rsidRPr="007F2C4E">
        <w:t>les intègre dans le mécanisme de maintien du revenu.</w:t>
      </w:r>
    </w:p>
    <w:p w14:paraId="3D04EC6C" w14:textId="6F71B9B0" w:rsidR="007F2C4E" w:rsidRPr="007F2C4E" w:rsidRDefault="007F2C4E" w:rsidP="007F2C4E">
      <w:pPr>
        <w:spacing w:after="0" w:line="240" w:lineRule="auto"/>
      </w:pPr>
      <w:r w:rsidRPr="007F2C4E">
        <w:t>Les anciens cours présentent correctement le principe de la subrogation</w:t>
      </w:r>
      <w:r>
        <w:t> :</w:t>
      </w:r>
      <w:r w:rsidRPr="007F2C4E">
        <w:t xml:space="preserve"> l’employeur avance la rémunération puis perçoit directement les indemnités correspondantes de la CPAM.</w:t>
      </w:r>
    </w:p>
    <w:p w14:paraId="00EECA3F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À retenir</w:t>
      </w:r>
    </w:p>
    <w:p w14:paraId="63D192A6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Subrogation ≠ indemnisation supplémentaire.</w:t>
      </w:r>
    </w:p>
    <w:p w14:paraId="79F3DA3F" w14:textId="77777777" w:rsidR="007F2C4E" w:rsidRPr="007F2C4E" w:rsidRDefault="007F2C4E" w:rsidP="007F2C4E">
      <w:pPr>
        <w:spacing w:after="0" w:line="240" w:lineRule="auto"/>
      </w:pPr>
      <w:r w:rsidRPr="007F2C4E">
        <w:t xml:space="preserve">Elle modifie essentiellement </w:t>
      </w:r>
      <w:r w:rsidRPr="007F2C4E">
        <w:rPr>
          <w:b/>
          <w:bCs/>
        </w:rPr>
        <w:t>le circuit de paiement</w:t>
      </w:r>
      <w:r w:rsidRPr="007F2C4E">
        <w:t xml:space="preserve"> des IJSS.</w:t>
      </w:r>
    </w:p>
    <w:p w14:paraId="1B08966E" w14:textId="39FAC445" w:rsidR="007F2C4E" w:rsidRPr="007F2C4E" w:rsidRDefault="007F2C4E" w:rsidP="007F2C4E">
      <w:pPr>
        <w:pStyle w:val="Titre1"/>
      </w:pPr>
      <w:r w:rsidRPr="007F2C4E">
        <w:t>10. La maladie protège-t-elle contre le licenciement</w:t>
      </w:r>
      <w:r>
        <w:t> ?</w:t>
      </w:r>
    </w:p>
    <w:p w14:paraId="337FB109" w14:textId="77777777" w:rsidR="007F2C4E" w:rsidRPr="007F2C4E" w:rsidRDefault="007F2C4E" w:rsidP="007F2C4E">
      <w:pPr>
        <w:spacing w:after="0" w:line="240" w:lineRule="auto"/>
      </w:pPr>
      <w:r w:rsidRPr="007F2C4E">
        <w:t xml:space="preserve">Un salarié ne peut pas être licencié </w:t>
      </w:r>
      <w:r w:rsidRPr="007F2C4E">
        <w:rPr>
          <w:b/>
          <w:bCs/>
        </w:rPr>
        <w:t>parce qu’il est malade</w:t>
      </w:r>
      <w:r w:rsidRPr="007F2C4E">
        <w:t>.</w:t>
      </w:r>
    </w:p>
    <w:p w14:paraId="44B76D27" w14:textId="77777777" w:rsidR="007F2C4E" w:rsidRPr="007F2C4E" w:rsidRDefault="007F2C4E" w:rsidP="007F2C4E">
      <w:pPr>
        <w:spacing w:after="0" w:line="240" w:lineRule="auto"/>
      </w:pPr>
      <w:r w:rsidRPr="007F2C4E">
        <w:t>Un licenciement directement fondé sur son état de santé serait discriminatoire.</w:t>
      </w:r>
    </w:p>
    <w:p w14:paraId="4BE34490" w14:textId="77777777" w:rsidR="007F2C4E" w:rsidRPr="007F2C4E" w:rsidRDefault="007F2C4E" w:rsidP="007F2C4E">
      <w:pPr>
        <w:spacing w:after="0" w:line="240" w:lineRule="auto"/>
      </w:pPr>
      <w:r w:rsidRPr="007F2C4E">
        <w:t>Cependant, la maladie non professionnelle ne crée pas une interdiction absolue de licenciement.</w:t>
      </w:r>
    </w:p>
    <w:p w14:paraId="68CA2885" w14:textId="48C24E66" w:rsidR="007F2C4E" w:rsidRPr="007F2C4E" w:rsidRDefault="007F2C4E" w:rsidP="007F2C4E">
      <w:pPr>
        <w:spacing w:after="0" w:line="240" w:lineRule="auto"/>
      </w:pPr>
      <w:r w:rsidRPr="007F2C4E">
        <w:t>Un licenciement peut notamment être envisagé dans certaines situations juridiquement distinctes, par exemple</w:t>
      </w:r>
      <w:r>
        <w:t> :</w:t>
      </w:r>
    </w:p>
    <w:p w14:paraId="2E8158D9" w14:textId="44839E43" w:rsidR="007F2C4E" w:rsidRPr="007F2C4E" w:rsidRDefault="007F2C4E">
      <w:pPr>
        <w:numPr>
          <w:ilvl w:val="0"/>
          <w:numId w:val="10"/>
        </w:numPr>
        <w:spacing w:after="0" w:line="240" w:lineRule="auto"/>
      </w:pPr>
      <w:r w:rsidRPr="007F2C4E">
        <w:t>faute commise indépendamment de la maladie</w:t>
      </w:r>
      <w:r>
        <w:t> ;</w:t>
      </w:r>
    </w:p>
    <w:p w14:paraId="333A5134" w14:textId="33645F6D" w:rsidR="007F2C4E" w:rsidRPr="007F2C4E" w:rsidRDefault="007F2C4E">
      <w:pPr>
        <w:numPr>
          <w:ilvl w:val="0"/>
          <w:numId w:val="10"/>
        </w:numPr>
        <w:spacing w:after="0" w:line="240" w:lineRule="auto"/>
      </w:pPr>
      <w:r w:rsidRPr="007F2C4E">
        <w:t>motif économique</w:t>
      </w:r>
      <w:r>
        <w:t> ;</w:t>
      </w:r>
    </w:p>
    <w:p w14:paraId="5F49FF98" w14:textId="1A5C15A3" w:rsidR="007F2C4E" w:rsidRPr="007F2C4E" w:rsidRDefault="007F2C4E">
      <w:pPr>
        <w:numPr>
          <w:ilvl w:val="0"/>
          <w:numId w:val="10"/>
        </w:numPr>
        <w:spacing w:after="0" w:line="240" w:lineRule="auto"/>
      </w:pPr>
      <w:r w:rsidRPr="007F2C4E">
        <w:t>inaptitude</w:t>
      </w:r>
      <w:r>
        <w:t> ;</w:t>
      </w:r>
    </w:p>
    <w:p w14:paraId="34DF63E7" w14:textId="77777777" w:rsidR="007F2C4E" w:rsidRPr="007F2C4E" w:rsidRDefault="007F2C4E">
      <w:pPr>
        <w:numPr>
          <w:ilvl w:val="0"/>
          <w:numId w:val="10"/>
        </w:numPr>
        <w:spacing w:after="0" w:line="240" w:lineRule="auto"/>
      </w:pPr>
      <w:r w:rsidRPr="007F2C4E">
        <w:t>dans certaines conditions strictes, absences prolongées ou répétées perturbant objectivement le fonctionnement de l’entreprise et nécessitant le remplacement définitif du salarié.</w:t>
      </w:r>
    </w:p>
    <w:p w14:paraId="79086E28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Méthode</w:t>
      </w:r>
    </w:p>
    <w:p w14:paraId="5376DB2F" w14:textId="6A7E597F" w:rsidR="007F2C4E" w:rsidRPr="007F2C4E" w:rsidRDefault="007F2C4E" w:rsidP="007F2C4E">
      <w:pPr>
        <w:spacing w:after="0" w:line="240" w:lineRule="auto"/>
      </w:pPr>
      <w:r w:rsidRPr="007F2C4E">
        <w:t>Ne jamais écrire</w:t>
      </w:r>
      <w:r>
        <w:t> :</w:t>
      </w:r>
    </w:p>
    <w:p w14:paraId="11C36E39" w14:textId="4D03F942" w:rsidR="007F2C4E" w:rsidRPr="007F2C4E" w:rsidRDefault="007F2C4E" w:rsidP="007F2C4E">
      <w:pPr>
        <w:spacing w:after="0" w:line="240" w:lineRule="auto"/>
      </w:pPr>
      <w:r>
        <w:rPr>
          <w:b/>
          <w:bCs/>
        </w:rPr>
        <w:t>« </w:t>
      </w:r>
      <w:r w:rsidRPr="007F2C4E">
        <w:rPr>
          <w:b/>
          <w:bCs/>
        </w:rPr>
        <w:t>Un salarié malade ne peut jamais être licencié.</w:t>
      </w:r>
      <w:r>
        <w:rPr>
          <w:b/>
          <w:bCs/>
        </w:rPr>
        <w:t> »</w:t>
      </w:r>
    </w:p>
    <w:p w14:paraId="11683383" w14:textId="7EA85462" w:rsidR="007F2C4E" w:rsidRPr="007F2C4E" w:rsidRDefault="007F2C4E" w:rsidP="007F2C4E">
      <w:pPr>
        <w:spacing w:after="0" w:line="240" w:lineRule="auto"/>
      </w:pPr>
      <w:r w:rsidRPr="007F2C4E">
        <w:t>Il faut écrire</w:t>
      </w:r>
      <w:r>
        <w:t> :</w:t>
      </w:r>
    </w:p>
    <w:p w14:paraId="658CE1E8" w14:textId="00F76786" w:rsidR="007F2C4E" w:rsidRPr="007F2C4E" w:rsidRDefault="007F2C4E" w:rsidP="007F2C4E">
      <w:pPr>
        <w:spacing w:after="0" w:line="240" w:lineRule="auto"/>
      </w:pPr>
      <w:r>
        <w:rPr>
          <w:b/>
          <w:bCs/>
        </w:rPr>
        <w:t>« </w:t>
      </w:r>
      <w:r w:rsidRPr="007F2C4E">
        <w:rPr>
          <w:b/>
          <w:bCs/>
        </w:rPr>
        <w:t>Le salarié ne peut pas être licencié en raison de son état de santé</w:t>
      </w:r>
      <w:r>
        <w:rPr>
          <w:b/>
          <w:bCs/>
        </w:rPr>
        <w:t> ;</w:t>
      </w:r>
      <w:r w:rsidRPr="007F2C4E">
        <w:rPr>
          <w:b/>
          <w:bCs/>
        </w:rPr>
        <w:t xml:space="preserve"> il peut toutefois l’être pour un motif licite distinct lorsque les conditions de ce motif sont réunies.</w:t>
      </w:r>
      <w:r>
        <w:rPr>
          <w:b/>
          <w:bCs/>
        </w:rPr>
        <w:t> »</w:t>
      </w:r>
    </w:p>
    <w:p w14:paraId="68C37FC2" w14:textId="77777777" w:rsidR="007F2C4E" w:rsidRPr="007F2C4E" w:rsidRDefault="007F2C4E" w:rsidP="007F2C4E">
      <w:pPr>
        <w:pStyle w:val="Titre1"/>
      </w:pPr>
      <w:r w:rsidRPr="007F2C4E">
        <w:t>11. La reprise après une maladie non professionnelle</w:t>
      </w:r>
    </w:p>
    <w:p w14:paraId="2F0926B2" w14:textId="74177AF1" w:rsidR="007F2C4E" w:rsidRPr="007F2C4E" w:rsidRDefault="007F2C4E" w:rsidP="007F2C4E">
      <w:pPr>
        <w:spacing w:after="0" w:line="240" w:lineRule="auto"/>
      </w:pPr>
      <w:r w:rsidRPr="007F2C4E">
        <w:t>Une visite médicale de reprise est notamment obligatoire après une absence d’au moins</w:t>
      </w:r>
      <w:r>
        <w:t> :</w:t>
      </w:r>
    </w:p>
    <w:p w14:paraId="0D1E3FC0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60 jours pour maladie ou accident non professionnel.</w:t>
      </w:r>
    </w:p>
    <w:p w14:paraId="5C806E5B" w14:textId="77777777" w:rsidR="007F2C4E" w:rsidRPr="007F2C4E" w:rsidRDefault="007F2C4E" w:rsidP="007F2C4E">
      <w:pPr>
        <w:spacing w:after="0" w:line="240" w:lineRule="auto"/>
      </w:pPr>
      <w:r w:rsidRPr="007F2C4E">
        <w:t xml:space="preserve">Elle doit être organisée par l’employeur et intervenir au plus tard dans les </w:t>
      </w:r>
      <w:r w:rsidRPr="007F2C4E">
        <w:rPr>
          <w:b/>
          <w:bCs/>
        </w:rPr>
        <w:t>8 jours suivant la reprise</w:t>
      </w:r>
      <w:r w:rsidRPr="007F2C4E">
        <w:t>.</w:t>
      </w:r>
    </w:p>
    <w:p w14:paraId="46168F72" w14:textId="4799733E" w:rsidR="007F2C4E" w:rsidRPr="007F2C4E" w:rsidRDefault="007F2C4E" w:rsidP="007F2C4E">
      <w:pPr>
        <w:spacing w:after="0" w:line="240" w:lineRule="auto"/>
      </w:pPr>
      <w:r w:rsidRPr="007F2C4E">
        <w:t xml:space="preserve">Pour les arrêts de plus de 30 jours, une </w:t>
      </w:r>
      <w:r w:rsidRPr="007F2C4E">
        <w:rPr>
          <w:b/>
          <w:bCs/>
        </w:rPr>
        <w:t>visite de pré-reprise</w:t>
      </w:r>
      <w:r w:rsidRPr="007F2C4E">
        <w:t xml:space="preserve"> peut être organisée afin de préparer</w:t>
      </w:r>
      <w:r>
        <w:t> :</w:t>
      </w:r>
    </w:p>
    <w:p w14:paraId="6A89E1F3" w14:textId="4122D357" w:rsidR="007F2C4E" w:rsidRPr="007F2C4E" w:rsidRDefault="007F2C4E">
      <w:pPr>
        <w:numPr>
          <w:ilvl w:val="0"/>
          <w:numId w:val="11"/>
        </w:numPr>
        <w:spacing w:after="0" w:line="240" w:lineRule="auto"/>
      </w:pPr>
      <w:r w:rsidRPr="007F2C4E">
        <w:t>les aménagements du poste</w:t>
      </w:r>
      <w:r>
        <w:t> ;</w:t>
      </w:r>
    </w:p>
    <w:p w14:paraId="46AE29CD" w14:textId="0FEC04E5" w:rsidR="007F2C4E" w:rsidRPr="007F2C4E" w:rsidRDefault="007F2C4E">
      <w:pPr>
        <w:numPr>
          <w:ilvl w:val="0"/>
          <w:numId w:val="11"/>
        </w:numPr>
        <w:spacing w:after="0" w:line="240" w:lineRule="auto"/>
      </w:pPr>
      <w:r w:rsidRPr="007F2C4E">
        <w:lastRenderedPageBreak/>
        <w:t>une adaptation du temps de travail</w:t>
      </w:r>
      <w:r>
        <w:t> ;</w:t>
      </w:r>
    </w:p>
    <w:p w14:paraId="22868759" w14:textId="3194841B" w:rsidR="007F2C4E" w:rsidRPr="007F2C4E" w:rsidRDefault="007F2C4E">
      <w:pPr>
        <w:numPr>
          <w:ilvl w:val="0"/>
          <w:numId w:val="11"/>
        </w:numPr>
        <w:spacing w:after="0" w:line="240" w:lineRule="auto"/>
      </w:pPr>
      <w:r w:rsidRPr="007F2C4E">
        <w:t>un reclassement</w:t>
      </w:r>
      <w:r>
        <w:t> ;</w:t>
      </w:r>
    </w:p>
    <w:p w14:paraId="1E032E10" w14:textId="77777777" w:rsidR="007F2C4E" w:rsidRPr="007F2C4E" w:rsidRDefault="007F2C4E">
      <w:pPr>
        <w:numPr>
          <w:ilvl w:val="0"/>
          <w:numId w:val="11"/>
        </w:numPr>
        <w:spacing w:after="0" w:line="240" w:lineRule="auto"/>
      </w:pPr>
      <w:r w:rsidRPr="007F2C4E">
        <w:t>une formation permettant le maintien dans l’emploi.</w:t>
      </w:r>
    </w:p>
    <w:p w14:paraId="7B0ACF49" w14:textId="77777777" w:rsidR="007F2C4E" w:rsidRPr="007F2C4E" w:rsidRDefault="007F2C4E" w:rsidP="007F2C4E">
      <w:pPr>
        <w:pStyle w:val="Titre1"/>
      </w:pPr>
      <w:r w:rsidRPr="007F2C4E">
        <w:t>12. Le temps partiel thérapeutique</w:t>
      </w:r>
    </w:p>
    <w:p w14:paraId="68BF1B8D" w14:textId="0A0B3E85" w:rsidR="007F2C4E" w:rsidRPr="007F2C4E" w:rsidRDefault="007F2C4E" w:rsidP="007F2C4E">
      <w:pPr>
        <w:spacing w:after="0" w:line="240" w:lineRule="auto"/>
      </w:pPr>
      <w:r w:rsidRPr="007F2C4E">
        <w:t xml:space="preserve">La reprise peut intervenir à </w:t>
      </w:r>
      <w:r w:rsidRPr="007F2C4E">
        <w:rPr>
          <w:b/>
          <w:bCs/>
        </w:rPr>
        <w:t>temps partiel pour motif thérapeutique</w:t>
      </w:r>
      <w:r w:rsidRPr="007F2C4E">
        <w:t xml:space="preserve"> lorsque cette organisation</w:t>
      </w:r>
      <w:r>
        <w:t> :</w:t>
      </w:r>
    </w:p>
    <w:p w14:paraId="0690F021" w14:textId="7D1DB79A" w:rsidR="007F2C4E" w:rsidRPr="007F2C4E" w:rsidRDefault="007F2C4E">
      <w:pPr>
        <w:numPr>
          <w:ilvl w:val="0"/>
          <w:numId w:val="12"/>
        </w:numPr>
        <w:spacing w:after="0" w:line="240" w:lineRule="auto"/>
      </w:pPr>
      <w:r w:rsidRPr="007F2C4E">
        <w:t>favorise l’amélioration de l’état de santé</w:t>
      </w:r>
      <w:r>
        <w:t> ;</w:t>
      </w:r>
    </w:p>
    <w:p w14:paraId="0158D7CA" w14:textId="77777777" w:rsidR="007F2C4E" w:rsidRPr="007F2C4E" w:rsidRDefault="007F2C4E">
      <w:pPr>
        <w:numPr>
          <w:ilvl w:val="0"/>
          <w:numId w:val="12"/>
        </w:numPr>
        <w:spacing w:after="0" w:line="240" w:lineRule="auto"/>
      </w:pPr>
      <w:r w:rsidRPr="007F2C4E">
        <w:t>ou facilite une rééducation ou une réadaptation professionnelle.</w:t>
      </w:r>
    </w:p>
    <w:p w14:paraId="485B23E5" w14:textId="77777777" w:rsidR="007F2C4E" w:rsidRPr="007F2C4E" w:rsidRDefault="007F2C4E" w:rsidP="007F2C4E">
      <w:pPr>
        <w:spacing w:after="0" w:line="240" w:lineRule="auto"/>
      </w:pPr>
      <w:r w:rsidRPr="007F2C4E">
        <w:t>Le médecin prescrit cette reprise et le médecin-conseil intervient sur la prise en charge par l’assurance maladie.</w:t>
      </w:r>
    </w:p>
    <w:p w14:paraId="6B7CD4EB" w14:textId="77777777" w:rsidR="007F2C4E" w:rsidRPr="007F2C4E" w:rsidRDefault="007F2C4E" w:rsidP="007F2C4E">
      <w:pPr>
        <w:spacing w:after="0" w:line="240" w:lineRule="auto"/>
      </w:pPr>
      <w:r w:rsidRPr="007F2C4E">
        <w:t>La répartition du temps de travail doit également être organisée avec l’employeur.</w:t>
      </w:r>
    </w:p>
    <w:p w14:paraId="2F0120AD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</w:t>
      </w:r>
    </w:p>
    <w:p w14:paraId="594F5680" w14:textId="77777777" w:rsidR="007F2C4E" w:rsidRPr="007F2C4E" w:rsidRDefault="007F2C4E" w:rsidP="007F2C4E">
      <w:pPr>
        <w:spacing w:after="0" w:line="240" w:lineRule="auto"/>
      </w:pPr>
      <w:r w:rsidRPr="007F2C4E">
        <w:t>Le temps partiel thérapeutique ne suppose plus nécessairement qu’un arrêt à temps complet le précède immédiatement.</w:t>
      </w:r>
    </w:p>
    <w:p w14:paraId="53B65B8B" w14:textId="77777777" w:rsidR="007F2C4E" w:rsidRPr="007F2C4E" w:rsidRDefault="007F2C4E" w:rsidP="007F2C4E">
      <w:pPr>
        <w:pStyle w:val="Titre1"/>
      </w:pPr>
      <w:r w:rsidRPr="007F2C4E">
        <w:t>13. L’accident du travail</w:t>
      </w:r>
    </w:p>
    <w:p w14:paraId="15E2C4AE" w14:textId="77777777" w:rsidR="007F2C4E" w:rsidRPr="007F2C4E" w:rsidRDefault="007F2C4E" w:rsidP="007F2C4E">
      <w:pPr>
        <w:spacing w:after="0" w:line="240" w:lineRule="auto"/>
      </w:pPr>
      <w:r w:rsidRPr="007F2C4E">
        <w:t xml:space="preserve">Un </w:t>
      </w:r>
      <w:r w:rsidRPr="007F2C4E">
        <w:rPr>
          <w:b/>
          <w:bCs/>
        </w:rPr>
        <w:t>accident du travail</w:t>
      </w:r>
      <w:r w:rsidRPr="007F2C4E">
        <w:t xml:space="preserve"> est un événement accidentel survenu par le fait ou à l’occasion du travail et ayant provoqué une lésion corporelle ou psychologique.</w:t>
      </w:r>
    </w:p>
    <w:p w14:paraId="37A0113E" w14:textId="41B02F75" w:rsidR="007F2C4E" w:rsidRPr="007F2C4E" w:rsidRDefault="007F2C4E" w:rsidP="007F2C4E">
      <w:pPr>
        <w:spacing w:after="0" w:line="240" w:lineRule="auto"/>
      </w:pPr>
      <w:r w:rsidRPr="007F2C4E">
        <w:t>Il suppose notamment</w:t>
      </w:r>
      <w:r>
        <w:t> :</w:t>
      </w:r>
    </w:p>
    <w:p w14:paraId="12C23CAF" w14:textId="04035FAE" w:rsidR="007F2C4E" w:rsidRPr="007F2C4E" w:rsidRDefault="007F2C4E">
      <w:pPr>
        <w:numPr>
          <w:ilvl w:val="0"/>
          <w:numId w:val="13"/>
        </w:numPr>
        <w:spacing w:after="0" w:line="240" w:lineRule="auto"/>
      </w:pPr>
      <w:r w:rsidRPr="007F2C4E">
        <w:t>un fait accidentel pouvant être daté</w:t>
      </w:r>
      <w:r>
        <w:t> ;</w:t>
      </w:r>
    </w:p>
    <w:p w14:paraId="409ED227" w14:textId="405260A0" w:rsidR="007F2C4E" w:rsidRPr="007F2C4E" w:rsidRDefault="007F2C4E">
      <w:pPr>
        <w:numPr>
          <w:ilvl w:val="0"/>
          <w:numId w:val="13"/>
        </w:numPr>
        <w:spacing w:after="0" w:line="240" w:lineRule="auto"/>
      </w:pPr>
      <w:r w:rsidRPr="007F2C4E">
        <w:t>une lésion</w:t>
      </w:r>
      <w:r>
        <w:t> ;</w:t>
      </w:r>
    </w:p>
    <w:p w14:paraId="27F0EE12" w14:textId="77777777" w:rsidR="007F2C4E" w:rsidRPr="007F2C4E" w:rsidRDefault="007F2C4E">
      <w:pPr>
        <w:numPr>
          <w:ilvl w:val="0"/>
          <w:numId w:val="13"/>
        </w:numPr>
        <w:spacing w:after="0" w:line="240" w:lineRule="auto"/>
      </w:pPr>
      <w:r w:rsidRPr="007F2C4E">
        <w:t>un lien avec le travail.</w:t>
      </w:r>
    </w:p>
    <w:p w14:paraId="60EA0274" w14:textId="77777777" w:rsidR="007F2C4E" w:rsidRPr="007F2C4E" w:rsidRDefault="007F2C4E" w:rsidP="007F2C4E">
      <w:pPr>
        <w:spacing w:after="0" w:line="240" w:lineRule="auto"/>
      </w:pPr>
      <w:r w:rsidRPr="007F2C4E">
        <w:t xml:space="preserve">Lorsque l’accident se produit au temps et au lieu du travail, la victime bénéficie en principe d’une </w:t>
      </w:r>
      <w:r w:rsidRPr="007F2C4E">
        <w:rPr>
          <w:b/>
          <w:bCs/>
        </w:rPr>
        <w:t>présomption d’imputabilité au travail</w:t>
      </w:r>
      <w:r w:rsidRPr="007F2C4E">
        <w:t>.</w:t>
      </w:r>
    </w:p>
    <w:p w14:paraId="0C6CF4C9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4AF771ED" w14:textId="77777777" w:rsidR="007F2C4E" w:rsidRPr="007F2C4E" w:rsidRDefault="007F2C4E" w:rsidP="007F2C4E">
      <w:pPr>
        <w:spacing w:after="0" w:line="240" w:lineRule="auto"/>
      </w:pPr>
      <w:r w:rsidRPr="007F2C4E">
        <w:t>Un salarié chute dans l’escalier de l’entreprise pendant ses horaires et se fracture le poignet.</w:t>
      </w:r>
    </w:p>
    <w:p w14:paraId="11DA5FB3" w14:textId="5EDF6E82" w:rsidR="007F2C4E" w:rsidRPr="007F2C4E" w:rsidRDefault="007F2C4E" w:rsidP="007F2C4E">
      <w:pPr>
        <w:spacing w:after="0" w:line="240" w:lineRule="auto"/>
      </w:pPr>
      <w:r w:rsidRPr="007F2C4E">
        <w:t>→ Accident précisément identifiable</w:t>
      </w:r>
      <w:r>
        <w:t> ;</w:t>
      </w:r>
    </w:p>
    <w:p w14:paraId="01961E43" w14:textId="4637DB09" w:rsidR="007F2C4E" w:rsidRPr="007F2C4E" w:rsidRDefault="007F2C4E" w:rsidP="007F2C4E">
      <w:pPr>
        <w:spacing w:after="0" w:line="240" w:lineRule="auto"/>
      </w:pPr>
      <w:r w:rsidRPr="007F2C4E">
        <w:t>→ lésion</w:t>
      </w:r>
      <w:r>
        <w:t> ;</w:t>
      </w:r>
    </w:p>
    <w:p w14:paraId="7713A7B5" w14:textId="77777777" w:rsidR="007F2C4E" w:rsidRPr="007F2C4E" w:rsidRDefault="007F2C4E" w:rsidP="007F2C4E">
      <w:pPr>
        <w:spacing w:after="0" w:line="240" w:lineRule="auto"/>
      </w:pPr>
      <w:r w:rsidRPr="007F2C4E">
        <w:t>→ survenu au temps et au lieu du travail.</w:t>
      </w:r>
    </w:p>
    <w:p w14:paraId="4815D3E0" w14:textId="77777777" w:rsidR="007F2C4E" w:rsidRPr="007F2C4E" w:rsidRDefault="007F2C4E" w:rsidP="007F2C4E">
      <w:pPr>
        <w:spacing w:after="0" w:line="240" w:lineRule="auto"/>
      </w:pPr>
      <w:r w:rsidRPr="007F2C4E">
        <w:t>→ La qualification d’</w:t>
      </w:r>
      <w:r w:rsidRPr="007F2C4E">
        <w:rPr>
          <w:b/>
          <w:bCs/>
        </w:rPr>
        <w:t>accident du travail</w:t>
      </w:r>
      <w:r w:rsidRPr="007F2C4E">
        <w:t xml:space="preserve"> est présumée.</w:t>
      </w:r>
    </w:p>
    <w:p w14:paraId="086E06D4" w14:textId="77777777" w:rsidR="007F2C4E" w:rsidRPr="007F2C4E" w:rsidRDefault="007F2C4E" w:rsidP="007F2C4E">
      <w:pPr>
        <w:pStyle w:val="Titre1"/>
      </w:pPr>
      <w:r w:rsidRPr="007F2C4E">
        <w:t>14. Une lésion peut être physique ou psychologique</w:t>
      </w:r>
    </w:p>
    <w:p w14:paraId="0008AD50" w14:textId="77777777" w:rsidR="007F2C4E" w:rsidRPr="007F2C4E" w:rsidRDefault="007F2C4E" w:rsidP="007F2C4E">
      <w:pPr>
        <w:spacing w:after="0" w:line="240" w:lineRule="auto"/>
      </w:pPr>
      <w:r w:rsidRPr="007F2C4E">
        <w:t>Un accident du travail ne suppose pas nécessairement une blessure visible.</w:t>
      </w:r>
    </w:p>
    <w:p w14:paraId="67ED95AD" w14:textId="3032F192" w:rsidR="007F2C4E" w:rsidRPr="007F2C4E" w:rsidRDefault="007F2C4E" w:rsidP="007F2C4E">
      <w:pPr>
        <w:spacing w:after="0" w:line="240" w:lineRule="auto"/>
      </w:pPr>
      <w:r w:rsidRPr="007F2C4E">
        <w:t>La lésion peut notamment être</w:t>
      </w:r>
      <w:r>
        <w:t> :</w:t>
      </w:r>
    </w:p>
    <w:p w14:paraId="2093EFDC" w14:textId="511E5DC5" w:rsidR="007F2C4E" w:rsidRPr="007F2C4E" w:rsidRDefault="007F2C4E">
      <w:pPr>
        <w:numPr>
          <w:ilvl w:val="0"/>
          <w:numId w:val="14"/>
        </w:numPr>
        <w:spacing w:after="0" w:line="240" w:lineRule="auto"/>
      </w:pPr>
      <w:r w:rsidRPr="007F2C4E">
        <w:t>fracture</w:t>
      </w:r>
      <w:r>
        <w:t> ;</w:t>
      </w:r>
    </w:p>
    <w:p w14:paraId="66657C26" w14:textId="441A986F" w:rsidR="007F2C4E" w:rsidRPr="007F2C4E" w:rsidRDefault="007F2C4E">
      <w:pPr>
        <w:numPr>
          <w:ilvl w:val="0"/>
          <w:numId w:val="14"/>
        </w:numPr>
        <w:spacing w:after="0" w:line="240" w:lineRule="auto"/>
      </w:pPr>
      <w:r w:rsidRPr="007F2C4E">
        <w:t>coupure</w:t>
      </w:r>
      <w:r>
        <w:t> ;</w:t>
      </w:r>
    </w:p>
    <w:p w14:paraId="5E58A49B" w14:textId="578709B9" w:rsidR="007F2C4E" w:rsidRPr="007F2C4E" w:rsidRDefault="007F2C4E">
      <w:pPr>
        <w:numPr>
          <w:ilvl w:val="0"/>
          <w:numId w:val="14"/>
        </w:numPr>
        <w:spacing w:after="0" w:line="240" w:lineRule="auto"/>
      </w:pPr>
      <w:r w:rsidRPr="007F2C4E">
        <w:t>brûlure</w:t>
      </w:r>
      <w:r>
        <w:t> ;</w:t>
      </w:r>
    </w:p>
    <w:p w14:paraId="09AFB03E" w14:textId="21F842A2" w:rsidR="007F2C4E" w:rsidRPr="007F2C4E" w:rsidRDefault="007F2C4E">
      <w:pPr>
        <w:numPr>
          <w:ilvl w:val="0"/>
          <w:numId w:val="14"/>
        </w:numPr>
        <w:spacing w:after="0" w:line="240" w:lineRule="auto"/>
      </w:pPr>
      <w:r w:rsidRPr="007F2C4E">
        <w:t>malaise</w:t>
      </w:r>
      <w:r>
        <w:t> ;</w:t>
      </w:r>
    </w:p>
    <w:p w14:paraId="3408FD83" w14:textId="77777777" w:rsidR="007F2C4E" w:rsidRPr="007F2C4E" w:rsidRDefault="007F2C4E">
      <w:pPr>
        <w:numPr>
          <w:ilvl w:val="0"/>
          <w:numId w:val="14"/>
        </w:numPr>
        <w:spacing w:after="0" w:line="240" w:lineRule="auto"/>
      </w:pPr>
      <w:r w:rsidRPr="007F2C4E">
        <w:t>traumatisme psychologique,</w:t>
      </w:r>
    </w:p>
    <w:p w14:paraId="57F24CE6" w14:textId="77777777" w:rsidR="007F2C4E" w:rsidRPr="007F2C4E" w:rsidRDefault="007F2C4E" w:rsidP="007F2C4E">
      <w:pPr>
        <w:spacing w:after="0" w:line="240" w:lineRule="auto"/>
      </w:pPr>
      <w:r w:rsidRPr="007F2C4E">
        <w:t>si les conditions permettant de caractériser l’événement accidentel et son lien avec le travail sont réunies.</w:t>
      </w:r>
    </w:p>
    <w:p w14:paraId="057D0A3F" w14:textId="77777777" w:rsidR="007F2C4E" w:rsidRPr="007F2C4E" w:rsidRDefault="007F2C4E" w:rsidP="007F2C4E">
      <w:pPr>
        <w:pStyle w:val="Titre1"/>
      </w:pPr>
      <w:r w:rsidRPr="007F2C4E">
        <w:t>15. Les démarches après un accident du travail</w:t>
      </w:r>
    </w:p>
    <w:p w14:paraId="28FEBB93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Le salarié</w:t>
      </w:r>
    </w:p>
    <w:p w14:paraId="4F6EC214" w14:textId="603AA115" w:rsidR="007F2C4E" w:rsidRPr="007F2C4E" w:rsidRDefault="007F2C4E" w:rsidP="007F2C4E">
      <w:pPr>
        <w:spacing w:after="0" w:line="240" w:lineRule="auto"/>
      </w:pPr>
      <w:r w:rsidRPr="007F2C4E">
        <w:t>La victime doit en principe informer l’employeur de l’accident dans les</w:t>
      </w:r>
      <w:r>
        <w:t> :</w:t>
      </w:r>
    </w:p>
    <w:p w14:paraId="671864A3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24 heures.</w:t>
      </w:r>
    </w:p>
    <w:p w14:paraId="2DD9A638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L’employeur</w:t>
      </w:r>
    </w:p>
    <w:p w14:paraId="11CA867E" w14:textId="48A4B720" w:rsidR="007F2C4E" w:rsidRPr="007F2C4E" w:rsidRDefault="007F2C4E" w:rsidP="007F2C4E">
      <w:pPr>
        <w:spacing w:after="0" w:line="240" w:lineRule="auto"/>
      </w:pPr>
      <w:r w:rsidRPr="007F2C4E">
        <w:t>L’employeur doit déclarer l’accident à la CPAM dans les</w:t>
      </w:r>
      <w:r>
        <w:t> :</w:t>
      </w:r>
    </w:p>
    <w:p w14:paraId="21964294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48 heures</w:t>
      </w:r>
      <w:r w:rsidRPr="007F2C4E">
        <w:t>, hors dimanches et jours fériés.</w:t>
      </w:r>
    </w:p>
    <w:p w14:paraId="1C84E117" w14:textId="77777777" w:rsidR="007F2C4E" w:rsidRPr="007F2C4E" w:rsidRDefault="007F2C4E" w:rsidP="007F2C4E">
      <w:pPr>
        <w:spacing w:after="0" w:line="240" w:lineRule="auto"/>
      </w:pPr>
      <w:r w:rsidRPr="007F2C4E">
        <w:t xml:space="preserve">Il remet également au salarié une </w:t>
      </w:r>
      <w:r w:rsidRPr="007F2C4E">
        <w:rPr>
          <w:b/>
          <w:bCs/>
        </w:rPr>
        <w:t>feuille d’accident du travail</w:t>
      </w:r>
      <w:r w:rsidRPr="007F2C4E">
        <w:t xml:space="preserve"> permettant la prise en charge des soins.</w:t>
      </w:r>
    </w:p>
    <w:p w14:paraId="30BBE11C" w14:textId="77777777" w:rsidR="007F2C4E" w:rsidRPr="007F2C4E" w:rsidRDefault="007F2C4E" w:rsidP="007F2C4E">
      <w:pPr>
        <w:spacing w:after="0" w:line="240" w:lineRule="auto"/>
      </w:pPr>
      <w:r w:rsidRPr="007F2C4E">
        <w:t xml:space="preserve">L’employeur peut formuler des </w:t>
      </w:r>
      <w:r w:rsidRPr="007F2C4E">
        <w:rPr>
          <w:b/>
          <w:bCs/>
        </w:rPr>
        <w:t>réserves motivées</w:t>
      </w:r>
      <w:r w:rsidRPr="007F2C4E">
        <w:t xml:space="preserve"> lorsqu’il dispose d’éléments mettant en cause le caractère professionnel de l’accident.</w:t>
      </w:r>
    </w:p>
    <w:p w14:paraId="32B7BA07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</w:t>
      </w:r>
    </w:p>
    <w:p w14:paraId="4D6863A0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Déclarer l’accident ≠ reconnaître définitivement son caractère professionnel.</w:t>
      </w:r>
    </w:p>
    <w:p w14:paraId="38C2DD19" w14:textId="77777777" w:rsidR="007F2C4E" w:rsidRPr="007F2C4E" w:rsidRDefault="007F2C4E" w:rsidP="007F2C4E">
      <w:pPr>
        <w:spacing w:after="0" w:line="240" w:lineRule="auto"/>
      </w:pPr>
      <w:r w:rsidRPr="007F2C4E">
        <w:t>La décision de prise en charge relève de la caisse.</w:t>
      </w:r>
    </w:p>
    <w:p w14:paraId="26A8D81B" w14:textId="77777777" w:rsidR="007F2C4E" w:rsidRPr="007F2C4E" w:rsidRDefault="007F2C4E" w:rsidP="007F2C4E">
      <w:pPr>
        <w:pStyle w:val="Titre1"/>
      </w:pPr>
      <w:r w:rsidRPr="007F2C4E">
        <w:t>16. La prise en charge des soins en cas d’accident du travail</w:t>
      </w:r>
    </w:p>
    <w:p w14:paraId="36775D59" w14:textId="1D1EAFED" w:rsidR="007F2C4E" w:rsidRPr="007F2C4E" w:rsidRDefault="007F2C4E" w:rsidP="007F2C4E">
      <w:pPr>
        <w:spacing w:after="0" w:line="240" w:lineRule="auto"/>
      </w:pPr>
      <w:r w:rsidRPr="007F2C4E">
        <w:t xml:space="preserve">Lorsque l’accident est reconnu, les soins directement liés sont pris en charge à </w:t>
      </w:r>
      <w:r w:rsidRPr="007F2C4E">
        <w:rPr>
          <w:b/>
          <w:bCs/>
        </w:rPr>
        <w:t>100</w:t>
      </w:r>
      <w:r>
        <w:rPr>
          <w:b/>
          <w:bCs/>
        </w:rPr>
        <w:t> %</w:t>
      </w:r>
      <w:r w:rsidRPr="007F2C4E">
        <w:rPr>
          <w:b/>
          <w:bCs/>
        </w:rPr>
        <w:t xml:space="preserve"> sur la base des tarifs de la Sécurité sociale</w:t>
      </w:r>
      <w:r w:rsidRPr="007F2C4E">
        <w:t>, avec dispense d’avance des frais grâce à la feuille d’accident.</w:t>
      </w:r>
    </w:p>
    <w:p w14:paraId="1C44FB7F" w14:textId="3A521F7A" w:rsidR="007F2C4E" w:rsidRPr="007F2C4E" w:rsidRDefault="007F2C4E" w:rsidP="007F2C4E">
      <w:pPr>
        <w:spacing w:after="0" w:line="240" w:lineRule="auto"/>
      </w:pPr>
      <w:r w:rsidRPr="007F2C4E">
        <w:t>Peuvent notamment être concernés</w:t>
      </w:r>
      <w:r>
        <w:t> :</w:t>
      </w:r>
    </w:p>
    <w:p w14:paraId="1D70FAA6" w14:textId="2C51D240" w:rsidR="007F2C4E" w:rsidRPr="007F2C4E" w:rsidRDefault="007F2C4E">
      <w:pPr>
        <w:numPr>
          <w:ilvl w:val="0"/>
          <w:numId w:val="15"/>
        </w:numPr>
        <w:spacing w:after="0" w:line="240" w:lineRule="auto"/>
      </w:pPr>
      <w:r w:rsidRPr="007F2C4E">
        <w:t>consultations</w:t>
      </w:r>
      <w:r>
        <w:t> ;</w:t>
      </w:r>
    </w:p>
    <w:p w14:paraId="124C7F09" w14:textId="287BFC15" w:rsidR="007F2C4E" w:rsidRPr="007F2C4E" w:rsidRDefault="007F2C4E">
      <w:pPr>
        <w:numPr>
          <w:ilvl w:val="0"/>
          <w:numId w:val="15"/>
        </w:numPr>
        <w:spacing w:after="0" w:line="240" w:lineRule="auto"/>
      </w:pPr>
      <w:r w:rsidRPr="007F2C4E">
        <w:t>examens</w:t>
      </w:r>
      <w:r>
        <w:t> ;</w:t>
      </w:r>
    </w:p>
    <w:p w14:paraId="1BB22FBF" w14:textId="2358ECDC" w:rsidR="007F2C4E" w:rsidRPr="007F2C4E" w:rsidRDefault="007F2C4E">
      <w:pPr>
        <w:numPr>
          <w:ilvl w:val="0"/>
          <w:numId w:val="15"/>
        </w:numPr>
        <w:spacing w:after="0" w:line="240" w:lineRule="auto"/>
      </w:pPr>
      <w:r w:rsidRPr="007F2C4E">
        <w:lastRenderedPageBreak/>
        <w:t>médicaments</w:t>
      </w:r>
      <w:r>
        <w:t> ;</w:t>
      </w:r>
    </w:p>
    <w:p w14:paraId="1DDE8410" w14:textId="3D78C1D9" w:rsidR="007F2C4E" w:rsidRPr="007F2C4E" w:rsidRDefault="007F2C4E">
      <w:pPr>
        <w:numPr>
          <w:ilvl w:val="0"/>
          <w:numId w:val="15"/>
        </w:numPr>
        <w:spacing w:after="0" w:line="240" w:lineRule="auto"/>
      </w:pPr>
      <w:r w:rsidRPr="007F2C4E">
        <w:t>hospitalisation</w:t>
      </w:r>
      <w:r>
        <w:t> ;</w:t>
      </w:r>
    </w:p>
    <w:p w14:paraId="7C7D0CD6" w14:textId="77777777" w:rsidR="007F2C4E" w:rsidRPr="007F2C4E" w:rsidRDefault="007F2C4E">
      <w:pPr>
        <w:numPr>
          <w:ilvl w:val="0"/>
          <w:numId w:val="15"/>
        </w:numPr>
        <w:spacing w:after="0" w:line="240" w:lineRule="auto"/>
      </w:pPr>
      <w:r w:rsidRPr="007F2C4E">
        <w:t>transports sanitaires médicalement justifiés.</w:t>
      </w:r>
    </w:p>
    <w:p w14:paraId="64626254" w14:textId="77777777" w:rsidR="007F2C4E" w:rsidRPr="007F2C4E" w:rsidRDefault="007F2C4E" w:rsidP="007F2C4E">
      <w:pPr>
        <w:spacing w:after="0" w:line="240" w:lineRule="auto"/>
      </w:pPr>
      <w:r w:rsidRPr="007F2C4E">
        <w:t>Cette prise en charge renforcée constitue une différence importante avec la maladie ordinaire.</w:t>
      </w:r>
    </w:p>
    <w:p w14:paraId="2D6322A2" w14:textId="77777777" w:rsidR="007F2C4E" w:rsidRPr="007F2C4E" w:rsidRDefault="007F2C4E" w:rsidP="007F2C4E">
      <w:pPr>
        <w:pStyle w:val="Titre1"/>
      </w:pPr>
      <w:r w:rsidRPr="007F2C4E">
        <w:t>17. Les IJSS en cas d’accident du travail</w:t>
      </w:r>
    </w:p>
    <w:p w14:paraId="4F346CD4" w14:textId="77777777" w:rsidR="007F2C4E" w:rsidRPr="007F2C4E" w:rsidRDefault="007F2C4E" w:rsidP="007F2C4E">
      <w:pPr>
        <w:spacing w:after="0" w:line="240" w:lineRule="auto"/>
      </w:pPr>
      <w:r w:rsidRPr="007F2C4E">
        <w:t>Le jour de l’accident reste intégralement à la charge de l’employeur.</w:t>
      </w:r>
    </w:p>
    <w:p w14:paraId="293FE1E6" w14:textId="77777777" w:rsidR="007F2C4E" w:rsidRPr="007F2C4E" w:rsidRDefault="007F2C4E" w:rsidP="007F2C4E">
      <w:pPr>
        <w:spacing w:after="0" w:line="240" w:lineRule="auto"/>
      </w:pPr>
      <w:r w:rsidRPr="007F2C4E">
        <w:t xml:space="preserve">À compter du lendemain, le salarié bénéficie d’IJSS </w:t>
      </w:r>
      <w:r w:rsidRPr="007F2C4E">
        <w:rPr>
          <w:b/>
          <w:bCs/>
        </w:rPr>
        <w:t>sans délai de carence</w:t>
      </w:r>
      <w:r w:rsidRPr="007F2C4E">
        <w:t>.</w:t>
      </w:r>
    </w:p>
    <w:p w14:paraId="12CA0914" w14:textId="77777777" w:rsidR="007F2C4E" w:rsidRPr="007F2C4E" w:rsidRDefault="007F2C4E" w:rsidP="007F2C4E">
      <w:pPr>
        <w:spacing w:after="0" w:line="240" w:lineRule="auto"/>
      </w:pPr>
      <w:r w:rsidRPr="007F2C4E">
        <w:t xml:space="preserve">Pour un salarié mensualisé, le salaire journalier de base est calculé à partir du salaire brut du mois précédant l’arrêt, divisé par </w:t>
      </w:r>
      <w:r w:rsidRPr="007F2C4E">
        <w:rPr>
          <w:b/>
          <w:bCs/>
        </w:rPr>
        <w:t>30,42</w:t>
      </w:r>
      <w:r w:rsidRPr="007F2C4E">
        <w:t>.</w:t>
      </w:r>
    </w:p>
    <w:p w14:paraId="6BCAF38B" w14:textId="1D564F67" w:rsidR="007F2C4E" w:rsidRPr="007F2C4E" w:rsidRDefault="007F2C4E" w:rsidP="007F2C4E">
      <w:pPr>
        <w:spacing w:after="0" w:line="240" w:lineRule="auto"/>
      </w:pPr>
      <w:r w:rsidRPr="007F2C4E">
        <w:t>Les IJSS sont ensuite égales, sous réserve des plafonds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8"/>
        <w:gridCol w:w="2948"/>
      </w:tblGrid>
      <w:tr w:rsidR="007F2C4E" w:rsidRPr="007F2C4E" w14:paraId="639EB6B2" w14:textId="77777777" w:rsidTr="007F2C4E">
        <w:trPr>
          <w:tblHeader/>
        </w:trPr>
        <w:tc>
          <w:tcPr>
            <w:tcW w:w="0" w:type="auto"/>
            <w:hideMark/>
          </w:tcPr>
          <w:p w14:paraId="63EE0CF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Période</w:t>
            </w:r>
          </w:p>
        </w:tc>
        <w:tc>
          <w:tcPr>
            <w:tcW w:w="0" w:type="auto"/>
            <w:hideMark/>
          </w:tcPr>
          <w:p w14:paraId="3E732D5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Taux</w:t>
            </w:r>
          </w:p>
        </w:tc>
      </w:tr>
      <w:tr w:rsidR="007F2C4E" w:rsidRPr="007F2C4E" w14:paraId="5A5D3FE3" w14:textId="77777777" w:rsidTr="007F2C4E">
        <w:tc>
          <w:tcPr>
            <w:tcW w:w="0" w:type="auto"/>
            <w:hideMark/>
          </w:tcPr>
          <w:p w14:paraId="5AD3B9E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28 premiers jours d’arrêt</w:t>
            </w:r>
          </w:p>
        </w:tc>
        <w:tc>
          <w:tcPr>
            <w:tcW w:w="0" w:type="auto"/>
            <w:hideMark/>
          </w:tcPr>
          <w:p w14:paraId="0790D58D" w14:textId="3B881F24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60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 xml:space="preserve"> du salaire journalier de base</w:t>
            </w:r>
          </w:p>
        </w:tc>
      </w:tr>
      <w:tr w:rsidR="007F2C4E" w:rsidRPr="007F2C4E" w14:paraId="5306BBAC" w14:textId="77777777" w:rsidTr="007F2C4E">
        <w:tc>
          <w:tcPr>
            <w:tcW w:w="0" w:type="auto"/>
            <w:hideMark/>
          </w:tcPr>
          <w:p w14:paraId="4668D41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À partir du 29e jour</w:t>
            </w:r>
          </w:p>
        </w:tc>
        <w:tc>
          <w:tcPr>
            <w:tcW w:w="0" w:type="auto"/>
            <w:hideMark/>
          </w:tcPr>
          <w:p w14:paraId="3E9E1E8C" w14:textId="028BB446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80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</w:tr>
    </w:tbl>
    <w:p w14:paraId="445A9505" w14:textId="77777777" w:rsidR="007F2C4E" w:rsidRPr="007F2C4E" w:rsidRDefault="007F2C4E" w:rsidP="007F2C4E">
      <w:pPr>
        <w:spacing w:after="0" w:line="240" w:lineRule="auto"/>
      </w:pPr>
      <w:r w:rsidRPr="007F2C4E">
        <w:t>Elles ne peuvent pas dépasser le salaire journalier net.</w:t>
      </w:r>
    </w:p>
    <w:p w14:paraId="6213AAFE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2"/>
        <w:gridCol w:w="2656"/>
        <w:gridCol w:w="2222"/>
      </w:tblGrid>
      <w:tr w:rsidR="007F2C4E" w:rsidRPr="007F2C4E" w14:paraId="223975D0" w14:textId="77777777" w:rsidTr="007F2C4E">
        <w:trPr>
          <w:tblHeader/>
        </w:trPr>
        <w:tc>
          <w:tcPr>
            <w:tcW w:w="0" w:type="auto"/>
            <w:hideMark/>
          </w:tcPr>
          <w:p w14:paraId="2793CBB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6BFBAFA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Maladie non professionnelle</w:t>
            </w:r>
          </w:p>
        </w:tc>
        <w:tc>
          <w:tcPr>
            <w:tcW w:w="0" w:type="auto"/>
            <w:hideMark/>
          </w:tcPr>
          <w:p w14:paraId="318DA68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Accident du travail</w:t>
            </w:r>
          </w:p>
        </w:tc>
      </w:tr>
      <w:tr w:rsidR="007F2C4E" w:rsidRPr="007F2C4E" w14:paraId="212223B5" w14:textId="77777777" w:rsidTr="007F2C4E">
        <w:tc>
          <w:tcPr>
            <w:tcW w:w="0" w:type="auto"/>
            <w:hideMark/>
          </w:tcPr>
          <w:p w14:paraId="116962F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Salaire de référence</w:t>
            </w:r>
          </w:p>
        </w:tc>
        <w:tc>
          <w:tcPr>
            <w:tcW w:w="0" w:type="auto"/>
            <w:hideMark/>
          </w:tcPr>
          <w:p w14:paraId="13064C4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 mois / 91,25</w:t>
            </w:r>
          </w:p>
        </w:tc>
        <w:tc>
          <w:tcPr>
            <w:tcW w:w="0" w:type="auto"/>
            <w:hideMark/>
          </w:tcPr>
          <w:p w14:paraId="73A8787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Mois précédent / 30,42</w:t>
            </w:r>
          </w:p>
        </w:tc>
      </w:tr>
      <w:tr w:rsidR="007F2C4E" w:rsidRPr="007F2C4E" w14:paraId="5DE7CC6E" w14:textId="77777777" w:rsidTr="007F2C4E">
        <w:tc>
          <w:tcPr>
            <w:tcW w:w="0" w:type="auto"/>
            <w:hideMark/>
          </w:tcPr>
          <w:p w14:paraId="35C08C5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Taux initial</w:t>
            </w:r>
          </w:p>
        </w:tc>
        <w:tc>
          <w:tcPr>
            <w:tcW w:w="0" w:type="auto"/>
            <w:hideMark/>
          </w:tcPr>
          <w:p w14:paraId="36D4477C" w14:textId="5230E6E3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50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08C73924" w14:textId="2E2B882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60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</w:p>
        </w:tc>
      </w:tr>
      <w:tr w:rsidR="007F2C4E" w:rsidRPr="007F2C4E" w14:paraId="739AA317" w14:textId="77777777" w:rsidTr="007F2C4E">
        <w:tc>
          <w:tcPr>
            <w:tcW w:w="0" w:type="auto"/>
            <w:hideMark/>
          </w:tcPr>
          <w:p w14:paraId="209A743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Évolution du taux</w:t>
            </w:r>
          </w:p>
        </w:tc>
        <w:tc>
          <w:tcPr>
            <w:tcW w:w="0" w:type="auto"/>
            <w:hideMark/>
          </w:tcPr>
          <w:p w14:paraId="60689301" w14:textId="11E53B65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de passage général à 80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26DC7C55" w14:textId="652DAC6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80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 xml:space="preserve"> à partir du 29e jour</w:t>
            </w:r>
          </w:p>
        </w:tc>
      </w:tr>
      <w:tr w:rsidR="007F2C4E" w:rsidRPr="007F2C4E" w14:paraId="3B75CDCD" w14:textId="77777777" w:rsidTr="007F2C4E">
        <w:tc>
          <w:tcPr>
            <w:tcW w:w="0" w:type="auto"/>
            <w:hideMark/>
          </w:tcPr>
          <w:p w14:paraId="0E6F9DD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Carence Sécurité sociale</w:t>
            </w:r>
          </w:p>
        </w:tc>
        <w:tc>
          <w:tcPr>
            <w:tcW w:w="0" w:type="auto"/>
            <w:hideMark/>
          </w:tcPr>
          <w:p w14:paraId="6B0838D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 jours</w:t>
            </w:r>
          </w:p>
        </w:tc>
        <w:tc>
          <w:tcPr>
            <w:tcW w:w="0" w:type="auto"/>
            <w:hideMark/>
          </w:tcPr>
          <w:p w14:paraId="357A9A1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Aucune</w:t>
            </w:r>
          </w:p>
        </w:tc>
      </w:tr>
      <w:tr w:rsidR="007F2C4E" w:rsidRPr="007F2C4E" w14:paraId="77B54606" w14:textId="77777777" w:rsidTr="007F2C4E">
        <w:tc>
          <w:tcPr>
            <w:tcW w:w="0" w:type="auto"/>
            <w:hideMark/>
          </w:tcPr>
          <w:p w14:paraId="316517D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Jour de l’accident</w:t>
            </w:r>
          </w:p>
        </w:tc>
        <w:tc>
          <w:tcPr>
            <w:tcW w:w="0" w:type="auto"/>
            <w:hideMark/>
          </w:tcPr>
          <w:p w14:paraId="0E4FD82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Sans objet</w:t>
            </w:r>
          </w:p>
        </w:tc>
        <w:tc>
          <w:tcPr>
            <w:tcW w:w="0" w:type="auto"/>
            <w:hideMark/>
          </w:tcPr>
          <w:p w14:paraId="2823926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Payé par l’employeur</w:t>
            </w:r>
          </w:p>
        </w:tc>
      </w:tr>
    </w:tbl>
    <w:p w14:paraId="004C39A3" w14:textId="77777777" w:rsidR="007F2C4E" w:rsidRPr="007F2C4E" w:rsidRDefault="007F2C4E" w:rsidP="007F2C4E">
      <w:pPr>
        <w:pStyle w:val="Titre1"/>
      </w:pPr>
      <w:r w:rsidRPr="007F2C4E">
        <w:t>18. Le complément employeur en cas d’accident du travail</w:t>
      </w:r>
    </w:p>
    <w:p w14:paraId="074BD399" w14:textId="53FD7EB0" w:rsidR="007F2C4E" w:rsidRPr="007F2C4E" w:rsidRDefault="007F2C4E" w:rsidP="007F2C4E">
      <w:pPr>
        <w:spacing w:after="0" w:line="240" w:lineRule="auto"/>
      </w:pPr>
      <w:r w:rsidRPr="007F2C4E">
        <w:t>Lorsque le salarié remplit les conditions légales de maintien, le complément de l’employeur commence dès le</w:t>
      </w:r>
      <w:r>
        <w:t> :</w:t>
      </w:r>
    </w:p>
    <w:p w14:paraId="03013C99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1er jour d’absence</w:t>
      </w:r>
      <w:r w:rsidRPr="007F2C4E">
        <w:t>, sans délai de carence.</w:t>
      </w:r>
    </w:p>
    <w:p w14:paraId="617E7B48" w14:textId="68E7D92E" w:rsidR="007F2C4E" w:rsidRPr="007F2C4E" w:rsidRDefault="007F2C4E" w:rsidP="007F2C4E">
      <w:pPr>
        <w:spacing w:after="0" w:line="240" w:lineRule="auto"/>
      </w:pPr>
      <w:r w:rsidRPr="007F2C4E">
        <w:t>Le mécanisme reste fondé sur</w:t>
      </w:r>
      <w:r>
        <w:t> :</w:t>
      </w:r>
    </w:p>
    <w:p w14:paraId="4C4C7591" w14:textId="268C49D0" w:rsidR="007F2C4E" w:rsidRPr="007F2C4E" w:rsidRDefault="007F2C4E">
      <w:pPr>
        <w:numPr>
          <w:ilvl w:val="0"/>
          <w:numId w:val="16"/>
        </w:numPr>
        <w:spacing w:after="0" w:line="240" w:lineRule="auto"/>
      </w:pPr>
      <w:r w:rsidRPr="007F2C4E">
        <w:t>90</w:t>
      </w:r>
      <w:r>
        <w:t> %</w:t>
      </w:r>
      <w:r w:rsidRPr="007F2C4E">
        <w:t xml:space="preserve"> de la rémunération pendant une première période</w:t>
      </w:r>
      <w:r>
        <w:t> ;</w:t>
      </w:r>
    </w:p>
    <w:p w14:paraId="2C4721A8" w14:textId="4A53831B" w:rsidR="007F2C4E" w:rsidRPr="007F2C4E" w:rsidRDefault="007F2C4E">
      <w:pPr>
        <w:numPr>
          <w:ilvl w:val="0"/>
          <w:numId w:val="16"/>
        </w:numPr>
        <w:spacing w:after="0" w:line="240" w:lineRule="auto"/>
      </w:pPr>
      <w:r w:rsidRPr="007F2C4E">
        <w:t>puis 66,66</w:t>
      </w:r>
      <w:r>
        <w:t> %</w:t>
      </w:r>
      <w:r w:rsidRPr="007F2C4E">
        <w:t xml:space="preserve"> pendant une seconde période</w:t>
      </w:r>
      <w:r>
        <w:t> ;</w:t>
      </w:r>
    </w:p>
    <w:p w14:paraId="3FE2E5AD" w14:textId="77777777" w:rsidR="007F2C4E" w:rsidRPr="007F2C4E" w:rsidRDefault="007F2C4E">
      <w:pPr>
        <w:numPr>
          <w:ilvl w:val="0"/>
          <w:numId w:val="16"/>
        </w:numPr>
        <w:spacing w:after="0" w:line="240" w:lineRule="auto"/>
      </w:pPr>
      <w:r w:rsidRPr="007F2C4E">
        <w:t>déduction faite notamment des IJSS.</w:t>
      </w:r>
    </w:p>
    <w:p w14:paraId="7E91E7CC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À retenir</w:t>
      </w:r>
    </w:p>
    <w:p w14:paraId="3E768807" w14:textId="55469A44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Maladie ordinaire</w:t>
      </w:r>
      <w:r>
        <w:rPr>
          <w:b/>
          <w:bCs/>
        </w:rPr>
        <w:t> :</w:t>
      </w:r>
      <w:r w:rsidRPr="007F2C4E">
        <w:rPr>
          <w:b/>
          <w:bCs/>
        </w:rPr>
        <w:t xml:space="preserve"> carence employeur légale de 7 jours</w:t>
      </w:r>
    </w:p>
    <w:p w14:paraId="644D4564" w14:textId="58E6691D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AT/MP</w:t>
      </w:r>
      <w:r>
        <w:rPr>
          <w:b/>
          <w:bCs/>
        </w:rPr>
        <w:t> :</w:t>
      </w:r>
      <w:r w:rsidRPr="007F2C4E">
        <w:rPr>
          <w:b/>
          <w:bCs/>
        </w:rPr>
        <w:t xml:space="preserve"> pas de carence légale du complément employeur</w:t>
      </w:r>
    </w:p>
    <w:p w14:paraId="036BE6CC" w14:textId="77777777" w:rsidR="007F2C4E" w:rsidRPr="007F2C4E" w:rsidRDefault="007F2C4E" w:rsidP="007F2C4E">
      <w:pPr>
        <w:spacing w:after="0" w:line="240" w:lineRule="auto"/>
      </w:pPr>
      <w:r w:rsidRPr="007F2C4E">
        <w:t>sous réserve, bien entendu, des conditions ouvrant droit à ce complément.</w:t>
      </w:r>
    </w:p>
    <w:p w14:paraId="5D81CEF0" w14:textId="77777777" w:rsidR="007F2C4E" w:rsidRPr="007F2C4E" w:rsidRDefault="007F2C4E" w:rsidP="007F2C4E">
      <w:pPr>
        <w:pStyle w:val="Titre1"/>
      </w:pPr>
      <w:r w:rsidRPr="007F2C4E">
        <w:t>19. La protection du contrat en cas d’accident du travail</w:t>
      </w:r>
    </w:p>
    <w:p w14:paraId="57ECBB2E" w14:textId="77777777" w:rsidR="007F2C4E" w:rsidRPr="007F2C4E" w:rsidRDefault="007F2C4E" w:rsidP="007F2C4E">
      <w:pPr>
        <w:spacing w:after="0" w:line="240" w:lineRule="auto"/>
      </w:pPr>
      <w:r w:rsidRPr="007F2C4E">
        <w:t xml:space="preserve">Le salarié victime d’un accident du travail bénéficie d’une </w:t>
      </w:r>
      <w:r w:rsidRPr="007F2C4E">
        <w:rPr>
          <w:b/>
          <w:bCs/>
        </w:rPr>
        <w:t>protection renforcée</w:t>
      </w:r>
      <w:r w:rsidRPr="007F2C4E">
        <w:t xml:space="preserve"> pendant la suspension du contrat.</w:t>
      </w:r>
    </w:p>
    <w:p w14:paraId="2FD5C66D" w14:textId="3FE5B082" w:rsidR="007F2C4E" w:rsidRPr="007F2C4E" w:rsidRDefault="007F2C4E" w:rsidP="007F2C4E">
      <w:pPr>
        <w:spacing w:after="0" w:line="240" w:lineRule="auto"/>
      </w:pPr>
      <w:r w:rsidRPr="007F2C4E">
        <w:t>L’employeur ne peut rompre le contrat que s’il justifie</w:t>
      </w:r>
      <w:r>
        <w:t> :</w:t>
      </w:r>
    </w:p>
    <w:p w14:paraId="372A20F6" w14:textId="4F766677" w:rsidR="007F2C4E" w:rsidRPr="007F2C4E" w:rsidRDefault="007F2C4E">
      <w:pPr>
        <w:numPr>
          <w:ilvl w:val="0"/>
          <w:numId w:val="17"/>
        </w:numPr>
        <w:spacing w:after="0" w:line="240" w:lineRule="auto"/>
      </w:pPr>
      <w:r w:rsidRPr="007F2C4E">
        <w:t xml:space="preserve">d’une </w:t>
      </w:r>
      <w:r w:rsidRPr="007F2C4E">
        <w:rPr>
          <w:b/>
          <w:bCs/>
        </w:rPr>
        <w:t>faute grave</w:t>
      </w:r>
      <w:r w:rsidRPr="007F2C4E">
        <w:t xml:space="preserve"> du salarié</w:t>
      </w:r>
      <w:r>
        <w:t> ;</w:t>
      </w:r>
    </w:p>
    <w:p w14:paraId="663F3D47" w14:textId="77777777" w:rsidR="007F2C4E" w:rsidRPr="007F2C4E" w:rsidRDefault="007F2C4E">
      <w:pPr>
        <w:numPr>
          <w:ilvl w:val="0"/>
          <w:numId w:val="17"/>
        </w:numPr>
        <w:spacing w:after="0" w:line="240" w:lineRule="auto"/>
      </w:pPr>
      <w:r w:rsidRPr="007F2C4E">
        <w:t>ou de l’</w:t>
      </w:r>
      <w:r w:rsidRPr="007F2C4E">
        <w:rPr>
          <w:b/>
          <w:bCs/>
        </w:rPr>
        <w:t>impossibilité de maintenir le contrat pour un motif étranger à l’accident</w:t>
      </w:r>
      <w:r w:rsidRPr="007F2C4E">
        <w:t>.</w:t>
      </w:r>
    </w:p>
    <w:p w14:paraId="231ECAAD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6F520851" w14:textId="77777777" w:rsidR="007F2C4E" w:rsidRPr="007F2C4E" w:rsidRDefault="007F2C4E" w:rsidP="007F2C4E">
      <w:pPr>
        <w:spacing w:after="0" w:line="240" w:lineRule="auto"/>
      </w:pPr>
      <w:r w:rsidRPr="007F2C4E">
        <w:t>Un salarié est en arrêt à la suite d’un accident du travail.</w:t>
      </w:r>
    </w:p>
    <w:p w14:paraId="3915F17B" w14:textId="77777777" w:rsidR="007F2C4E" w:rsidRPr="007F2C4E" w:rsidRDefault="007F2C4E" w:rsidP="007F2C4E">
      <w:pPr>
        <w:spacing w:after="0" w:line="240" w:lineRule="auto"/>
      </w:pPr>
      <w:r w:rsidRPr="007F2C4E">
        <w:t>L’employeur souhaite le licencier simplement parce que son absence désorganise le service.</w:t>
      </w:r>
    </w:p>
    <w:p w14:paraId="19DDBE73" w14:textId="77777777" w:rsidR="007F2C4E" w:rsidRPr="007F2C4E" w:rsidRDefault="007F2C4E" w:rsidP="007F2C4E">
      <w:pPr>
        <w:spacing w:after="0" w:line="240" w:lineRule="auto"/>
      </w:pPr>
      <w:r w:rsidRPr="007F2C4E">
        <w:t>→ Cette justification ne correspond pas à l’une des exceptions légales.</w:t>
      </w:r>
    </w:p>
    <w:p w14:paraId="6ADFEF2E" w14:textId="77777777" w:rsidR="007F2C4E" w:rsidRPr="007F2C4E" w:rsidRDefault="007F2C4E" w:rsidP="007F2C4E">
      <w:pPr>
        <w:spacing w:after="0" w:line="240" w:lineRule="auto"/>
      </w:pPr>
      <w:r w:rsidRPr="007F2C4E">
        <w:t>→ La protection spécifique du salarié doit être respectée.</w:t>
      </w:r>
    </w:p>
    <w:p w14:paraId="2BE7BAC3" w14:textId="77777777" w:rsidR="007F2C4E" w:rsidRPr="007F2C4E" w:rsidRDefault="007F2C4E" w:rsidP="007F2C4E">
      <w:pPr>
        <w:pStyle w:val="Titre1"/>
      </w:pPr>
      <w:r w:rsidRPr="007F2C4E">
        <w:t>20. Accident du travail et ancienneté</w:t>
      </w:r>
    </w:p>
    <w:p w14:paraId="73F498D6" w14:textId="77777777" w:rsidR="007F2C4E" w:rsidRPr="007F2C4E" w:rsidRDefault="007F2C4E" w:rsidP="007F2C4E">
      <w:pPr>
        <w:spacing w:after="0" w:line="240" w:lineRule="auto"/>
      </w:pPr>
      <w:r w:rsidRPr="007F2C4E">
        <w:t>La période de suspension résultant d’un accident du travail est assimilée à du temps de travail effectif pour plusieurs droits, notamment dans les conditions prévues par le Code du travail.</w:t>
      </w:r>
    </w:p>
    <w:p w14:paraId="09984D52" w14:textId="77777777" w:rsidR="007F2C4E" w:rsidRPr="007F2C4E" w:rsidRDefault="007F2C4E" w:rsidP="007F2C4E">
      <w:pPr>
        <w:spacing w:after="0" w:line="240" w:lineRule="auto"/>
      </w:pPr>
      <w:r w:rsidRPr="007F2C4E">
        <w:t>Elle est notamment prise en compte intégralement pour l’ancienneté utilisée dans le calcul de l’indemnité de licenciement.</w:t>
      </w:r>
    </w:p>
    <w:p w14:paraId="32DAF4C4" w14:textId="77777777" w:rsidR="007F2C4E" w:rsidRPr="007F2C4E" w:rsidRDefault="007F2C4E" w:rsidP="007F2C4E">
      <w:pPr>
        <w:spacing w:after="0" w:line="240" w:lineRule="auto"/>
      </w:pPr>
      <w:r w:rsidRPr="007F2C4E">
        <w:t>Les règles d’acquisition des congés payés pendant les arrêts ont été étudiées dans la fiche 5.</w:t>
      </w:r>
    </w:p>
    <w:p w14:paraId="14ECE2F7" w14:textId="77777777" w:rsidR="007F2C4E" w:rsidRPr="007F2C4E" w:rsidRDefault="007F2C4E" w:rsidP="007F2C4E">
      <w:pPr>
        <w:pStyle w:val="Titre1"/>
      </w:pPr>
      <w:r w:rsidRPr="007F2C4E">
        <w:t>21. La reprise après un accident du travail</w:t>
      </w:r>
    </w:p>
    <w:p w14:paraId="5ECBD673" w14:textId="51E42123" w:rsidR="007F2C4E" w:rsidRPr="007F2C4E" w:rsidRDefault="007F2C4E" w:rsidP="007F2C4E">
      <w:pPr>
        <w:spacing w:after="0" w:line="240" w:lineRule="auto"/>
      </w:pPr>
      <w:r w:rsidRPr="007F2C4E">
        <w:t>Une visite de reprise est obligatoire lorsque l’arrêt pour accident du travail a duré au moins</w:t>
      </w:r>
      <w:r>
        <w:t> :</w:t>
      </w:r>
    </w:p>
    <w:p w14:paraId="4CEEE6DF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30 jours.</w:t>
      </w:r>
    </w:p>
    <w:p w14:paraId="041BE4D6" w14:textId="77777777" w:rsidR="007F2C4E" w:rsidRPr="007F2C4E" w:rsidRDefault="007F2C4E" w:rsidP="007F2C4E">
      <w:pPr>
        <w:spacing w:after="0" w:line="240" w:lineRule="auto"/>
      </w:pPr>
      <w:r w:rsidRPr="007F2C4E">
        <w:t xml:space="preserve">Elle doit être organisée au plus tard dans les </w:t>
      </w:r>
      <w:r w:rsidRPr="007F2C4E">
        <w:rPr>
          <w:b/>
          <w:bCs/>
        </w:rPr>
        <w:t>8 jours suivant la reprise</w:t>
      </w:r>
      <w:r w:rsidRPr="007F2C4E">
        <w:t>.</w:t>
      </w:r>
    </w:p>
    <w:p w14:paraId="3D26A7D4" w14:textId="7B35126C" w:rsidR="007F2C4E" w:rsidRPr="007F2C4E" w:rsidRDefault="007F2C4E" w:rsidP="007F2C4E">
      <w:pPr>
        <w:spacing w:after="0" w:line="240" w:lineRule="auto"/>
      </w:pPr>
      <w:r w:rsidRPr="007F2C4E">
        <w:t>Pour un arrêt de plus de 30 jours, une visite de pré-reprise peut également être organisée afin d’anticiper</w:t>
      </w:r>
      <w:r>
        <w:t> :</w:t>
      </w:r>
    </w:p>
    <w:p w14:paraId="0F0151CD" w14:textId="6C5057BE" w:rsidR="007F2C4E" w:rsidRPr="007F2C4E" w:rsidRDefault="007F2C4E">
      <w:pPr>
        <w:numPr>
          <w:ilvl w:val="0"/>
          <w:numId w:val="18"/>
        </w:numPr>
        <w:spacing w:after="0" w:line="240" w:lineRule="auto"/>
      </w:pPr>
      <w:r w:rsidRPr="007F2C4E">
        <w:t>l’aménagement du poste</w:t>
      </w:r>
      <w:r>
        <w:t> ;</w:t>
      </w:r>
    </w:p>
    <w:p w14:paraId="40ABDA86" w14:textId="6091FEAF" w:rsidR="007F2C4E" w:rsidRPr="007F2C4E" w:rsidRDefault="007F2C4E">
      <w:pPr>
        <w:numPr>
          <w:ilvl w:val="0"/>
          <w:numId w:val="18"/>
        </w:numPr>
        <w:spacing w:after="0" w:line="240" w:lineRule="auto"/>
      </w:pPr>
      <w:r w:rsidRPr="007F2C4E">
        <w:t>le reclassement</w:t>
      </w:r>
      <w:r>
        <w:t> ;</w:t>
      </w:r>
    </w:p>
    <w:p w14:paraId="1BEB113C" w14:textId="65970307" w:rsidR="007F2C4E" w:rsidRPr="007F2C4E" w:rsidRDefault="007F2C4E">
      <w:pPr>
        <w:numPr>
          <w:ilvl w:val="0"/>
          <w:numId w:val="18"/>
        </w:numPr>
        <w:spacing w:after="0" w:line="240" w:lineRule="auto"/>
      </w:pPr>
      <w:r w:rsidRPr="007F2C4E">
        <w:lastRenderedPageBreak/>
        <w:t>la formation</w:t>
      </w:r>
      <w:r>
        <w:t> ;</w:t>
      </w:r>
    </w:p>
    <w:p w14:paraId="2400FA5F" w14:textId="77777777" w:rsidR="007F2C4E" w:rsidRPr="007F2C4E" w:rsidRDefault="007F2C4E">
      <w:pPr>
        <w:numPr>
          <w:ilvl w:val="0"/>
          <w:numId w:val="18"/>
        </w:numPr>
        <w:spacing w:after="0" w:line="240" w:lineRule="auto"/>
      </w:pPr>
      <w:r w:rsidRPr="007F2C4E">
        <w:t>la prévention de la désinsertion professionnelle.</w:t>
      </w:r>
    </w:p>
    <w:p w14:paraId="5491E49A" w14:textId="77777777" w:rsidR="007F2C4E" w:rsidRPr="007F2C4E" w:rsidRDefault="007F2C4E" w:rsidP="007F2C4E">
      <w:pPr>
        <w:pStyle w:val="Titre1"/>
      </w:pPr>
      <w:r w:rsidRPr="007F2C4E">
        <w:t>22. La guérison et la consolidation</w:t>
      </w:r>
    </w:p>
    <w:p w14:paraId="7BFBDCD5" w14:textId="221715E7" w:rsidR="007F2C4E" w:rsidRPr="007F2C4E" w:rsidRDefault="007F2C4E" w:rsidP="007F2C4E">
      <w:pPr>
        <w:spacing w:after="0" w:line="240" w:lineRule="auto"/>
      </w:pPr>
      <w:r w:rsidRPr="007F2C4E">
        <w:t>À l’issue d’un accident ou d’une maladie professionnelle, il faut distinguer</w:t>
      </w:r>
      <w:r>
        <w:t> :</w:t>
      </w:r>
    </w:p>
    <w:p w14:paraId="0853BF02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Guérison</w:t>
      </w:r>
    </w:p>
    <w:p w14:paraId="0FD36B4C" w14:textId="77777777" w:rsidR="007F2C4E" w:rsidRPr="007F2C4E" w:rsidRDefault="007F2C4E" w:rsidP="007F2C4E">
      <w:pPr>
        <w:spacing w:after="0" w:line="240" w:lineRule="auto"/>
      </w:pPr>
      <w:r w:rsidRPr="007F2C4E">
        <w:t>L’état de la victime ne présente plus de séquelle imputable au risque professionnel.</w:t>
      </w:r>
    </w:p>
    <w:p w14:paraId="3CC80599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Consolidation</w:t>
      </w:r>
    </w:p>
    <w:p w14:paraId="608B80E4" w14:textId="77777777" w:rsidR="007F2C4E" w:rsidRPr="007F2C4E" w:rsidRDefault="007F2C4E" w:rsidP="007F2C4E">
      <w:pPr>
        <w:spacing w:after="0" w:line="240" w:lineRule="auto"/>
      </w:pPr>
      <w:r w:rsidRPr="007F2C4E">
        <w:t xml:space="preserve">L’état s’est stabilisé mais la victime conserve des </w:t>
      </w:r>
      <w:r w:rsidRPr="007F2C4E">
        <w:rPr>
          <w:b/>
          <w:bCs/>
        </w:rPr>
        <w:t>séquelles</w:t>
      </w:r>
      <w:r w:rsidRPr="007F2C4E">
        <w:t>.</w:t>
      </w:r>
    </w:p>
    <w:p w14:paraId="62DCA183" w14:textId="39174A05" w:rsidR="007F2C4E" w:rsidRPr="007F2C4E" w:rsidRDefault="007F2C4E" w:rsidP="007F2C4E">
      <w:pPr>
        <w:spacing w:after="0" w:line="240" w:lineRule="auto"/>
      </w:pPr>
      <w:r w:rsidRPr="007F2C4E">
        <w:t>Après consolidation, la caisse peut fixer un taux d’</w:t>
      </w:r>
      <w:r w:rsidRPr="007F2C4E">
        <w:rPr>
          <w:b/>
          <w:bCs/>
        </w:rPr>
        <w:t xml:space="preserve">IPP </w:t>
      </w:r>
      <w:r>
        <w:rPr>
          <w:b/>
          <w:bCs/>
        </w:rPr>
        <w:t>-</w:t>
      </w:r>
      <w:r w:rsidRPr="007F2C4E">
        <w:rPr>
          <w:b/>
          <w:bCs/>
        </w:rPr>
        <w:t xml:space="preserve"> incapacité permanente</w:t>
      </w:r>
      <w:r w:rsidRPr="007F2C4E">
        <w:t xml:space="preserve"> ouvrant éventuellement droit à une indemnisation.</w:t>
      </w:r>
    </w:p>
    <w:p w14:paraId="452D1401" w14:textId="77777777" w:rsidR="007F2C4E" w:rsidRPr="007F2C4E" w:rsidRDefault="007F2C4E" w:rsidP="007F2C4E">
      <w:pPr>
        <w:pStyle w:val="Titre1"/>
      </w:pPr>
      <w:r w:rsidRPr="007F2C4E">
        <w:t>23. L’indemnisation de l’incapacité permanente</w:t>
      </w:r>
    </w:p>
    <w:p w14:paraId="6D65360A" w14:textId="77777777" w:rsidR="007F2C4E" w:rsidRPr="007F2C4E" w:rsidRDefault="007F2C4E" w:rsidP="007F2C4E">
      <w:pPr>
        <w:spacing w:after="0" w:line="240" w:lineRule="auto"/>
      </w:pPr>
      <w:r w:rsidRPr="007F2C4E">
        <w:t>Le régime AT/MP prévoit une réparation spécifique des séquelles.</w:t>
      </w:r>
    </w:p>
    <w:p w14:paraId="5ED70901" w14:textId="7E0F1A89" w:rsidR="007F2C4E" w:rsidRPr="007F2C4E" w:rsidRDefault="007F2C4E" w:rsidP="007F2C4E">
      <w:pPr>
        <w:spacing w:after="0" w:line="240" w:lineRule="auto"/>
      </w:pPr>
      <w:r w:rsidRPr="007F2C4E">
        <w:t>Dans le régime en vigueur au 12 août 2026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9"/>
        <w:gridCol w:w="2732"/>
      </w:tblGrid>
      <w:tr w:rsidR="007F2C4E" w:rsidRPr="007F2C4E" w14:paraId="3879524D" w14:textId="77777777" w:rsidTr="007F2C4E">
        <w:trPr>
          <w:tblHeader/>
        </w:trPr>
        <w:tc>
          <w:tcPr>
            <w:tcW w:w="0" w:type="auto"/>
            <w:hideMark/>
          </w:tcPr>
          <w:p w14:paraId="7A81507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Taux d’IPP</w:t>
            </w:r>
          </w:p>
        </w:tc>
        <w:tc>
          <w:tcPr>
            <w:tcW w:w="0" w:type="auto"/>
            <w:hideMark/>
          </w:tcPr>
          <w:p w14:paraId="4DF7DA2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Indemnisation de principe</w:t>
            </w:r>
          </w:p>
        </w:tc>
      </w:tr>
      <w:tr w:rsidR="007F2C4E" w:rsidRPr="007F2C4E" w14:paraId="5F1E6A1C" w14:textId="77777777" w:rsidTr="007F2C4E">
        <w:tc>
          <w:tcPr>
            <w:tcW w:w="0" w:type="auto"/>
            <w:hideMark/>
          </w:tcPr>
          <w:p w14:paraId="21573408" w14:textId="3381331D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Inférieur à 10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2973EB8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Indemnité forfaitaire en capital</w:t>
            </w:r>
          </w:p>
        </w:tc>
      </w:tr>
      <w:tr w:rsidR="007F2C4E" w:rsidRPr="007F2C4E" w14:paraId="2D3DCFCE" w14:textId="77777777" w:rsidTr="007F2C4E">
        <w:tc>
          <w:tcPr>
            <w:tcW w:w="0" w:type="auto"/>
            <w:hideMark/>
          </w:tcPr>
          <w:p w14:paraId="2CD9A17E" w14:textId="5DAAB760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10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 %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 xml:space="preserve"> ou plus</w:t>
            </w:r>
          </w:p>
        </w:tc>
        <w:tc>
          <w:tcPr>
            <w:tcW w:w="0" w:type="auto"/>
            <w:hideMark/>
          </w:tcPr>
          <w:p w14:paraId="3415392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Rente viagère</w:t>
            </w:r>
          </w:p>
        </w:tc>
      </w:tr>
    </w:tbl>
    <w:p w14:paraId="3759CE6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Point de veille 2026</w:t>
      </w:r>
    </w:p>
    <w:p w14:paraId="0B4F3017" w14:textId="77CDA7E3" w:rsidR="007F2C4E" w:rsidRPr="007F2C4E" w:rsidRDefault="007F2C4E" w:rsidP="007F2C4E">
      <w:pPr>
        <w:spacing w:after="0" w:line="240" w:lineRule="auto"/>
      </w:pPr>
      <w:r w:rsidRPr="007F2C4E">
        <w:t>Des textes publiés en mai 2026 ont commencé à réformer l’indemnisation des séquelles permanentes en distinguant davantage les conséquences</w:t>
      </w:r>
      <w:r>
        <w:t> :</w:t>
      </w:r>
    </w:p>
    <w:p w14:paraId="77F49574" w14:textId="7ECC367C" w:rsidR="007F2C4E" w:rsidRPr="007F2C4E" w:rsidRDefault="007F2C4E">
      <w:pPr>
        <w:numPr>
          <w:ilvl w:val="0"/>
          <w:numId w:val="19"/>
        </w:numPr>
        <w:spacing w:after="0" w:line="240" w:lineRule="auto"/>
      </w:pPr>
      <w:r w:rsidRPr="007F2C4E">
        <w:t>fonctionnelles</w:t>
      </w:r>
      <w:r>
        <w:t> ;</w:t>
      </w:r>
    </w:p>
    <w:p w14:paraId="7D167EB2" w14:textId="77777777" w:rsidR="007F2C4E" w:rsidRPr="007F2C4E" w:rsidRDefault="007F2C4E">
      <w:pPr>
        <w:numPr>
          <w:ilvl w:val="0"/>
          <w:numId w:val="19"/>
        </w:numPr>
        <w:spacing w:after="0" w:line="240" w:lineRule="auto"/>
      </w:pPr>
      <w:r w:rsidRPr="007F2C4E">
        <w:t>professionnelles.</w:t>
      </w:r>
    </w:p>
    <w:p w14:paraId="630760BB" w14:textId="77777777" w:rsidR="007F2C4E" w:rsidRPr="007F2C4E" w:rsidRDefault="007F2C4E" w:rsidP="007F2C4E">
      <w:pPr>
        <w:spacing w:after="0" w:line="240" w:lineRule="auto"/>
      </w:pPr>
      <w:r w:rsidRPr="007F2C4E">
        <w:t xml:space="preserve">D’autres modifications entreront en vigueur le </w:t>
      </w:r>
      <w:r w:rsidRPr="007F2C4E">
        <w:rPr>
          <w:b/>
          <w:bCs/>
        </w:rPr>
        <w:t>1er novembre 2026</w:t>
      </w:r>
      <w:r w:rsidRPr="007F2C4E">
        <w:t xml:space="preserve">. Les modalités précises de calcul constituent donc un </w:t>
      </w:r>
      <w:r w:rsidRPr="007F2C4E">
        <w:rPr>
          <w:b/>
          <w:bCs/>
        </w:rPr>
        <w:t>point de veille</w:t>
      </w:r>
      <w:r w:rsidRPr="007F2C4E">
        <w:t xml:space="preserve"> et ne doivent pas être figées dans une fiche comme des règles permanentes.</w:t>
      </w:r>
    </w:p>
    <w:p w14:paraId="2D16DFB2" w14:textId="77777777" w:rsidR="007F2C4E" w:rsidRPr="007F2C4E" w:rsidRDefault="007F2C4E" w:rsidP="007F2C4E">
      <w:pPr>
        <w:pStyle w:val="Titre1"/>
      </w:pPr>
      <w:r w:rsidRPr="007F2C4E">
        <w:t>24. L’accident de trajet</w:t>
      </w:r>
    </w:p>
    <w:p w14:paraId="61906982" w14:textId="711AC185" w:rsidR="007F2C4E" w:rsidRPr="007F2C4E" w:rsidRDefault="007F2C4E" w:rsidP="007F2C4E">
      <w:pPr>
        <w:spacing w:after="0" w:line="240" w:lineRule="auto"/>
      </w:pPr>
      <w:r w:rsidRPr="007F2C4E">
        <w:t>L’</w:t>
      </w:r>
      <w:r w:rsidRPr="007F2C4E">
        <w:rPr>
          <w:b/>
          <w:bCs/>
        </w:rPr>
        <w:t>accident de trajet</w:t>
      </w:r>
      <w:r w:rsidRPr="007F2C4E">
        <w:t xml:space="preserve"> est notamment celui qui survient pendant le trajet normal entre</w:t>
      </w:r>
      <w:r>
        <w:t> :</w:t>
      </w:r>
    </w:p>
    <w:p w14:paraId="7C2C82C1" w14:textId="3F528D7C" w:rsidR="007F2C4E" w:rsidRPr="007F2C4E" w:rsidRDefault="007F2C4E">
      <w:pPr>
        <w:numPr>
          <w:ilvl w:val="0"/>
          <w:numId w:val="20"/>
        </w:numPr>
        <w:spacing w:after="0" w:line="240" w:lineRule="auto"/>
      </w:pPr>
      <w:r w:rsidRPr="007F2C4E">
        <w:t>la résidence et le lieu de travail</w:t>
      </w:r>
      <w:r>
        <w:t> ;</w:t>
      </w:r>
    </w:p>
    <w:p w14:paraId="52A120D8" w14:textId="77777777" w:rsidR="007F2C4E" w:rsidRPr="007F2C4E" w:rsidRDefault="007F2C4E">
      <w:pPr>
        <w:numPr>
          <w:ilvl w:val="0"/>
          <w:numId w:val="20"/>
        </w:numPr>
        <w:spacing w:after="0" w:line="240" w:lineRule="auto"/>
      </w:pPr>
      <w:r w:rsidRPr="007F2C4E">
        <w:t>le lieu de travail et le lieu habituel où le salarié prend ses repas.</w:t>
      </w:r>
    </w:p>
    <w:p w14:paraId="0A75ECB1" w14:textId="77777777" w:rsidR="007F2C4E" w:rsidRPr="007F2C4E" w:rsidRDefault="007F2C4E" w:rsidP="007F2C4E">
      <w:pPr>
        <w:spacing w:after="0" w:line="240" w:lineRule="auto"/>
      </w:pPr>
      <w:r w:rsidRPr="007F2C4E">
        <w:t>Le trajet doit présenter un lien suffisamment direct avec le travail. Certaines interruptions ou certains détours justifiés par les nécessités essentielles de la vie courante restent compatibles avec la qualification.</w:t>
      </w:r>
    </w:p>
    <w:p w14:paraId="6905FD3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25CF382A" w14:textId="77777777" w:rsidR="007F2C4E" w:rsidRPr="007F2C4E" w:rsidRDefault="007F2C4E" w:rsidP="007F2C4E">
      <w:pPr>
        <w:spacing w:after="0" w:line="240" w:lineRule="auto"/>
      </w:pPr>
      <w:r w:rsidRPr="007F2C4E">
        <w:t>Un salarié quitte son domicile à 7 h 30 pour se rendre directement au travail et subit un accident de circulation à 7 h 50.</w:t>
      </w:r>
    </w:p>
    <w:p w14:paraId="19AA644C" w14:textId="77777777" w:rsidR="007F2C4E" w:rsidRPr="007F2C4E" w:rsidRDefault="007F2C4E" w:rsidP="007F2C4E">
      <w:pPr>
        <w:spacing w:after="0" w:line="240" w:lineRule="auto"/>
      </w:pPr>
      <w:r w:rsidRPr="007F2C4E">
        <w:t>→ L’accident peut être qualifié d’</w:t>
      </w:r>
      <w:r w:rsidRPr="007F2C4E">
        <w:rPr>
          <w:b/>
          <w:bCs/>
        </w:rPr>
        <w:t>accident de trajet</w:t>
      </w:r>
      <w:r w:rsidRPr="007F2C4E">
        <w:t>.</w:t>
      </w:r>
    </w:p>
    <w:p w14:paraId="38D68490" w14:textId="6770D90F" w:rsidR="007F2C4E" w:rsidRPr="007F2C4E" w:rsidRDefault="007F2C4E" w:rsidP="007F2C4E">
      <w:pPr>
        <w:pStyle w:val="Titre1"/>
      </w:pPr>
      <w:r w:rsidRPr="007F2C4E">
        <w:t>25. Accident de trajet</w:t>
      </w:r>
      <w:r>
        <w:t> :</w:t>
      </w:r>
      <w:r w:rsidRPr="007F2C4E">
        <w:t xml:space="preserve"> un régime hybride à bien comprendre</w:t>
      </w:r>
    </w:p>
    <w:p w14:paraId="18A850B2" w14:textId="77777777" w:rsidR="007F2C4E" w:rsidRPr="007F2C4E" w:rsidRDefault="007F2C4E" w:rsidP="007F2C4E">
      <w:pPr>
        <w:spacing w:after="0" w:line="240" w:lineRule="auto"/>
      </w:pPr>
      <w:r w:rsidRPr="007F2C4E">
        <w:t>C’est un piège important.</w:t>
      </w:r>
    </w:p>
    <w:p w14:paraId="0C2C81FA" w14:textId="77777777" w:rsidR="007F2C4E" w:rsidRPr="007F2C4E" w:rsidRDefault="007F2C4E" w:rsidP="007F2C4E">
      <w:pPr>
        <w:spacing w:after="0" w:line="240" w:lineRule="auto"/>
      </w:pPr>
      <w:r w:rsidRPr="007F2C4E">
        <w:t xml:space="preserve">Sur le plan de la </w:t>
      </w:r>
      <w:r w:rsidRPr="007F2C4E">
        <w:rPr>
          <w:b/>
          <w:bCs/>
        </w:rPr>
        <w:t>Sécurité sociale</w:t>
      </w:r>
      <w:r w:rsidRPr="007F2C4E">
        <w:t>, l’accident de trajet relève du régime des risques professionnels et peut notamment ouvrir droit aux IJSS AT/MP ainsi qu’à certaines prestations spécifiques. L’Assurance maladie traite expressément ensemble accident du travail et accident de trajet pour plusieurs prestations.</w:t>
      </w:r>
    </w:p>
    <w:p w14:paraId="228307F9" w14:textId="77777777" w:rsidR="007F2C4E" w:rsidRPr="007F2C4E" w:rsidRDefault="007F2C4E" w:rsidP="007F2C4E">
      <w:pPr>
        <w:spacing w:after="0" w:line="240" w:lineRule="auto"/>
      </w:pPr>
      <w:r w:rsidRPr="007F2C4E">
        <w:t>Mais, en droit du travail, l’article L. 1226-7 exclut expressément l’accident de trajet du régime de protection spéciale applicable pendant la suspension aux accidents du travail et maladies professionnelles.</w:t>
      </w:r>
    </w:p>
    <w:p w14:paraId="17D59F1F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À retenir</w:t>
      </w:r>
    </w:p>
    <w:p w14:paraId="79461C8F" w14:textId="1DD6EA83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Accident de trajet</w:t>
      </w:r>
      <w:r>
        <w:rPr>
          <w:b/>
          <w:bCs/>
        </w:rPr>
        <w:t> :</w:t>
      </w:r>
    </w:p>
    <w:p w14:paraId="11C291EA" w14:textId="7AE91761" w:rsidR="007F2C4E" w:rsidRPr="007F2C4E" w:rsidRDefault="007F2C4E">
      <w:pPr>
        <w:numPr>
          <w:ilvl w:val="0"/>
          <w:numId w:val="21"/>
        </w:numPr>
        <w:spacing w:after="0" w:line="240" w:lineRule="auto"/>
      </w:pPr>
      <w:r w:rsidRPr="007F2C4E">
        <w:t>protection sociale renforcée proche de l’AT</w:t>
      </w:r>
      <w:r>
        <w:t> ;</w:t>
      </w:r>
    </w:p>
    <w:p w14:paraId="70646A23" w14:textId="77777777" w:rsidR="007F2C4E" w:rsidRPr="007F2C4E" w:rsidRDefault="007F2C4E">
      <w:pPr>
        <w:numPr>
          <w:ilvl w:val="0"/>
          <w:numId w:val="21"/>
        </w:numPr>
        <w:spacing w:after="0" w:line="240" w:lineRule="auto"/>
      </w:pPr>
      <w:r w:rsidRPr="007F2C4E">
        <w:rPr>
          <w:b/>
          <w:bCs/>
        </w:rPr>
        <w:t>mais pas la même protection du contrat de travail que l’accident du travail</w:t>
      </w:r>
      <w:r w:rsidRPr="007F2C4E">
        <w:t>.</w:t>
      </w:r>
    </w:p>
    <w:p w14:paraId="5748C064" w14:textId="72E02258" w:rsidR="007F2C4E" w:rsidRPr="007F2C4E" w:rsidRDefault="007F2C4E" w:rsidP="007F2C4E">
      <w:pPr>
        <w:spacing w:after="0" w:line="240" w:lineRule="auto"/>
      </w:pPr>
      <w:r w:rsidRPr="007F2C4E">
        <w:t>Il ne faut donc pas écrire</w:t>
      </w:r>
      <w:r>
        <w:t> :</w:t>
      </w:r>
    </w:p>
    <w:p w14:paraId="1D09A9F3" w14:textId="159D3B37" w:rsidR="007F2C4E" w:rsidRPr="007F2C4E" w:rsidRDefault="007F2C4E" w:rsidP="007F2C4E">
      <w:pPr>
        <w:spacing w:after="0" w:line="240" w:lineRule="auto"/>
      </w:pPr>
      <w:r>
        <w:rPr>
          <w:b/>
          <w:bCs/>
        </w:rPr>
        <w:t>« </w:t>
      </w:r>
      <w:r w:rsidRPr="007F2C4E">
        <w:rPr>
          <w:b/>
          <w:bCs/>
        </w:rPr>
        <w:t>L’accident de trajet est juridiquement identique à l’accident du travail.</w:t>
      </w:r>
      <w:r>
        <w:rPr>
          <w:b/>
          <w:bCs/>
        </w:rPr>
        <w:t> »</w:t>
      </w:r>
    </w:p>
    <w:p w14:paraId="16C99F27" w14:textId="77777777" w:rsidR="007F2C4E" w:rsidRPr="007F2C4E" w:rsidRDefault="007F2C4E" w:rsidP="007F2C4E">
      <w:pPr>
        <w:pStyle w:val="Titre1"/>
      </w:pPr>
      <w:r w:rsidRPr="007F2C4E">
        <w:t>26. La maladie professionnelle</w:t>
      </w:r>
    </w:p>
    <w:p w14:paraId="4FEB66C5" w14:textId="77777777" w:rsidR="007F2C4E" w:rsidRPr="007F2C4E" w:rsidRDefault="007F2C4E" w:rsidP="007F2C4E">
      <w:pPr>
        <w:spacing w:after="0" w:line="240" w:lineRule="auto"/>
      </w:pPr>
      <w:r w:rsidRPr="007F2C4E">
        <w:t xml:space="preserve">Une </w:t>
      </w:r>
      <w:r w:rsidRPr="007F2C4E">
        <w:rPr>
          <w:b/>
          <w:bCs/>
        </w:rPr>
        <w:t>maladie professionnelle</w:t>
      </w:r>
      <w:r w:rsidRPr="007F2C4E">
        <w:t xml:space="preserve"> est une maladie contractée en lien avec l’activité professionnelle.</w:t>
      </w:r>
    </w:p>
    <w:p w14:paraId="14D277F9" w14:textId="77777777" w:rsidR="007F2C4E" w:rsidRPr="007F2C4E" w:rsidRDefault="007F2C4E" w:rsidP="007F2C4E">
      <w:pPr>
        <w:spacing w:after="0" w:line="240" w:lineRule="auto"/>
      </w:pPr>
      <w:r w:rsidRPr="007F2C4E">
        <w:t>Contrairement à l’accident du travail, elle résulte souvent d’une exposition ou d’un processus s’inscrivant dans la durée.</w:t>
      </w:r>
    </w:p>
    <w:p w14:paraId="69514E37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Exemples</w:t>
      </w:r>
    </w:p>
    <w:p w14:paraId="6F328E1C" w14:textId="475EF83C" w:rsidR="007F2C4E" w:rsidRPr="007F2C4E" w:rsidRDefault="007F2C4E">
      <w:pPr>
        <w:numPr>
          <w:ilvl w:val="0"/>
          <w:numId w:val="22"/>
        </w:numPr>
        <w:spacing w:after="0" w:line="240" w:lineRule="auto"/>
      </w:pPr>
      <w:r w:rsidRPr="007F2C4E">
        <w:t>maladie liée à l’exposition à l’amiante</w:t>
      </w:r>
      <w:r>
        <w:t> ;</w:t>
      </w:r>
    </w:p>
    <w:p w14:paraId="0182CB3A" w14:textId="5C5F8C23" w:rsidR="007F2C4E" w:rsidRPr="007F2C4E" w:rsidRDefault="007F2C4E">
      <w:pPr>
        <w:numPr>
          <w:ilvl w:val="0"/>
          <w:numId w:val="22"/>
        </w:numPr>
        <w:spacing w:after="0" w:line="240" w:lineRule="auto"/>
      </w:pPr>
      <w:r w:rsidRPr="007F2C4E">
        <w:t>certaines affections provoquées par des produits chimiques</w:t>
      </w:r>
      <w:r>
        <w:t> ;</w:t>
      </w:r>
    </w:p>
    <w:p w14:paraId="11BB17B6" w14:textId="2A37A8A0" w:rsidR="007F2C4E" w:rsidRPr="007F2C4E" w:rsidRDefault="007F2C4E">
      <w:pPr>
        <w:numPr>
          <w:ilvl w:val="0"/>
          <w:numId w:val="22"/>
        </w:numPr>
        <w:spacing w:after="0" w:line="240" w:lineRule="auto"/>
      </w:pPr>
      <w:r w:rsidRPr="007F2C4E">
        <w:t>troubles musculosquelettiques répondant aux conditions d’un tableau</w:t>
      </w:r>
      <w:r>
        <w:t> ;</w:t>
      </w:r>
    </w:p>
    <w:p w14:paraId="518957F7" w14:textId="77777777" w:rsidR="007F2C4E" w:rsidRPr="007F2C4E" w:rsidRDefault="007F2C4E">
      <w:pPr>
        <w:numPr>
          <w:ilvl w:val="0"/>
          <w:numId w:val="22"/>
        </w:numPr>
        <w:spacing w:after="0" w:line="240" w:lineRule="auto"/>
      </w:pPr>
      <w:r w:rsidRPr="007F2C4E">
        <w:t>certaines pathologies reconnues hors tableau lorsque les conditions légales sont réunies.</w:t>
      </w:r>
    </w:p>
    <w:p w14:paraId="1D008293" w14:textId="77777777" w:rsidR="007F2C4E" w:rsidRPr="007F2C4E" w:rsidRDefault="007F2C4E" w:rsidP="007F2C4E">
      <w:pPr>
        <w:pStyle w:val="Titre1"/>
      </w:pPr>
      <w:r w:rsidRPr="007F2C4E">
        <w:lastRenderedPageBreak/>
        <w:t>27. Les tableaux de maladies professionnelles</w:t>
      </w:r>
    </w:p>
    <w:p w14:paraId="379E097C" w14:textId="77777777" w:rsidR="007F2C4E" w:rsidRPr="007F2C4E" w:rsidRDefault="007F2C4E" w:rsidP="007F2C4E">
      <w:pPr>
        <w:spacing w:after="0" w:line="240" w:lineRule="auto"/>
      </w:pPr>
      <w:r w:rsidRPr="007F2C4E">
        <w:t xml:space="preserve">Une affection figurant dans un </w:t>
      </w:r>
      <w:r w:rsidRPr="007F2C4E">
        <w:rPr>
          <w:b/>
          <w:bCs/>
        </w:rPr>
        <w:t>tableau de maladies professionnelles</w:t>
      </w:r>
      <w:r w:rsidRPr="007F2C4E">
        <w:t xml:space="preserve"> bénéficie d’une présomption d’origine professionnelle lorsque les conditions du tableau sont remplies.</w:t>
      </w:r>
    </w:p>
    <w:p w14:paraId="44DEA9D8" w14:textId="5BC0BA49" w:rsidR="007F2C4E" w:rsidRPr="007F2C4E" w:rsidRDefault="007F2C4E" w:rsidP="007F2C4E">
      <w:pPr>
        <w:spacing w:after="0" w:line="240" w:lineRule="auto"/>
      </w:pPr>
      <w:r w:rsidRPr="007F2C4E">
        <w:t>Le tableau précise notamment</w:t>
      </w:r>
      <w:r>
        <w:t> :</w:t>
      </w:r>
    </w:p>
    <w:p w14:paraId="2D26AE78" w14:textId="7F6974E5" w:rsidR="007F2C4E" w:rsidRPr="007F2C4E" w:rsidRDefault="007F2C4E">
      <w:pPr>
        <w:numPr>
          <w:ilvl w:val="0"/>
          <w:numId w:val="23"/>
        </w:numPr>
        <w:spacing w:after="0" w:line="240" w:lineRule="auto"/>
      </w:pPr>
      <w:r w:rsidRPr="007F2C4E">
        <w:t>la maladie concernée</w:t>
      </w:r>
      <w:r>
        <w:t> ;</w:t>
      </w:r>
    </w:p>
    <w:p w14:paraId="3FFFF3C1" w14:textId="73520389" w:rsidR="007F2C4E" w:rsidRPr="007F2C4E" w:rsidRDefault="007F2C4E">
      <w:pPr>
        <w:numPr>
          <w:ilvl w:val="0"/>
          <w:numId w:val="23"/>
        </w:numPr>
        <w:spacing w:after="0" w:line="240" w:lineRule="auto"/>
      </w:pPr>
      <w:r w:rsidRPr="007F2C4E">
        <w:t>le délai de prise en charge</w:t>
      </w:r>
      <w:r>
        <w:t> ;</w:t>
      </w:r>
    </w:p>
    <w:p w14:paraId="59371BDD" w14:textId="41AFCEB0" w:rsidR="007F2C4E" w:rsidRPr="007F2C4E" w:rsidRDefault="007F2C4E">
      <w:pPr>
        <w:numPr>
          <w:ilvl w:val="0"/>
          <w:numId w:val="23"/>
        </w:numPr>
        <w:spacing w:after="0" w:line="240" w:lineRule="auto"/>
      </w:pPr>
      <w:r w:rsidRPr="007F2C4E">
        <w:t>les travaux susceptibles de la provoquer</w:t>
      </w:r>
      <w:r>
        <w:t> ;</w:t>
      </w:r>
    </w:p>
    <w:p w14:paraId="3234C494" w14:textId="77777777" w:rsidR="007F2C4E" w:rsidRPr="007F2C4E" w:rsidRDefault="007F2C4E">
      <w:pPr>
        <w:numPr>
          <w:ilvl w:val="0"/>
          <w:numId w:val="23"/>
        </w:numPr>
        <w:spacing w:after="0" w:line="240" w:lineRule="auto"/>
      </w:pPr>
      <w:r w:rsidRPr="007F2C4E">
        <w:t>éventuellement une durée minimale d’exposition.</w:t>
      </w:r>
    </w:p>
    <w:p w14:paraId="2D662CB2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43CD74B7" w14:textId="77777777" w:rsidR="007F2C4E" w:rsidRPr="007F2C4E" w:rsidRDefault="007F2C4E" w:rsidP="007F2C4E">
      <w:pPr>
        <w:spacing w:after="0" w:line="240" w:lineRule="auto"/>
      </w:pPr>
      <w:r w:rsidRPr="007F2C4E">
        <w:t>Une pathologie figure dans un tableau.</w:t>
      </w:r>
    </w:p>
    <w:p w14:paraId="3C037855" w14:textId="1935EF5B" w:rsidR="007F2C4E" w:rsidRPr="007F2C4E" w:rsidRDefault="007F2C4E" w:rsidP="007F2C4E">
      <w:pPr>
        <w:spacing w:after="0" w:line="240" w:lineRule="auto"/>
      </w:pPr>
      <w:r w:rsidRPr="007F2C4E">
        <w:t>Le salarié démontre son exposition au risque et respecte</w:t>
      </w:r>
      <w:r>
        <w:t> :</w:t>
      </w:r>
    </w:p>
    <w:p w14:paraId="6C2C2546" w14:textId="5C77A606" w:rsidR="007F2C4E" w:rsidRPr="007F2C4E" w:rsidRDefault="007F2C4E">
      <w:pPr>
        <w:numPr>
          <w:ilvl w:val="0"/>
          <w:numId w:val="24"/>
        </w:numPr>
        <w:spacing w:after="0" w:line="240" w:lineRule="auto"/>
      </w:pPr>
      <w:r w:rsidRPr="007F2C4E">
        <w:t>le délai prévu</w:t>
      </w:r>
      <w:r>
        <w:t> ;</w:t>
      </w:r>
    </w:p>
    <w:p w14:paraId="749EEACF" w14:textId="42900D0D" w:rsidR="007F2C4E" w:rsidRPr="007F2C4E" w:rsidRDefault="007F2C4E">
      <w:pPr>
        <w:numPr>
          <w:ilvl w:val="0"/>
          <w:numId w:val="24"/>
        </w:numPr>
        <w:spacing w:after="0" w:line="240" w:lineRule="auto"/>
      </w:pPr>
      <w:r w:rsidRPr="007F2C4E">
        <w:t>la durée d’exposition éventuelle</w:t>
      </w:r>
      <w:r>
        <w:t> ;</w:t>
      </w:r>
    </w:p>
    <w:p w14:paraId="0FA2F51F" w14:textId="77777777" w:rsidR="007F2C4E" w:rsidRPr="007F2C4E" w:rsidRDefault="007F2C4E">
      <w:pPr>
        <w:numPr>
          <w:ilvl w:val="0"/>
          <w:numId w:val="24"/>
        </w:numPr>
        <w:spacing w:after="0" w:line="240" w:lineRule="auto"/>
      </w:pPr>
      <w:r w:rsidRPr="007F2C4E">
        <w:t>les travaux visés.</w:t>
      </w:r>
    </w:p>
    <w:p w14:paraId="79A26BB8" w14:textId="77777777" w:rsidR="007F2C4E" w:rsidRPr="007F2C4E" w:rsidRDefault="007F2C4E" w:rsidP="007F2C4E">
      <w:pPr>
        <w:spacing w:after="0" w:line="240" w:lineRule="auto"/>
      </w:pPr>
      <w:r w:rsidRPr="007F2C4E">
        <w:t xml:space="preserve">→ L’origine professionnelle est </w:t>
      </w:r>
      <w:r w:rsidRPr="007F2C4E">
        <w:rPr>
          <w:b/>
          <w:bCs/>
        </w:rPr>
        <w:t>présumée</w:t>
      </w:r>
      <w:r w:rsidRPr="007F2C4E">
        <w:t>.</w:t>
      </w:r>
    </w:p>
    <w:p w14:paraId="670B5A4B" w14:textId="48F202D7" w:rsidR="007F2C4E" w:rsidRPr="007F2C4E" w:rsidRDefault="007F2C4E" w:rsidP="007F2C4E">
      <w:pPr>
        <w:pStyle w:val="Titre1"/>
      </w:pPr>
      <w:r w:rsidRPr="007F2C4E">
        <w:t>28. Une maladie ne figurant pas dans un tableau peut-elle être reconnue</w:t>
      </w:r>
      <w:r>
        <w:t> ?</w:t>
      </w:r>
    </w:p>
    <w:p w14:paraId="3993D12E" w14:textId="77777777" w:rsidR="007F2C4E" w:rsidRPr="007F2C4E" w:rsidRDefault="007F2C4E" w:rsidP="007F2C4E">
      <w:pPr>
        <w:spacing w:after="0" w:line="240" w:lineRule="auto"/>
      </w:pPr>
      <w:r w:rsidRPr="007F2C4E">
        <w:t>Oui.</w:t>
      </w:r>
    </w:p>
    <w:p w14:paraId="76CC94B2" w14:textId="77777777" w:rsidR="007F2C4E" w:rsidRPr="007F2C4E" w:rsidRDefault="007F2C4E" w:rsidP="007F2C4E">
      <w:pPr>
        <w:spacing w:after="0" w:line="240" w:lineRule="auto"/>
      </w:pPr>
      <w:r w:rsidRPr="007F2C4E">
        <w:t>Deux hypothèses doivent être distinguées.</w:t>
      </w:r>
    </w:p>
    <w:p w14:paraId="21715957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Maladie figurant dans un tableau mais ne remplissant pas toutes ses conditions</w:t>
      </w:r>
    </w:p>
    <w:p w14:paraId="147D2F02" w14:textId="77777777" w:rsidR="007F2C4E" w:rsidRPr="007F2C4E" w:rsidRDefault="007F2C4E" w:rsidP="007F2C4E">
      <w:pPr>
        <w:spacing w:after="0" w:line="240" w:lineRule="auto"/>
      </w:pPr>
      <w:r w:rsidRPr="007F2C4E">
        <w:t xml:space="preserve">Elle peut être reconnue lorsqu’il est établi qu’elle est </w:t>
      </w:r>
      <w:r w:rsidRPr="007F2C4E">
        <w:rPr>
          <w:b/>
          <w:bCs/>
        </w:rPr>
        <w:t>directement causée par le travail habituel</w:t>
      </w:r>
      <w:r w:rsidRPr="007F2C4E">
        <w:t xml:space="preserve"> de la victime.</w:t>
      </w:r>
    </w:p>
    <w:p w14:paraId="21810F62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Maladie ne figurant dans aucun tableau</w:t>
      </w:r>
    </w:p>
    <w:p w14:paraId="6F37EA28" w14:textId="4E38F0CA" w:rsidR="007F2C4E" w:rsidRPr="007F2C4E" w:rsidRDefault="007F2C4E" w:rsidP="007F2C4E">
      <w:pPr>
        <w:spacing w:after="0" w:line="240" w:lineRule="auto"/>
      </w:pPr>
      <w:r w:rsidRPr="007F2C4E">
        <w:t>Elle peut être reconnue lorsqu’elle est</w:t>
      </w:r>
      <w:r>
        <w:t> :</w:t>
      </w:r>
    </w:p>
    <w:p w14:paraId="4F1EEC47" w14:textId="6F3ED0D9" w:rsidR="007F2C4E" w:rsidRPr="007F2C4E" w:rsidRDefault="007F2C4E">
      <w:pPr>
        <w:numPr>
          <w:ilvl w:val="0"/>
          <w:numId w:val="25"/>
        </w:numPr>
        <w:spacing w:after="0" w:line="240" w:lineRule="auto"/>
      </w:pPr>
      <w:r w:rsidRPr="007F2C4E">
        <w:rPr>
          <w:b/>
          <w:bCs/>
        </w:rPr>
        <w:t>essentiellement et directement causée par le travail habituel</w:t>
      </w:r>
      <w:r>
        <w:t> ;</w:t>
      </w:r>
    </w:p>
    <w:p w14:paraId="705B416C" w14:textId="1DDA24FB" w:rsidR="007F2C4E" w:rsidRPr="007F2C4E" w:rsidRDefault="007F2C4E">
      <w:pPr>
        <w:numPr>
          <w:ilvl w:val="0"/>
          <w:numId w:val="25"/>
        </w:numPr>
        <w:spacing w:after="0" w:line="240" w:lineRule="auto"/>
      </w:pPr>
      <w:r w:rsidRPr="007F2C4E">
        <w:t xml:space="preserve">et entraîne le décès ou une incapacité permanente d’au moins </w:t>
      </w:r>
      <w:r w:rsidRPr="007F2C4E">
        <w:rPr>
          <w:b/>
          <w:bCs/>
        </w:rPr>
        <w:t>25</w:t>
      </w:r>
      <w:r>
        <w:rPr>
          <w:b/>
          <w:bCs/>
        </w:rPr>
        <w:t> %</w:t>
      </w:r>
      <w:r w:rsidRPr="007F2C4E">
        <w:t>.</w:t>
      </w:r>
    </w:p>
    <w:p w14:paraId="77E9C012" w14:textId="2E6CF111" w:rsidR="007F2C4E" w:rsidRPr="007F2C4E" w:rsidRDefault="007F2C4E" w:rsidP="007F2C4E">
      <w:pPr>
        <w:spacing w:after="0" w:line="240" w:lineRule="auto"/>
      </w:pPr>
      <w:r w:rsidRPr="007F2C4E">
        <w:t xml:space="preserve">Le </w:t>
      </w:r>
      <w:r w:rsidRPr="007F2C4E">
        <w:rPr>
          <w:b/>
          <w:bCs/>
        </w:rPr>
        <w:t xml:space="preserve">CRRMP </w:t>
      </w:r>
      <w:r>
        <w:rPr>
          <w:b/>
          <w:bCs/>
        </w:rPr>
        <w:t>-</w:t>
      </w:r>
      <w:r w:rsidRPr="007F2C4E">
        <w:rPr>
          <w:b/>
          <w:bCs/>
        </w:rPr>
        <w:t xml:space="preserve"> comité régional de reconnaissance des maladies professionnelles</w:t>
      </w:r>
      <w:r w:rsidRPr="007F2C4E">
        <w:t xml:space="preserve"> intervient dans ces situations.</w:t>
      </w:r>
    </w:p>
    <w:p w14:paraId="5D7A6BD9" w14:textId="77777777" w:rsidR="007F2C4E" w:rsidRPr="007F2C4E" w:rsidRDefault="007F2C4E" w:rsidP="007F2C4E">
      <w:pPr>
        <w:pStyle w:val="Titre1"/>
      </w:pPr>
      <w:r w:rsidRPr="007F2C4E">
        <w:t>29. La prise en charge de la maladie professionnelle</w:t>
      </w:r>
    </w:p>
    <w:p w14:paraId="3C8840AB" w14:textId="64A2AADA" w:rsidR="007F2C4E" w:rsidRPr="007F2C4E" w:rsidRDefault="007F2C4E" w:rsidP="007F2C4E">
      <w:pPr>
        <w:spacing w:after="0" w:line="240" w:lineRule="auto"/>
      </w:pPr>
      <w:r w:rsidRPr="007F2C4E">
        <w:t>Une fois la maladie reconnue professionnelle, le salarié bénéficie d’une prise en charge renforcée comparable sur plusieurs points à celle de l’accident du travail</w:t>
      </w:r>
      <w:r>
        <w:t> :</w:t>
      </w:r>
    </w:p>
    <w:p w14:paraId="5225BBFB" w14:textId="212EAEF0" w:rsidR="007F2C4E" w:rsidRPr="007F2C4E" w:rsidRDefault="007F2C4E">
      <w:pPr>
        <w:numPr>
          <w:ilvl w:val="0"/>
          <w:numId w:val="26"/>
        </w:numPr>
        <w:spacing w:after="0" w:line="240" w:lineRule="auto"/>
      </w:pPr>
      <w:r w:rsidRPr="007F2C4E">
        <w:t>prise en charge spécifique des soins</w:t>
      </w:r>
      <w:r>
        <w:t> ;</w:t>
      </w:r>
    </w:p>
    <w:p w14:paraId="0CA9808D" w14:textId="0C2C7FEC" w:rsidR="007F2C4E" w:rsidRPr="007F2C4E" w:rsidRDefault="007F2C4E">
      <w:pPr>
        <w:numPr>
          <w:ilvl w:val="0"/>
          <w:numId w:val="26"/>
        </w:numPr>
        <w:spacing w:after="0" w:line="240" w:lineRule="auto"/>
      </w:pPr>
      <w:r w:rsidRPr="007F2C4E">
        <w:t>IJSS sans délai de carence</w:t>
      </w:r>
      <w:r>
        <w:t> ;</w:t>
      </w:r>
    </w:p>
    <w:p w14:paraId="5DB55812" w14:textId="4A3950F7" w:rsidR="007F2C4E" w:rsidRPr="007F2C4E" w:rsidRDefault="007F2C4E">
      <w:pPr>
        <w:numPr>
          <w:ilvl w:val="0"/>
          <w:numId w:val="26"/>
        </w:numPr>
        <w:spacing w:after="0" w:line="240" w:lineRule="auto"/>
      </w:pPr>
      <w:r w:rsidRPr="007F2C4E">
        <w:t>indemnisation complémentaire par l’employeur lorsque les conditions sont réunies</w:t>
      </w:r>
      <w:r>
        <w:t> ;</w:t>
      </w:r>
    </w:p>
    <w:p w14:paraId="110082E2" w14:textId="2CC70D10" w:rsidR="007F2C4E" w:rsidRPr="007F2C4E" w:rsidRDefault="007F2C4E">
      <w:pPr>
        <w:numPr>
          <w:ilvl w:val="0"/>
          <w:numId w:val="26"/>
        </w:numPr>
        <w:spacing w:after="0" w:line="240" w:lineRule="auto"/>
      </w:pPr>
      <w:r w:rsidRPr="007F2C4E">
        <w:t>réparation spécifique d’une incapacité permanente</w:t>
      </w:r>
      <w:r>
        <w:t> ;</w:t>
      </w:r>
    </w:p>
    <w:p w14:paraId="5BA9D17F" w14:textId="77777777" w:rsidR="007F2C4E" w:rsidRPr="007F2C4E" w:rsidRDefault="007F2C4E">
      <w:pPr>
        <w:numPr>
          <w:ilvl w:val="0"/>
          <w:numId w:val="26"/>
        </w:numPr>
        <w:spacing w:after="0" w:line="240" w:lineRule="auto"/>
      </w:pPr>
      <w:r w:rsidRPr="007F2C4E">
        <w:t>protection renforcée du contrat de travail.</w:t>
      </w:r>
    </w:p>
    <w:p w14:paraId="1CD6D439" w14:textId="77777777" w:rsidR="007F2C4E" w:rsidRPr="007F2C4E" w:rsidRDefault="007F2C4E" w:rsidP="007F2C4E">
      <w:pPr>
        <w:spacing w:after="0" w:line="240" w:lineRule="auto"/>
      </w:pPr>
      <w:r w:rsidRPr="007F2C4E">
        <w:t>Les IJSS sont versées dès le premier jour suivant l’arrêt, sans délai de carence.</w:t>
      </w:r>
    </w:p>
    <w:p w14:paraId="78985570" w14:textId="77777777" w:rsidR="007F2C4E" w:rsidRPr="007F2C4E" w:rsidRDefault="007F2C4E" w:rsidP="007F2C4E">
      <w:pPr>
        <w:pStyle w:val="Titre1"/>
      </w:pPr>
      <w:r w:rsidRPr="007F2C4E">
        <w:t>30. La protection du contrat en cas de maladie professionnelle</w:t>
      </w:r>
    </w:p>
    <w:p w14:paraId="07129583" w14:textId="2EE226AF" w:rsidR="007F2C4E" w:rsidRPr="007F2C4E" w:rsidRDefault="007F2C4E" w:rsidP="007F2C4E">
      <w:pPr>
        <w:spacing w:after="0" w:line="240" w:lineRule="auto"/>
      </w:pPr>
      <w:r w:rsidRPr="007F2C4E">
        <w:t>Comme pour l’accident du travail, pendant la suspension résultant d’une maladie professionnelle, l’employeur ne peut rompre le contrat que s’il justifie</w:t>
      </w:r>
      <w:r>
        <w:t> :</w:t>
      </w:r>
    </w:p>
    <w:p w14:paraId="6EFE84C0" w14:textId="00372F83" w:rsidR="007F2C4E" w:rsidRPr="007F2C4E" w:rsidRDefault="007F2C4E">
      <w:pPr>
        <w:numPr>
          <w:ilvl w:val="0"/>
          <w:numId w:val="27"/>
        </w:numPr>
        <w:spacing w:after="0" w:line="240" w:lineRule="auto"/>
      </w:pPr>
      <w:r w:rsidRPr="007F2C4E">
        <w:t>d’une faute grave</w:t>
      </w:r>
      <w:r>
        <w:t> ;</w:t>
      </w:r>
    </w:p>
    <w:p w14:paraId="3537A280" w14:textId="77777777" w:rsidR="007F2C4E" w:rsidRPr="007F2C4E" w:rsidRDefault="007F2C4E">
      <w:pPr>
        <w:numPr>
          <w:ilvl w:val="0"/>
          <w:numId w:val="27"/>
        </w:numPr>
        <w:spacing w:after="0" w:line="240" w:lineRule="auto"/>
      </w:pPr>
      <w:r w:rsidRPr="007F2C4E">
        <w:t>ou de l’impossibilité de maintenir le contrat pour un motif étranger à la maladie professionnelle.</w:t>
      </w:r>
    </w:p>
    <w:p w14:paraId="3261DFF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62"/>
        <w:gridCol w:w="2715"/>
        <w:gridCol w:w="2779"/>
      </w:tblGrid>
      <w:tr w:rsidR="007F2C4E" w:rsidRPr="007F2C4E" w14:paraId="6E970CDC" w14:textId="77777777" w:rsidTr="007F2C4E">
        <w:trPr>
          <w:tblHeader/>
        </w:trPr>
        <w:tc>
          <w:tcPr>
            <w:tcW w:w="0" w:type="auto"/>
            <w:hideMark/>
          </w:tcPr>
          <w:p w14:paraId="6FD8F96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71E541A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Maladie ordinaire</w:t>
            </w:r>
          </w:p>
        </w:tc>
        <w:tc>
          <w:tcPr>
            <w:tcW w:w="0" w:type="auto"/>
            <w:hideMark/>
          </w:tcPr>
          <w:p w14:paraId="031598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AT / MP</w:t>
            </w:r>
          </w:p>
        </w:tc>
      </w:tr>
      <w:tr w:rsidR="007F2C4E" w:rsidRPr="007F2C4E" w14:paraId="5DF44C35" w14:textId="77777777" w:rsidTr="007F2C4E">
        <w:tc>
          <w:tcPr>
            <w:tcW w:w="0" w:type="auto"/>
            <w:hideMark/>
          </w:tcPr>
          <w:p w14:paraId="33D5504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Interdiction de discrimination</w:t>
            </w:r>
          </w:p>
        </w:tc>
        <w:tc>
          <w:tcPr>
            <w:tcW w:w="0" w:type="auto"/>
            <w:hideMark/>
          </w:tcPr>
          <w:p w14:paraId="19769EF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76BD79B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</w:tr>
      <w:tr w:rsidR="007F2C4E" w:rsidRPr="007F2C4E" w14:paraId="438A0F1D" w14:textId="77777777" w:rsidTr="007F2C4E">
        <w:tc>
          <w:tcPr>
            <w:tcW w:w="0" w:type="auto"/>
            <w:hideMark/>
          </w:tcPr>
          <w:p w14:paraId="001C738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Protection spéciale pendant suspension</w:t>
            </w:r>
          </w:p>
        </w:tc>
        <w:tc>
          <w:tcPr>
            <w:tcW w:w="0" w:type="auto"/>
            <w:hideMark/>
          </w:tcPr>
          <w:p w14:paraId="5E88FFE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Non</w:t>
            </w:r>
          </w:p>
        </w:tc>
        <w:tc>
          <w:tcPr>
            <w:tcW w:w="0" w:type="auto"/>
            <w:hideMark/>
          </w:tcPr>
          <w:p w14:paraId="48CEE09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Oui</w:t>
            </w:r>
          </w:p>
        </w:tc>
      </w:tr>
      <w:tr w:rsidR="007F2C4E" w:rsidRPr="007F2C4E" w14:paraId="28E0B275" w14:textId="77777777" w:rsidTr="007F2C4E">
        <w:tc>
          <w:tcPr>
            <w:tcW w:w="0" w:type="auto"/>
            <w:hideMark/>
          </w:tcPr>
          <w:p w14:paraId="2272AFB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Rupture pour faute grave</w:t>
            </w:r>
          </w:p>
        </w:tc>
        <w:tc>
          <w:tcPr>
            <w:tcW w:w="0" w:type="auto"/>
            <w:hideMark/>
          </w:tcPr>
          <w:p w14:paraId="24CBD3B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Possible selon règles ordinaires</w:t>
            </w:r>
          </w:p>
        </w:tc>
        <w:tc>
          <w:tcPr>
            <w:tcW w:w="0" w:type="auto"/>
            <w:hideMark/>
          </w:tcPr>
          <w:p w14:paraId="3A855A2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Exception expressément prévue</w:t>
            </w:r>
          </w:p>
        </w:tc>
      </w:tr>
      <w:tr w:rsidR="007F2C4E" w:rsidRPr="007F2C4E" w14:paraId="14D395AC" w14:textId="77777777" w:rsidTr="007F2C4E">
        <w:tc>
          <w:tcPr>
            <w:tcW w:w="0" w:type="auto"/>
            <w:hideMark/>
          </w:tcPr>
          <w:p w14:paraId="4F2B0AF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Rupture pour impossibilité de maintien étrangère au risque</w:t>
            </w:r>
          </w:p>
        </w:tc>
        <w:tc>
          <w:tcPr>
            <w:tcW w:w="0" w:type="auto"/>
            <w:hideMark/>
          </w:tcPr>
          <w:p w14:paraId="41519FF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ordinaire</w:t>
            </w:r>
          </w:p>
        </w:tc>
        <w:tc>
          <w:tcPr>
            <w:tcW w:w="0" w:type="auto"/>
            <w:hideMark/>
          </w:tcPr>
          <w:p w14:paraId="7372C3E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Exception expressément prévue</w:t>
            </w:r>
          </w:p>
        </w:tc>
      </w:tr>
    </w:tbl>
    <w:p w14:paraId="1421A60D" w14:textId="77777777" w:rsidR="007F2C4E" w:rsidRPr="007F2C4E" w:rsidRDefault="007F2C4E" w:rsidP="007F2C4E">
      <w:pPr>
        <w:pStyle w:val="Titre1"/>
      </w:pPr>
      <w:r w:rsidRPr="007F2C4E">
        <w:t>31. La faute inexcusable de l’employeur</w:t>
      </w:r>
    </w:p>
    <w:p w14:paraId="69EC0DE6" w14:textId="77777777" w:rsidR="007F2C4E" w:rsidRPr="007F2C4E" w:rsidRDefault="007F2C4E" w:rsidP="007F2C4E">
      <w:pPr>
        <w:spacing w:after="0" w:line="240" w:lineRule="auto"/>
      </w:pPr>
      <w:r w:rsidRPr="007F2C4E">
        <w:t>L’existence d’un accident du travail ou d’une maladie professionnelle ne signifie pas automatiquement que l’employeur a commis une faute inexcusable.</w:t>
      </w:r>
    </w:p>
    <w:p w14:paraId="1FDE0DD8" w14:textId="60CA9EB3" w:rsidR="007F2C4E" w:rsidRPr="007F2C4E" w:rsidRDefault="007F2C4E" w:rsidP="007F2C4E">
      <w:pPr>
        <w:spacing w:after="0" w:line="240" w:lineRule="auto"/>
      </w:pPr>
      <w:r w:rsidRPr="007F2C4E">
        <w:t xml:space="preserve">La </w:t>
      </w:r>
      <w:r w:rsidRPr="007F2C4E">
        <w:rPr>
          <w:b/>
          <w:bCs/>
        </w:rPr>
        <w:t>faute inexcusable</w:t>
      </w:r>
      <w:r w:rsidRPr="007F2C4E">
        <w:t xml:space="preserve"> est caractérisée lorsque</w:t>
      </w:r>
      <w:r>
        <w:t> :</w:t>
      </w:r>
    </w:p>
    <w:p w14:paraId="24C5D06B" w14:textId="3BC0EDDE" w:rsidR="007F2C4E" w:rsidRPr="007F2C4E" w:rsidRDefault="007F2C4E">
      <w:pPr>
        <w:numPr>
          <w:ilvl w:val="0"/>
          <w:numId w:val="28"/>
        </w:numPr>
        <w:spacing w:after="0" w:line="240" w:lineRule="auto"/>
      </w:pPr>
      <w:r w:rsidRPr="007F2C4E">
        <w:t xml:space="preserve">l’employeur </w:t>
      </w:r>
      <w:r w:rsidRPr="007F2C4E">
        <w:rPr>
          <w:b/>
          <w:bCs/>
        </w:rPr>
        <w:t>avait ou aurait dû avoir conscience du danger</w:t>
      </w:r>
      <w:r w:rsidRPr="007F2C4E">
        <w:t xml:space="preserve"> auquel était exposé le salarié</w:t>
      </w:r>
      <w:r>
        <w:t> ;</w:t>
      </w:r>
    </w:p>
    <w:p w14:paraId="53D94E25" w14:textId="77777777" w:rsidR="007F2C4E" w:rsidRPr="007F2C4E" w:rsidRDefault="007F2C4E">
      <w:pPr>
        <w:numPr>
          <w:ilvl w:val="0"/>
          <w:numId w:val="28"/>
        </w:numPr>
        <w:spacing w:after="0" w:line="240" w:lineRule="auto"/>
      </w:pPr>
      <w:r w:rsidRPr="007F2C4E">
        <w:t xml:space="preserve">il </w:t>
      </w:r>
      <w:r w:rsidRPr="007F2C4E">
        <w:rPr>
          <w:b/>
          <w:bCs/>
        </w:rPr>
        <w:t>n’a pas pris les mesures nécessaires pour l’en préserver</w:t>
      </w:r>
      <w:r w:rsidRPr="007F2C4E">
        <w:t>.</w:t>
      </w:r>
    </w:p>
    <w:p w14:paraId="5297C0E6" w14:textId="77777777" w:rsidR="007F2C4E" w:rsidRPr="007F2C4E" w:rsidRDefault="007F2C4E" w:rsidP="007F2C4E">
      <w:pPr>
        <w:spacing w:after="0" w:line="240" w:lineRule="auto"/>
      </w:pPr>
      <w:r w:rsidRPr="007F2C4E">
        <w:t>La Cour de cassation a encore rappelé cette définition en juin 2026.</w:t>
      </w:r>
    </w:p>
    <w:p w14:paraId="22D0212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Exemple</w:t>
      </w:r>
    </w:p>
    <w:p w14:paraId="2593C635" w14:textId="77777777" w:rsidR="007F2C4E" w:rsidRPr="007F2C4E" w:rsidRDefault="007F2C4E" w:rsidP="007F2C4E">
      <w:pPr>
        <w:spacing w:after="0" w:line="240" w:lineRule="auto"/>
      </w:pPr>
      <w:r w:rsidRPr="007F2C4E">
        <w:lastRenderedPageBreak/>
        <w:t>L’employeur sait qu’une machine présente depuis plusieurs semaines un dispositif de sécurité défectueux.</w:t>
      </w:r>
    </w:p>
    <w:p w14:paraId="3127A337" w14:textId="77777777" w:rsidR="007F2C4E" w:rsidRPr="007F2C4E" w:rsidRDefault="007F2C4E" w:rsidP="007F2C4E">
      <w:pPr>
        <w:spacing w:after="0" w:line="240" w:lineRule="auto"/>
      </w:pPr>
      <w:r w:rsidRPr="007F2C4E">
        <w:t>Plusieurs salariés ont signalé le danger.</w:t>
      </w:r>
    </w:p>
    <w:p w14:paraId="58AD4527" w14:textId="77777777" w:rsidR="007F2C4E" w:rsidRPr="007F2C4E" w:rsidRDefault="007F2C4E" w:rsidP="007F2C4E">
      <w:pPr>
        <w:spacing w:after="0" w:line="240" w:lineRule="auto"/>
      </w:pPr>
      <w:r w:rsidRPr="007F2C4E">
        <w:t>Aucune réparation ni mesure temporaire de protection n’est mise en place.</w:t>
      </w:r>
    </w:p>
    <w:p w14:paraId="0A42D0A6" w14:textId="77777777" w:rsidR="007F2C4E" w:rsidRPr="007F2C4E" w:rsidRDefault="007F2C4E" w:rsidP="007F2C4E">
      <w:pPr>
        <w:spacing w:after="0" w:line="240" w:lineRule="auto"/>
      </w:pPr>
      <w:r w:rsidRPr="007F2C4E">
        <w:t>Un salarié est blessé.</w:t>
      </w:r>
    </w:p>
    <w:p w14:paraId="404B1DDD" w14:textId="77777777" w:rsidR="007F2C4E" w:rsidRPr="007F2C4E" w:rsidRDefault="007F2C4E" w:rsidP="007F2C4E">
      <w:pPr>
        <w:spacing w:after="0" w:line="240" w:lineRule="auto"/>
      </w:pPr>
      <w:r w:rsidRPr="007F2C4E">
        <w:t xml:space="preserve">→ Les éléments peuvent permettre de caractériser une </w:t>
      </w:r>
      <w:r w:rsidRPr="007F2C4E">
        <w:rPr>
          <w:b/>
          <w:bCs/>
        </w:rPr>
        <w:t>faute inexcusable</w:t>
      </w:r>
      <w:r w:rsidRPr="007F2C4E">
        <w:t>.</w:t>
      </w:r>
    </w:p>
    <w:p w14:paraId="1CC56B8C" w14:textId="77777777" w:rsidR="007F2C4E" w:rsidRPr="007F2C4E" w:rsidRDefault="007F2C4E" w:rsidP="007F2C4E">
      <w:pPr>
        <w:pStyle w:val="Titre1"/>
      </w:pPr>
      <w:r w:rsidRPr="007F2C4E">
        <w:t>32. Les conséquences de la faute inexcusable</w:t>
      </w:r>
    </w:p>
    <w:p w14:paraId="5CBB9F8B" w14:textId="77777777" w:rsidR="007F2C4E" w:rsidRPr="007F2C4E" w:rsidRDefault="007F2C4E" w:rsidP="007F2C4E">
      <w:pPr>
        <w:spacing w:after="0" w:line="240" w:lineRule="auto"/>
      </w:pPr>
      <w:r w:rsidRPr="007F2C4E">
        <w:t xml:space="preserve">La reconnaissance de la faute inexcusable permet à la victime d’obtenir une </w:t>
      </w:r>
      <w:r w:rsidRPr="007F2C4E">
        <w:rPr>
          <w:b/>
          <w:bCs/>
        </w:rPr>
        <w:t>réparation complémentaire</w:t>
      </w:r>
      <w:r w:rsidRPr="007F2C4E">
        <w:t xml:space="preserve"> au régime normal AT/MP.</w:t>
      </w:r>
    </w:p>
    <w:p w14:paraId="24E46E7D" w14:textId="58762B4C" w:rsidR="007F2C4E" w:rsidRPr="007F2C4E" w:rsidRDefault="007F2C4E" w:rsidP="007F2C4E">
      <w:pPr>
        <w:spacing w:after="0" w:line="240" w:lineRule="auto"/>
      </w:pPr>
      <w:r w:rsidRPr="007F2C4E">
        <w:t>Elle peut notamment entraîner</w:t>
      </w:r>
      <w:r>
        <w:t> :</w:t>
      </w:r>
    </w:p>
    <w:p w14:paraId="6A6F86D3" w14:textId="7FEA0687" w:rsidR="007F2C4E" w:rsidRPr="007F2C4E" w:rsidRDefault="007F2C4E">
      <w:pPr>
        <w:numPr>
          <w:ilvl w:val="0"/>
          <w:numId w:val="29"/>
        </w:numPr>
        <w:spacing w:after="0" w:line="240" w:lineRule="auto"/>
      </w:pPr>
      <w:r w:rsidRPr="007F2C4E">
        <w:t>une majoration de l’indemnisation attachée à l’incapacité permanente</w:t>
      </w:r>
      <w:r>
        <w:t> ;</w:t>
      </w:r>
    </w:p>
    <w:p w14:paraId="53944F8D" w14:textId="12627B4B" w:rsidR="007F2C4E" w:rsidRPr="007F2C4E" w:rsidRDefault="007F2C4E">
      <w:pPr>
        <w:numPr>
          <w:ilvl w:val="0"/>
          <w:numId w:val="29"/>
        </w:numPr>
        <w:spacing w:after="0" w:line="240" w:lineRule="auto"/>
      </w:pPr>
      <w:r w:rsidRPr="007F2C4E">
        <w:t>l’indemnisation complémentaire de certains préjudices</w:t>
      </w:r>
      <w:r>
        <w:t> ;</w:t>
      </w:r>
    </w:p>
    <w:p w14:paraId="7BBCBA92" w14:textId="77777777" w:rsidR="007F2C4E" w:rsidRPr="007F2C4E" w:rsidRDefault="007F2C4E">
      <w:pPr>
        <w:numPr>
          <w:ilvl w:val="0"/>
          <w:numId w:val="29"/>
        </w:numPr>
        <w:spacing w:after="0" w:line="240" w:lineRule="auto"/>
      </w:pPr>
      <w:r w:rsidRPr="007F2C4E">
        <w:t>une charge financière supportée in fine par l’employeur dans les conditions prévues par le Code de la sécurité sociale.</w:t>
      </w:r>
    </w:p>
    <w:p w14:paraId="124E77E4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À retenir</w:t>
      </w:r>
    </w:p>
    <w:p w14:paraId="675A1B40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AT/MP reconnu ≠ faute inexcusable automatique.</w:t>
      </w:r>
    </w:p>
    <w:p w14:paraId="06D453A6" w14:textId="53307D12" w:rsidR="007F2C4E" w:rsidRPr="007F2C4E" w:rsidRDefault="007F2C4E" w:rsidP="007F2C4E">
      <w:pPr>
        <w:spacing w:after="0" w:line="240" w:lineRule="auto"/>
      </w:pPr>
      <w:r w:rsidRPr="007F2C4E">
        <w:t>Il faut démontrer</w:t>
      </w:r>
      <w:r>
        <w:t> :</w:t>
      </w:r>
    </w:p>
    <w:p w14:paraId="1A99C247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conscience du danger + absence de mesures nécessaires.</w:t>
      </w:r>
    </w:p>
    <w:p w14:paraId="17BECF66" w14:textId="77777777" w:rsidR="007F2C4E" w:rsidRPr="007F2C4E" w:rsidRDefault="007F2C4E" w:rsidP="007F2C4E">
      <w:pPr>
        <w:pStyle w:val="Titre1"/>
      </w:pPr>
      <w:r w:rsidRPr="007F2C4E">
        <w:t>33. La faute intentionnelle de l’employeur</w:t>
      </w:r>
    </w:p>
    <w:p w14:paraId="0E2738FA" w14:textId="77777777" w:rsidR="007F2C4E" w:rsidRPr="007F2C4E" w:rsidRDefault="007F2C4E" w:rsidP="007F2C4E">
      <w:pPr>
        <w:spacing w:after="0" w:line="240" w:lineRule="auto"/>
      </w:pPr>
      <w:r w:rsidRPr="007F2C4E">
        <w:t xml:space="preserve">La </w:t>
      </w:r>
      <w:r w:rsidRPr="007F2C4E">
        <w:rPr>
          <w:b/>
          <w:bCs/>
        </w:rPr>
        <w:t>faute intentionnelle</w:t>
      </w:r>
      <w:r w:rsidRPr="007F2C4E">
        <w:t xml:space="preserve"> se distingue de la faute inexcusable par son caractère volontaire.</w:t>
      </w:r>
    </w:p>
    <w:p w14:paraId="11C175C9" w14:textId="77777777" w:rsidR="007F2C4E" w:rsidRPr="007F2C4E" w:rsidRDefault="007F2C4E" w:rsidP="007F2C4E">
      <w:pPr>
        <w:spacing w:after="0" w:line="240" w:lineRule="auto"/>
      </w:pPr>
      <w:r w:rsidRPr="007F2C4E">
        <w:t>Lorsque l’accident résulte d’une faute intentionnelle de l’employeur ou de l’un de ses préposés, la victime conserve les prestations du régime AT/MP et peut demander à l’auteur de la faute la réparation, selon les règles de droit commun, des préjudices qui ne sont pas réparés par ce régime.</w:t>
      </w:r>
    </w:p>
    <w:p w14:paraId="45D064E1" w14:textId="77777777" w:rsidR="007F2C4E" w:rsidRPr="007F2C4E" w:rsidRDefault="007F2C4E" w:rsidP="007F2C4E">
      <w:pPr>
        <w:spacing w:after="0" w:line="240" w:lineRule="auto"/>
      </w:pPr>
      <w:r w:rsidRPr="007F2C4E">
        <w:t>Le Code de la sécurité sociale organise cette conséquence distinctement de la faute inexcusable.</w:t>
      </w:r>
    </w:p>
    <w:p w14:paraId="66BAE2CE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Ne pas confondre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0"/>
        <w:gridCol w:w="5766"/>
      </w:tblGrid>
      <w:tr w:rsidR="007F2C4E" w:rsidRPr="007F2C4E" w14:paraId="0A23BFFE" w14:textId="77777777" w:rsidTr="007F2C4E">
        <w:trPr>
          <w:tblHeader/>
        </w:trPr>
        <w:tc>
          <w:tcPr>
            <w:tcW w:w="0" w:type="auto"/>
            <w:hideMark/>
          </w:tcPr>
          <w:p w14:paraId="2A9BD53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Faute inexcusable</w:t>
            </w:r>
          </w:p>
        </w:tc>
        <w:tc>
          <w:tcPr>
            <w:tcW w:w="0" w:type="auto"/>
            <w:hideMark/>
          </w:tcPr>
          <w:p w14:paraId="374FC42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Faute intentionnelle</w:t>
            </w:r>
          </w:p>
        </w:tc>
      </w:tr>
      <w:tr w:rsidR="007F2C4E" w:rsidRPr="007F2C4E" w14:paraId="7A7FEDFB" w14:textId="77777777" w:rsidTr="007F2C4E">
        <w:tc>
          <w:tcPr>
            <w:tcW w:w="0" w:type="auto"/>
            <w:hideMark/>
          </w:tcPr>
          <w:p w14:paraId="188927E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Conscience du danger + absence de mesures nécessaires</w:t>
            </w:r>
          </w:p>
        </w:tc>
        <w:tc>
          <w:tcPr>
            <w:tcW w:w="0" w:type="auto"/>
            <w:hideMark/>
          </w:tcPr>
          <w:p w14:paraId="60CB837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Acte volontaire</w:t>
            </w:r>
          </w:p>
        </w:tc>
      </w:tr>
      <w:tr w:rsidR="007F2C4E" w:rsidRPr="007F2C4E" w14:paraId="214AA039" w14:textId="77777777" w:rsidTr="007F2C4E">
        <w:tc>
          <w:tcPr>
            <w:tcW w:w="0" w:type="auto"/>
            <w:hideMark/>
          </w:tcPr>
          <w:p w14:paraId="18D9B06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besoin de vouloir l’accident</w:t>
            </w:r>
          </w:p>
        </w:tc>
        <w:tc>
          <w:tcPr>
            <w:tcW w:w="0" w:type="auto"/>
            <w:hideMark/>
          </w:tcPr>
          <w:p w14:paraId="7250D00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Dimension intentionnelle</w:t>
            </w:r>
          </w:p>
        </w:tc>
      </w:tr>
      <w:tr w:rsidR="007F2C4E" w:rsidRPr="007F2C4E" w14:paraId="1E5D454B" w14:textId="77777777" w:rsidTr="007F2C4E">
        <w:tc>
          <w:tcPr>
            <w:tcW w:w="0" w:type="auto"/>
            <w:hideMark/>
          </w:tcPr>
          <w:p w14:paraId="46F17D5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Réparation complémentaire spécifique</w:t>
            </w:r>
          </w:p>
        </w:tc>
        <w:tc>
          <w:tcPr>
            <w:tcW w:w="0" w:type="auto"/>
            <w:hideMark/>
          </w:tcPr>
          <w:p w14:paraId="3962CCF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Action en réparation selon le régime prévu pour la faute intentionnelle</w:t>
            </w:r>
          </w:p>
        </w:tc>
      </w:tr>
    </w:tbl>
    <w:p w14:paraId="7B381EDE" w14:textId="77777777" w:rsidR="007F2C4E" w:rsidRPr="007F2C4E" w:rsidRDefault="007F2C4E" w:rsidP="007F2C4E">
      <w:pPr>
        <w:pStyle w:val="Titre1"/>
      </w:pPr>
      <w:r w:rsidRPr="007F2C4E">
        <w:t>34. La maternité et la suspension du contrat</w:t>
      </w:r>
    </w:p>
    <w:p w14:paraId="33051592" w14:textId="77777777" w:rsidR="007F2C4E" w:rsidRPr="007F2C4E" w:rsidRDefault="007F2C4E" w:rsidP="007F2C4E">
      <w:pPr>
        <w:spacing w:after="0" w:line="240" w:lineRule="auto"/>
      </w:pPr>
      <w:r w:rsidRPr="007F2C4E">
        <w:t xml:space="preserve">Le congé de maternité entraîne la </w:t>
      </w:r>
      <w:r w:rsidRPr="007F2C4E">
        <w:rPr>
          <w:b/>
          <w:bCs/>
        </w:rPr>
        <w:t>suspension du contrat de travail</w:t>
      </w:r>
      <w:r w:rsidRPr="007F2C4E">
        <w:t>.</w:t>
      </w:r>
    </w:p>
    <w:p w14:paraId="651963AB" w14:textId="1EDE9C2C" w:rsidR="007F2C4E" w:rsidRPr="007F2C4E" w:rsidRDefault="007F2C4E" w:rsidP="007F2C4E">
      <w:pPr>
        <w:spacing w:after="0" w:line="240" w:lineRule="auto"/>
      </w:pPr>
      <w:r w:rsidRPr="007F2C4E">
        <w:t>Il comprend</w:t>
      </w:r>
      <w:r>
        <w:t> :</w:t>
      </w:r>
    </w:p>
    <w:p w14:paraId="1A118AF6" w14:textId="6C794CE6" w:rsidR="007F2C4E" w:rsidRPr="007F2C4E" w:rsidRDefault="007F2C4E">
      <w:pPr>
        <w:numPr>
          <w:ilvl w:val="0"/>
          <w:numId w:val="30"/>
        </w:numPr>
        <w:spacing w:after="0" w:line="240" w:lineRule="auto"/>
      </w:pPr>
      <w:r w:rsidRPr="007F2C4E">
        <w:t>un congé prénatal</w:t>
      </w:r>
      <w:r>
        <w:t> ;</w:t>
      </w:r>
    </w:p>
    <w:p w14:paraId="2E0CD22A" w14:textId="77777777" w:rsidR="007F2C4E" w:rsidRPr="007F2C4E" w:rsidRDefault="007F2C4E">
      <w:pPr>
        <w:numPr>
          <w:ilvl w:val="0"/>
          <w:numId w:val="30"/>
        </w:numPr>
        <w:spacing w:after="0" w:line="240" w:lineRule="auto"/>
      </w:pPr>
      <w:r w:rsidRPr="007F2C4E">
        <w:t>un congé postnatal.</w:t>
      </w:r>
    </w:p>
    <w:p w14:paraId="3CE76415" w14:textId="49622E17" w:rsidR="007F2C4E" w:rsidRPr="007F2C4E" w:rsidRDefault="007F2C4E" w:rsidP="007F2C4E">
      <w:pPr>
        <w:spacing w:after="0" w:line="240" w:lineRule="auto"/>
      </w:pPr>
      <w:r w:rsidRPr="007F2C4E">
        <w:t>La salariée ne peut pas renoncer totalement à son congé</w:t>
      </w:r>
      <w:r>
        <w:t> :</w:t>
      </w:r>
      <w:r w:rsidRPr="007F2C4E">
        <w:t xml:space="preserve"> une période minimale d’interdiction d’emploi doit être respectée.</w:t>
      </w:r>
    </w:p>
    <w:p w14:paraId="13F756C5" w14:textId="77777777" w:rsidR="007F2C4E" w:rsidRPr="007F2C4E" w:rsidRDefault="007F2C4E" w:rsidP="007F2C4E">
      <w:pPr>
        <w:pStyle w:val="Titre1"/>
      </w:pPr>
      <w:r w:rsidRPr="007F2C4E">
        <w:t>35. La durée du congé de maternité</w:t>
      </w:r>
    </w:p>
    <w:p w14:paraId="12C86E94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Naissance d’un enfant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3"/>
        <w:gridCol w:w="1125"/>
        <w:gridCol w:w="1226"/>
        <w:gridCol w:w="1243"/>
      </w:tblGrid>
      <w:tr w:rsidR="007F2C4E" w:rsidRPr="007F2C4E" w14:paraId="37B795B5" w14:textId="77777777" w:rsidTr="007F2C4E">
        <w:trPr>
          <w:tblHeader/>
        </w:trPr>
        <w:tc>
          <w:tcPr>
            <w:tcW w:w="0" w:type="auto"/>
            <w:hideMark/>
          </w:tcPr>
          <w:p w14:paraId="2E46E14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703D65D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Prénatal</w:t>
            </w:r>
          </w:p>
        </w:tc>
        <w:tc>
          <w:tcPr>
            <w:tcW w:w="0" w:type="auto"/>
            <w:hideMark/>
          </w:tcPr>
          <w:p w14:paraId="7E79BFE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Postnatal</w:t>
            </w:r>
          </w:p>
        </w:tc>
        <w:tc>
          <w:tcPr>
            <w:tcW w:w="0" w:type="auto"/>
            <w:hideMark/>
          </w:tcPr>
          <w:p w14:paraId="1FC3DB0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</w:tr>
      <w:tr w:rsidR="007F2C4E" w:rsidRPr="007F2C4E" w14:paraId="5B3448B7" w14:textId="77777777" w:rsidTr="007F2C4E">
        <w:tc>
          <w:tcPr>
            <w:tcW w:w="0" w:type="auto"/>
            <w:hideMark/>
          </w:tcPr>
          <w:p w14:paraId="18F710A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1er enfant</w:t>
            </w:r>
          </w:p>
        </w:tc>
        <w:tc>
          <w:tcPr>
            <w:tcW w:w="0" w:type="auto"/>
            <w:hideMark/>
          </w:tcPr>
          <w:p w14:paraId="5945BC1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6 semaines</w:t>
            </w:r>
          </w:p>
        </w:tc>
        <w:tc>
          <w:tcPr>
            <w:tcW w:w="0" w:type="auto"/>
            <w:hideMark/>
          </w:tcPr>
          <w:p w14:paraId="634DA2C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10 semaines</w:t>
            </w:r>
          </w:p>
        </w:tc>
        <w:tc>
          <w:tcPr>
            <w:tcW w:w="0" w:type="auto"/>
            <w:hideMark/>
          </w:tcPr>
          <w:p w14:paraId="3469D59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16 semaines</w:t>
            </w:r>
          </w:p>
        </w:tc>
      </w:tr>
      <w:tr w:rsidR="007F2C4E" w:rsidRPr="007F2C4E" w14:paraId="63E755AA" w14:textId="77777777" w:rsidTr="007F2C4E">
        <w:tc>
          <w:tcPr>
            <w:tcW w:w="0" w:type="auto"/>
            <w:hideMark/>
          </w:tcPr>
          <w:p w14:paraId="7FD6712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2e enfant</w:t>
            </w:r>
          </w:p>
        </w:tc>
        <w:tc>
          <w:tcPr>
            <w:tcW w:w="0" w:type="auto"/>
            <w:hideMark/>
          </w:tcPr>
          <w:p w14:paraId="60C04C8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6 semaines</w:t>
            </w:r>
          </w:p>
        </w:tc>
        <w:tc>
          <w:tcPr>
            <w:tcW w:w="0" w:type="auto"/>
            <w:hideMark/>
          </w:tcPr>
          <w:p w14:paraId="4C456D1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10 semaines</w:t>
            </w:r>
          </w:p>
        </w:tc>
        <w:tc>
          <w:tcPr>
            <w:tcW w:w="0" w:type="auto"/>
            <w:hideMark/>
          </w:tcPr>
          <w:p w14:paraId="1E775AE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16 semaines</w:t>
            </w:r>
          </w:p>
        </w:tc>
      </w:tr>
      <w:tr w:rsidR="007F2C4E" w:rsidRPr="007F2C4E" w14:paraId="7AF93CDA" w14:textId="77777777" w:rsidTr="007F2C4E">
        <w:tc>
          <w:tcPr>
            <w:tcW w:w="0" w:type="auto"/>
            <w:hideMark/>
          </w:tcPr>
          <w:p w14:paraId="3CCE3D5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3e enfant ou suivant</w:t>
            </w:r>
          </w:p>
        </w:tc>
        <w:tc>
          <w:tcPr>
            <w:tcW w:w="0" w:type="auto"/>
            <w:hideMark/>
          </w:tcPr>
          <w:p w14:paraId="4F14F41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8 semaines</w:t>
            </w:r>
          </w:p>
        </w:tc>
        <w:tc>
          <w:tcPr>
            <w:tcW w:w="0" w:type="auto"/>
            <w:hideMark/>
          </w:tcPr>
          <w:p w14:paraId="71E6333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18 semaines</w:t>
            </w:r>
          </w:p>
        </w:tc>
        <w:tc>
          <w:tcPr>
            <w:tcW w:w="0" w:type="auto"/>
            <w:hideMark/>
          </w:tcPr>
          <w:p w14:paraId="2747725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26 semaines</w:t>
            </w:r>
          </w:p>
        </w:tc>
      </w:tr>
    </w:tbl>
    <w:p w14:paraId="46A07693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Naissances multiples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3"/>
        <w:gridCol w:w="1226"/>
        <w:gridCol w:w="1226"/>
        <w:gridCol w:w="1243"/>
      </w:tblGrid>
      <w:tr w:rsidR="007F2C4E" w:rsidRPr="007F2C4E" w14:paraId="08888678" w14:textId="77777777" w:rsidTr="007F2C4E">
        <w:trPr>
          <w:tblHeader/>
        </w:trPr>
        <w:tc>
          <w:tcPr>
            <w:tcW w:w="0" w:type="auto"/>
            <w:hideMark/>
          </w:tcPr>
          <w:p w14:paraId="14F1B72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Naissances</w:t>
            </w:r>
          </w:p>
        </w:tc>
        <w:tc>
          <w:tcPr>
            <w:tcW w:w="0" w:type="auto"/>
            <w:hideMark/>
          </w:tcPr>
          <w:p w14:paraId="180C0D2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Prénatal</w:t>
            </w:r>
          </w:p>
        </w:tc>
        <w:tc>
          <w:tcPr>
            <w:tcW w:w="0" w:type="auto"/>
            <w:hideMark/>
          </w:tcPr>
          <w:p w14:paraId="2161CE5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Postnatal</w:t>
            </w:r>
          </w:p>
        </w:tc>
        <w:tc>
          <w:tcPr>
            <w:tcW w:w="0" w:type="auto"/>
            <w:hideMark/>
          </w:tcPr>
          <w:p w14:paraId="403691E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Total</w:t>
            </w:r>
          </w:p>
        </w:tc>
      </w:tr>
      <w:tr w:rsidR="007F2C4E" w:rsidRPr="007F2C4E" w14:paraId="336E8C5E" w14:textId="77777777" w:rsidTr="007F2C4E">
        <w:tc>
          <w:tcPr>
            <w:tcW w:w="0" w:type="auto"/>
            <w:hideMark/>
          </w:tcPr>
          <w:p w14:paraId="789B4F8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Jumeaux</w:t>
            </w:r>
          </w:p>
        </w:tc>
        <w:tc>
          <w:tcPr>
            <w:tcW w:w="0" w:type="auto"/>
            <w:hideMark/>
          </w:tcPr>
          <w:p w14:paraId="7946049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12 semaines</w:t>
            </w:r>
          </w:p>
        </w:tc>
        <w:tc>
          <w:tcPr>
            <w:tcW w:w="0" w:type="auto"/>
            <w:hideMark/>
          </w:tcPr>
          <w:p w14:paraId="0E2C0BE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22 semaines</w:t>
            </w:r>
          </w:p>
        </w:tc>
        <w:tc>
          <w:tcPr>
            <w:tcW w:w="0" w:type="auto"/>
            <w:hideMark/>
          </w:tcPr>
          <w:p w14:paraId="4AD0483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34 semaines</w:t>
            </w:r>
          </w:p>
        </w:tc>
      </w:tr>
      <w:tr w:rsidR="007F2C4E" w:rsidRPr="007F2C4E" w14:paraId="0C40517F" w14:textId="77777777" w:rsidTr="007F2C4E">
        <w:tc>
          <w:tcPr>
            <w:tcW w:w="0" w:type="auto"/>
            <w:hideMark/>
          </w:tcPr>
          <w:p w14:paraId="330BC2B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 enfants ou plus</w:t>
            </w:r>
          </w:p>
        </w:tc>
        <w:tc>
          <w:tcPr>
            <w:tcW w:w="0" w:type="auto"/>
            <w:hideMark/>
          </w:tcPr>
          <w:p w14:paraId="65390A9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24 semaines</w:t>
            </w:r>
          </w:p>
        </w:tc>
        <w:tc>
          <w:tcPr>
            <w:tcW w:w="0" w:type="auto"/>
            <w:hideMark/>
          </w:tcPr>
          <w:p w14:paraId="5859351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22 semaines</w:t>
            </w:r>
          </w:p>
        </w:tc>
        <w:tc>
          <w:tcPr>
            <w:tcW w:w="0" w:type="auto"/>
            <w:hideMark/>
          </w:tcPr>
          <w:p w14:paraId="7156066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46 semaines</w:t>
            </w:r>
          </w:p>
        </w:tc>
      </w:tr>
    </w:tbl>
    <w:p w14:paraId="1A8331E8" w14:textId="4645D5FE" w:rsidR="007F2C4E" w:rsidRPr="007F2C4E" w:rsidRDefault="007F2C4E" w:rsidP="007F2C4E">
      <w:pPr>
        <w:spacing w:after="0" w:line="240" w:lineRule="auto"/>
      </w:pPr>
      <w:r w:rsidRPr="007F2C4E">
        <w:t>La salariée doit dans tous les cas cesser de travailler pendant au moins</w:t>
      </w:r>
      <w:r>
        <w:t> :</w:t>
      </w:r>
    </w:p>
    <w:p w14:paraId="361E50AC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8 semaines</w:t>
      </w:r>
      <w:r w:rsidRPr="007F2C4E">
        <w:t xml:space="preserve">, dont </w:t>
      </w:r>
      <w:r w:rsidRPr="007F2C4E">
        <w:rPr>
          <w:b/>
          <w:bCs/>
        </w:rPr>
        <w:t>6 semaines après l’accouchement</w:t>
      </w:r>
      <w:r w:rsidRPr="007F2C4E">
        <w:t>.</w:t>
      </w:r>
    </w:p>
    <w:p w14:paraId="4409A396" w14:textId="77777777" w:rsidR="007F2C4E" w:rsidRPr="007F2C4E" w:rsidRDefault="007F2C4E" w:rsidP="007F2C4E">
      <w:pPr>
        <w:spacing w:after="0" w:line="240" w:lineRule="auto"/>
      </w:pPr>
      <w:r w:rsidRPr="007F2C4E">
        <w:t>Des dispositions conventionnelles peuvent prévoir un congé plus long.</w:t>
      </w:r>
    </w:p>
    <w:p w14:paraId="40D587CF" w14:textId="77777777" w:rsidR="007F2C4E" w:rsidRPr="007F2C4E" w:rsidRDefault="007F2C4E" w:rsidP="007F2C4E">
      <w:pPr>
        <w:pStyle w:val="Titre1"/>
      </w:pPr>
      <w:r w:rsidRPr="007F2C4E">
        <w:t>36. L’indemnisation du congé maternité</w:t>
      </w:r>
    </w:p>
    <w:p w14:paraId="5AC7F3A1" w14:textId="77777777" w:rsidR="007F2C4E" w:rsidRPr="007F2C4E" w:rsidRDefault="007F2C4E" w:rsidP="007F2C4E">
      <w:pPr>
        <w:spacing w:after="0" w:line="240" w:lineRule="auto"/>
      </w:pPr>
      <w:r w:rsidRPr="007F2C4E">
        <w:t>Sous réserve des conditions d’ouverture de droits, la CPAM verse des IJSS pendant le congé.</w:t>
      </w:r>
    </w:p>
    <w:p w14:paraId="43DA42C0" w14:textId="31DFE385" w:rsidR="007F2C4E" w:rsidRPr="007F2C4E" w:rsidRDefault="007F2C4E" w:rsidP="007F2C4E">
      <w:pPr>
        <w:spacing w:after="0" w:line="240" w:lineRule="auto"/>
      </w:pPr>
      <w:r w:rsidRPr="007F2C4E">
        <w:t>Pour une salariée mensualisée</w:t>
      </w:r>
      <w:r>
        <w:t> :</w:t>
      </w:r>
    </w:p>
    <w:p w14:paraId="273FA2BB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salaire journalier de base = trois derniers salaires bruts / 91,25</w:t>
      </w:r>
    </w:p>
    <w:p w14:paraId="4F52B7C0" w14:textId="7BCC716D" w:rsidR="007F2C4E" w:rsidRPr="007F2C4E" w:rsidRDefault="007F2C4E" w:rsidP="007F2C4E">
      <w:pPr>
        <w:spacing w:after="0" w:line="240" w:lineRule="auto"/>
      </w:pPr>
      <w:r w:rsidRPr="007F2C4E">
        <w:t xml:space="preserve">dans la limite du plafond mensuel de la Sécurité sociale, fixé à </w:t>
      </w:r>
      <w:r w:rsidRPr="007F2C4E">
        <w:rPr>
          <w:b/>
          <w:bCs/>
        </w:rPr>
        <w:t>4 005</w:t>
      </w:r>
      <w:r>
        <w:rPr>
          <w:b/>
          <w:bCs/>
        </w:rPr>
        <w:t> €</w:t>
      </w:r>
      <w:r w:rsidRPr="007F2C4E">
        <w:rPr>
          <w:b/>
          <w:bCs/>
        </w:rPr>
        <w:t xml:space="preserve"> en 2026</w:t>
      </w:r>
      <w:r w:rsidRPr="007F2C4E">
        <w:t>.</w:t>
      </w:r>
    </w:p>
    <w:p w14:paraId="33601618" w14:textId="4E80698C" w:rsidR="007F2C4E" w:rsidRPr="007F2C4E" w:rsidRDefault="007F2C4E" w:rsidP="007F2C4E">
      <w:pPr>
        <w:spacing w:after="0" w:line="240" w:lineRule="auto"/>
      </w:pPr>
      <w:r w:rsidRPr="007F2C4E">
        <w:t xml:space="preserve">La CPAM applique ensuite un abattement forfaitaire de </w:t>
      </w:r>
      <w:r w:rsidRPr="007F2C4E">
        <w:rPr>
          <w:b/>
          <w:bCs/>
        </w:rPr>
        <w:t>21</w:t>
      </w:r>
      <w:r>
        <w:rPr>
          <w:b/>
          <w:bCs/>
        </w:rPr>
        <w:t> %</w:t>
      </w:r>
      <w:r w:rsidRPr="007F2C4E">
        <w:t>.</w:t>
      </w:r>
    </w:p>
    <w:p w14:paraId="083C6C4A" w14:textId="1FCD327A" w:rsidR="007F2C4E" w:rsidRPr="007F2C4E" w:rsidRDefault="007F2C4E" w:rsidP="007F2C4E">
      <w:pPr>
        <w:spacing w:after="0" w:line="240" w:lineRule="auto"/>
      </w:pPr>
      <w:r w:rsidRPr="007F2C4E">
        <w:lastRenderedPageBreak/>
        <w:t>En 2026, l’IJ maternité est comprise entre</w:t>
      </w:r>
      <w:r>
        <w:t> :</w:t>
      </w:r>
    </w:p>
    <w:p w14:paraId="111316FF" w14:textId="3F3E1CD9" w:rsidR="007F2C4E" w:rsidRPr="007F2C4E" w:rsidRDefault="007F2C4E">
      <w:pPr>
        <w:numPr>
          <w:ilvl w:val="0"/>
          <w:numId w:val="31"/>
        </w:numPr>
        <w:spacing w:after="0" w:line="240" w:lineRule="auto"/>
      </w:pPr>
      <w:r w:rsidRPr="007F2C4E">
        <w:rPr>
          <w:b/>
          <w:bCs/>
        </w:rPr>
        <w:t>11,12</w:t>
      </w:r>
      <w:r>
        <w:rPr>
          <w:b/>
          <w:bCs/>
        </w:rPr>
        <w:t> €</w:t>
      </w:r>
      <w:r>
        <w:t> ;</w:t>
      </w:r>
    </w:p>
    <w:p w14:paraId="2465EC63" w14:textId="1A315AC0" w:rsidR="007F2C4E" w:rsidRPr="007F2C4E" w:rsidRDefault="007F2C4E">
      <w:pPr>
        <w:numPr>
          <w:ilvl w:val="0"/>
          <w:numId w:val="31"/>
        </w:numPr>
        <w:spacing w:after="0" w:line="240" w:lineRule="auto"/>
      </w:pPr>
      <w:r w:rsidRPr="007F2C4E">
        <w:t xml:space="preserve">et </w:t>
      </w:r>
      <w:r w:rsidRPr="007F2C4E">
        <w:rPr>
          <w:b/>
          <w:bCs/>
        </w:rPr>
        <w:t>104,02</w:t>
      </w:r>
      <w:r>
        <w:rPr>
          <w:b/>
          <w:bCs/>
        </w:rPr>
        <w:t> €</w:t>
      </w:r>
      <w:r w:rsidRPr="007F2C4E">
        <w:rPr>
          <w:b/>
          <w:bCs/>
        </w:rPr>
        <w:t xml:space="preserve"> par jour</w:t>
      </w:r>
      <w:r w:rsidRPr="007F2C4E">
        <w:t>.</w:t>
      </w:r>
    </w:p>
    <w:p w14:paraId="752A4AD5" w14:textId="77777777" w:rsidR="007F2C4E" w:rsidRPr="007F2C4E" w:rsidRDefault="007F2C4E" w:rsidP="007F2C4E">
      <w:pPr>
        <w:spacing w:after="0" w:line="240" w:lineRule="auto"/>
      </w:pPr>
      <w:r w:rsidRPr="007F2C4E">
        <w:t>Une convention collective peut prévoir un maintien plus favorable, éventuellement intégral.</w:t>
      </w:r>
    </w:p>
    <w:p w14:paraId="7285C869" w14:textId="77777777" w:rsidR="007F2C4E" w:rsidRPr="007F2C4E" w:rsidRDefault="007F2C4E" w:rsidP="007F2C4E">
      <w:pPr>
        <w:pStyle w:val="Titre1"/>
      </w:pPr>
      <w:r w:rsidRPr="007F2C4E">
        <w:t>37. La protection contre le licenciement pendant la maternité</w:t>
      </w:r>
    </w:p>
    <w:p w14:paraId="116647E1" w14:textId="77777777" w:rsidR="007F2C4E" w:rsidRPr="007F2C4E" w:rsidRDefault="007F2C4E" w:rsidP="007F2C4E">
      <w:pPr>
        <w:spacing w:after="0" w:line="240" w:lineRule="auto"/>
      </w:pPr>
      <w:r w:rsidRPr="007F2C4E">
        <w:t xml:space="preserve">Pendant l’intégralité du congé maternité, la salariée bénéficie d’une protection dite </w:t>
      </w:r>
      <w:r w:rsidRPr="007F2C4E">
        <w:rPr>
          <w:b/>
          <w:bCs/>
        </w:rPr>
        <w:t>absolue</w:t>
      </w:r>
      <w:r w:rsidRPr="007F2C4E">
        <w:t>.</w:t>
      </w:r>
    </w:p>
    <w:p w14:paraId="1BE02D3A" w14:textId="77777777" w:rsidR="007F2C4E" w:rsidRPr="007F2C4E" w:rsidRDefault="007F2C4E" w:rsidP="007F2C4E">
      <w:pPr>
        <w:spacing w:after="0" w:line="240" w:lineRule="auto"/>
      </w:pPr>
      <w:r w:rsidRPr="007F2C4E">
        <w:t>L’employeur ne peut notifier ni faire produire effet à un licenciement pendant cette période, y compris en présence d’une faute grave ou d’une impossibilité de maintenir le contrat.</w:t>
      </w:r>
    </w:p>
    <w:p w14:paraId="0233BD2D" w14:textId="77777777" w:rsidR="007F2C4E" w:rsidRPr="007F2C4E" w:rsidRDefault="007F2C4E" w:rsidP="007F2C4E">
      <w:pPr>
        <w:spacing w:after="0" w:line="240" w:lineRule="auto"/>
      </w:pPr>
      <w:r w:rsidRPr="007F2C4E">
        <w:t>Cette protection absolue se poursuit pendant les congés payés pris immédiatement à la suite du congé de maternité.</w:t>
      </w:r>
    </w:p>
    <w:p w14:paraId="15ED162E" w14:textId="08D28941" w:rsidR="007F2C4E" w:rsidRPr="007F2C4E" w:rsidRDefault="007F2C4E" w:rsidP="007F2C4E">
      <w:pPr>
        <w:spacing w:after="0" w:line="240" w:lineRule="auto"/>
      </w:pPr>
      <w:r w:rsidRPr="007F2C4E">
        <w:t xml:space="preserve">Puis, pendant les </w:t>
      </w:r>
      <w:r w:rsidRPr="007F2C4E">
        <w:rPr>
          <w:b/>
          <w:bCs/>
        </w:rPr>
        <w:t>10 semaines suivantes</w:t>
      </w:r>
      <w:r w:rsidRPr="007F2C4E">
        <w:t>, la protection devient relative</w:t>
      </w:r>
      <w:r>
        <w:t> :</w:t>
      </w:r>
      <w:r w:rsidRPr="007F2C4E">
        <w:t xml:space="preserve"> la rupture n’est possible qu’en cas</w:t>
      </w:r>
      <w:r>
        <w:t> :</w:t>
      </w:r>
    </w:p>
    <w:p w14:paraId="4378AA58" w14:textId="72765490" w:rsidR="007F2C4E" w:rsidRPr="007F2C4E" w:rsidRDefault="007F2C4E">
      <w:pPr>
        <w:numPr>
          <w:ilvl w:val="0"/>
          <w:numId w:val="32"/>
        </w:numPr>
        <w:spacing w:after="0" w:line="240" w:lineRule="auto"/>
      </w:pPr>
      <w:r w:rsidRPr="007F2C4E">
        <w:t>de faute grave non liée à la maternité</w:t>
      </w:r>
      <w:r>
        <w:t> ;</w:t>
      </w:r>
    </w:p>
    <w:p w14:paraId="072BD554" w14:textId="77777777" w:rsidR="007F2C4E" w:rsidRPr="007F2C4E" w:rsidRDefault="007F2C4E">
      <w:pPr>
        <w:numPr>
          <w:ilvl w:val="0"/>
          <w:numId w:val="32"/>
        </w:numPr>
        <w:spacing w:after="0" w:line="240" w:lineRule="auto"/>
      </w:pPr>
      <w:r w:rsidRPr="007F2C4E">
        <w:t>ou d’impossibilité de maintenir le contrat pour un motif étranger à la maternité.</w:t>
      </w:r>
    </w:p>
    <w:p w14:paraId="37A3A573" w14:textId="77777777" w:rsidR="007F2C4E" w:rsidRPr="007F2C4E" w:rsidRDefault="007F2C4E" w:rsidP="007F2C4E">
      <w:pPr>
        <w:pStyle w:val="Titre1"/>
      </w:pPr>
      <w:r w:rsidRPr="007F2C4E">
        <w:t>38. Le retour du congé maternité</w:t>
      </w:r>
    </w:p>
    <w:p w14:paraId="1C0EED85" w14:textId="58257C69" w:rsidR="007F2C4E" w:rsidRPr="007F2C4E" w:rsidRDefault="007F2C4E" w:rsidP="007F2C4E">
      <w:pPr>
        <w:spacing w:after="0" w:line="240" w:lineRule="auto"/>
      </w:pPr>
      <w:r w:rsidRPr="007F2C4E">
        <w:t>À son retour, la salariée doit retrouver</w:t>
      </w:r>
      <w:r>
        <w:t> :</w:t>
      </w:r>
    </w:p>
    <w:p w14:paraId="03BAB866" w14:textId="7F9171E7" w:rsidR="007F2C4E" w:rsidRPr="007F2C4E" w:rsidRDefault="007F2C4E">
      <w:pPr>
        <w:numPr>
          <w:ilvl w:val="0"/>
          <w:numId w:val="33"/>
        </w:numPr>
        <w:spacing w:after="0" w:line="240" w:lineRule="auto"/>
      </w:pPr>
      <w:r w:rsidRPr="007F2C4E">
        <w:t>son emploi précédent</w:t>
      </w:r>
      <w:r>
        <w:t> ;</w:t>
      </w:r>
    </w:p>
    <w:p w14:paraId="2D40D38F" w14:textId="625459E8" w:rsidR="007F2C4E" w:rsidRPr="007F2C4E" w:rsidRDefault="007F2C4E">
      <w:pPr>
        <w:numPr>
          <w:ilvl w:val="0"/>
          <w:numId w:val="33"/>
        </w:numPr>
        <w:spacing w:after="0" w:line="240" w:lineRule="auto"/>
      </w:pPr>
      <w:r w:rsidRPr="007F2C4E">
        <w:t>ou un emploi similaire</w:t>
      </w:r>
      <w:r>
        <w:t> ;</w:t>
      </w:r>
    </w:p>
    <w:p w14:paraId="2B00D8C3" w14:textId="77777777" w:rsidR="007F2C4E" w:rsidRPr="007F2C4E" w:rsidRDefault="007F2C4E">
      <w:pPr>
        <w:numPr>
          <w:ilvl w:val="0"/>
          <w:numId w:val="33"/>
        </w:numPr>
        <w:spacing w:after="0" w:line="240" w:lineRule="auto"/>
      </w:pPr>
      <w:r w:rsidRPr="007F2C4E">
        <w:t>assorti d’une rémunération au moins équivalente.</w:t>
      </w:r>
    </w:p>
    <w:p w14:paraId="5A887313" w14:textId="77777777" w:rsidR="007F2C4E" w:rsidRPr="007F2C4E" w:rsidRDefault="007F2C4E" w:rsidP="007F2C4E">
      <w:pPr>
        <w:spacing w:after="0" w:line="240" w:lineRule="auto"/>
      </w:pPr>
      <w:r w:rsidRPr="007F2C4E">
        <w:t>La durée du congé est assimilée à du travail effectif pour la détermination de l’ancienneté.</w:t>
      </w:r>
    </w:p>
    <w:p w14:paraId="3FB38F9F" w14:textId="77777777" w:rsidR="007F2C4E" w:rsidRPr="007F2C4E" w:rsidRDefault="007F2C4E" w:rsidP="007F2C4E">
      <w:pPr>
        <w:spacing w:after="0" w:line="240" w:lineRule="auto"/>
      </w:pPr>
      <w:r w:rsidRPr="007F2C4E">
        <w:t xml:space="preserve">Une </w:t>
      </w:r>
      <w:r w:rsidRPr="007F2C4E">
        <w:rPr>
          <w:b/>
          <w:bCs/>
        </w:rPr>
        <w:t>visite médicale de reprise</w:t>
      </w:r>
      <w:r w:rsidRPr="007F2C4E">
        <w:t xml:space="preserve"> est obligatoire et doit intervenir au plus tard dans les huit jours suivant la reprise.</w:t>
      </w:r>
    </w:p>
    <w:p w14:paraId="669999EE" w14:textId="77777777" w:rsidR="007F2C4E" w:rsidRPr="007F2C4E" w:rsidRDefault="007F2C4E" w:rsidP="007F2C4E">
      <w:pPr>
        <w:pStyle w:val="Titre1"/>
      </w:pPr>
      <w:r w:rsidRPr="007F2C4E">
        <w:t>39. Le congé de naissance</w:t>
      </w:r>
    </w:p>
    <w:p w14:paraId="2DB33121" w14:textId="77777777" w:rsidR="007F2C4E" w:rsidRPr="007F2C4E" w:rsidRDefault="007F2C4E" w:rsidP="007F2C4E">
      <w:pPr>
        <w:spacing w:after="0" w:line="240" w:lineRule="auto"/>
      </w:pPr>
      <w:r w:rsidRPr="007F2C4E">
        <w:t xml:space="preserve">À l’occasion de la naissance d’un enfant, le salarié bénéficie d’abord d’un </w:t>
      </w:r>
      <w:r w:rsidRPr="007F2C4E">
        <w:rPr>
          <w:b/>
          <w:bCs/>
        </w:rPr>
        <w:t>congé de naissance de 3 jours ouvrables</w:t>
      </w:r>
      <w:r w:rsidRPr="007F2C4E">
        <w:t>.</w:t>
      </w:r>
    </w:p>
    <w:p w14:paraId="4E708785" w14:textId="77777777" w:rsidR="007F2C4E" w:rsidRPr="007F2C4E" w:rsidRDefault="007F2C4E" w:rsidP="007F2C4E">
      <w:pPr>
        <w:spacing w:after="0" w:line="240" w:lineRule="auto"/>
      </w:pPr>
      <w:r w:rsidRPr="007F2C4E">
        <w:t>Ce congé précède obligatoirement les quatre premiers jours du congé de paternité et d’accueil de l’enfant.</w:t>
      </w:r>
    </w:p>
    <w:p w14:paraId="4E0BCC90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</w:t>
      </w:r>
    </w:p>
    <w:p w14:paraId="35B38296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Congé de naissance = 3 jours ouvrables</w:t>
      </w:r>
    </w:p>
    <w:p w14:paraId="42A578E7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Congé de paternité = 25 ou 32 jours calendaires</w:t>
      </w:r>
    </w:p>
    <w:p w14:paraId="611C0989" w14:textId="77777777" w:rsidR="007F2C4E" w:rsidRPr="007F2C4E" w:rsidRDefault="007F2C4E" w:rsidP="007F2C4E">
      <w:pPr>
        <w:spacing w:after="0" w:line="240" w:lineRule="auto"/>
      </w:pPr>
      <w:r w:rsidRPr="007F2C4E">
        <w:t>Ce sont deux congés distincts qui s’enchaînent.</w:t>
      </w:r>
    </w:p>
    <w:p w14:paraId="0BA6C1E3" w14:textId="77777777" w:rsidR="007F2C4E" w:rsidRPr="007F2C4E" w:rsidRDefault="007F2C4E" w:rsidP="007F2C4E">
      <w:pPr>
        <w:pStyle w:val="Titre1"/>
      </w:pPr>
      <w:r w:rsidRPr="007F2C4E">
        <w:t>40. Le congé de paternité et d’accueil de l’enfant</w:t>
      </w:r>
    </w:p>
    <w:p w14:paraId="1768D146" w14:textId="77777777" w:rsidR="007F2C4E" w:rsidRPr="007F2C4E" w:rsidRDefault="007F2C4E" w:rsidP="007F2C4E">
      <w:pPr>
        <w:spacing w:after="0" w:line="240" w:lineRule="auto"/>
      </w:pPr>
      <w:r w:rsidRPr="007F2C4E">
        <w:t>Le congé est ouvert sans condition d’ancienneté.</w:t>
      </w:r>
    </w:p>
    <w:p w14:paraId="2B311990" w14:textId="181D58B0" w:rsidR="007F2C4E" w:rsidRPr="007F2C4E" w:rsidRDefault="007F2C4E" w:rsidP="007F2C4E">
      <w:pPr>
        <w:spacing w:after="0" w:line="240" w:lineRule="auto"/>
      </w:pPr>
      <w:r w:rsidRPr="007F2C4E">
        <w:t>Pour une naissance simple, sa durée est de</w:t>
      </w:r>
      <w:r>
        <w:t> :</w:t>
      </w:r>
    </w:p>
    <w:p w14:paraId="15AE6675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25 jours calendaires.</w:t>
      </w:r>
    </w:p>
    <w:p w14:paraId="5E9D525F" w14:textId="08339B63" w:rsidR="007F2C4E" w:rsidRPr="007F2C4E" w:rsidRDefault="007F2C4E" w:rsidP="007F2C4E">
      <w:pPr>
        <w:spacing w:after="0" w:line="240" w:lineRule="auto"/>
      </w:pPr>
      <w:r w:rsidRPr="007F2C4E">
        <w:t>Il comprend</w:t>
      </w:r>
      <w:r>
        <w:t> :</w:t>
      </w:r>
    </w:p>
    <w:p w14:paraId="546DE55F" w14:textId="6E5ED6D1" w:rsidR="007F2C4E" w:rsidRPr="007F2C4E" w:rsidRDefault="007F2C4E">
      <w:pPr>
        <w:numPr>
          <w:ilvl w:val="0"/>
          <w:numId w:val="34"/>
        </w:numPr>
        <w:spacing w:after="0" w:line="240" w:lineRule="auto"/>
      </w:pPr>
      <w:r w:rsidRPr="007F2C4E">
        <w:rPr>
          <w:b/>
          <w:bCs/>
        </w:rPr>
        <w:t>4 jours calendaires obligatoires</w:t>
      </w:r>
      <w:r w:rsidRPr="007F2C4E">
        <w:t xml:space="preserve"> immédiatement après le congé de naissance</w:t>
      </w:r>
      <w:r>
        <w:t> ;</w:t>
      </w:r>
    </w:p>
    <w:p w14:paraId="170545B5" w14:textId="77777777" w:rsidR="007F2C4E" w:rsidRPr="007F2C4E" w:rsidRDefault="007F2C4E">
      <w:pPr>
        <w:numPr>
          <w:ilvl w:val="0"/>
          <w:numId w:val="34"/>
        </w:numPr>
        <w:spacing w:after="0" w:line="240" w:lineRule="auto"/>
      </w:pPr>
      <w:r w:rsidRPr="007F2C4E">
        <w:rPr>
          <w:b/>
          <w:bCs/>
        </w:rPr>
        <w:t>21 jours calendaires facultatifs</w:t>
      </w:r>
      <w:r w:rsidRPr="007F2C4E">
        <w:t>.</w:t>
      </w:r>
    </w:p>
    <w:p w14:paraId="404FDC36" w14:textId="3AAFE9FB" w:rsidR="007F2C4E" w:rsidRPr="007F2C4E" w:rsidRDefault="007F2C4E" w:rsidP="007F2C4E">
      <w:pPr>
        <w:spacing w:after="0" w:line="240" w:lineRule="auto"/>
      </w:pPr>
      <w:r w:rsidRPr="007F2C4E">
        <w:t>La seconde période peut être</w:t>
      </w:r>
      <w:r>
        <w:t> :</w:t>
      </w:r>
    </w:p>
    <w:p w14:paraId="52BFEAF1" w14:textId="65416E5B" w:rsidR="007F2C4E" w:rsidRPr="007F2C4E" w:rsidRDefault="007F2C4E">
      <w:pPr>
        <w:numPr>
          <w:ilvl w:val="0"/>
          <w:numId w:val="35"/>
        </w:numPr>
        <w:spacing w:after="0" w:line="240" w:lineRule="auto"/>
      </w:pPr>
      <w:r w:rsidRPr="007F2C4E">
        <w:t>prise en une seule fois</w:t>
      </w:r>
      <w:r>
        <w:t> ;</w:t>
      </w:r>
    </w:p>
    <w:p w14:paraId="27A50BE6" w14:textId="77777777" w:rsidR="007F2C4E" w:rsidRPr="007F2C4E" w:rsidRDefault="007F2C4E">
      <w:pPr>
        <w:numPr>
          <w:ilvl w:val="0"/>
          <w:numId w:val="35"/>
        </w:numPr>
        <w:spacing w:after="0" w:line="240" w:lineRule="auto"/>
      </w:pPr>
      <w:r w:rsidRPr="007F2C4E">
        <w:t xml:space="preserve">ou fractionnée en </w:t>
      </w:r>
      <w:r w:rsidRPr="007F2C4E">
        <w:rPr>
          <w:b/>
          <w:bCs/>
        </w:rPr>
        <w:t>deux périodes au maximum</w:t>
      </w:r>
      <w:r w:rsidRPr="007F2C4E">
        <w:t xml:space="preserve">, chacune d’au moins </w:t>
      </w:r>
      <w:r w:rsidRPr="007F2C4E">
        <w:rPr>
          <w:b/>
          <w:bCs/>
        </w:rPr>
        <w:t>5 jours</w:t>
      </w:r>
      <w:r w:rsidRPr="007F2C4E">
        <w:t>.</w:t>
      </w:r>
    </w:p>
    <w:p w14:paraId="01C64310" w14:textId="77777777" w:rsidR="007F2C4E" w:rsidRPr="007F2C4E" w:rsidRDefault="007F2C4E" w:rsidP="007F2C4E">
      <w:pPr>
        <w:spacing w:after="0" w:line="240" w:lineRule="auto"/>
      </w:pPr>
      <w:r w:rsidRPr="007F2C4E">
        <w:t xml:space="preserve">Elle doit en principe être prise dans les </w:t>
      </w:r>
      <w:r w:rsidRPr="007F2C4E">
        <w:rPr>
          <w:b/>
          <w:bCs/>
        </w:rPr>
        <w:t>6 mois suivant la naissance ou l’accueil de l’enfant</w:t>
      </w:r>
      <w:r w:rsidRPr="007F2C4E">
        <w:t>.</w:t>
      </w:r>
    </w:p>
    <w:p w14:paraId="2E075B62" w14:textId="77777777" w:rsidR="007F2C4E" w:rsidRPr="007F2C4E" w:rsidRDefault="007F2C4E" w:rsidP="007F2C4E">
      <w:pPr>
        <w:pStyle w:val="Titre1"/>
      </w:pPr>
      <w:r w:rsidRPr="007F2C4E">
        <w:t>41. Les naissances multiples</w:t>
      </w:r>
    </w:p>
    <w:p w14:paraId="6B499CA3" w14:textId="42B474EC" w:rsidR="007F2C4E" w:rsidRPr="007F2C4E" w:rsidRDefault="007F2C4E" w:rsidP="007F2C4E">
      <w:pPr>
        <w:spacing w:after="0" w:line="240" w:lineRule="auto"/>
      </w:pPr>
      <w:r w:rsidRPr="007F2C4E">
        <w:t>En cas de naissance ou d’accueil de plusieurs enfants</w:t>
      </w:r>
      <w:r>
        <w:t> :</w:t>
      </w:r>
    </w:p>
    <w:p w14:paraId="020B087D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congé de paternité = 32 jours calendaires</w:t>
      </w:r>
    </w:p>
    <w:p w14:paraId="7C514CD8" w14:textId="4A1B1CF4" w:rsidR="007F2C4E" w:rsidRPr="007F2C4E" w:rsidRDefault="007F2C4E" w:rsidP="007F2C4E">
      <w:pPr>
        <w:spacing w:after="0" w:line="240" w:lineRule="auto"/>
      </w:pPr>
      <w:r w:rsidRPr="007F2C4E">
        <w:t>comprenant</w:t>
      </w:r>
      <w:r>
        <w:t> :</w:t>
      </w:r>
    </w:p>
    <w:p w14:paraId="55FDE578" w14:textId="46272C8F" w:rsidR="007F2C4E" w:rsidRPr="007F2C4E" w:rsidRDefault="007F2C4E">
      <w:pPr>
        <w:numPr>
          <w:ilvl w:val="0"/>
          <w:numId w:val="36"/>
        </w:numPr>
        <w:spacing w:after="0" w:line="240" w:lineRule="auto"/>
      </w:pPr>
      <w:r w:rsidRPr="007F2C4E">
        <w:t>4 jours obligatoires</w:t>
      </w:r>
      <w:r>
        <w:t> ;</w:t>
      </w:r>
    </w:p>
    <w:p w14:paraId="085905D6" w14:textId="77777777" w:rsidR="007F2C4E" w:rsidRPr="007F2C4E" w:rsidRDefault="007F2C4E">
      <w:pPr>
        <w:numPr>
          <w:ilvl w:val="0"/>
          <w:numId w:val="36"/>
        </w:numPr>
        <w:spacing w:after="0" w:line="240" w:lineRule="auto"/>
      </w:pPr>
      <w:r w:rsidRPr="007F2C4E">
        <w:t>28 jours facultatifs.</w:t>
      </w:r>
    </w:p>
    <w:p w14:paraId="5A41A308" w14:textId="77777777" w:rsidR="007F2C4E" w:rsidRPr="007F2C4E" w:rsidRDefault="007F2C4E" w:rsidP="007F2C4E">
      <w:pPr>
        <w:spacing w:after="0" w:line="240" w:lineRule="auto"/>
      </w:pPr>
      <w:r w:rsidRPr="007F2C4E">
        <w:t>La période facultative peut également être fractionnée en deux périodes d’au moins cinq jours chacune.</w:t>
      </w:r>
    </w:p>
    <w:p w14:paraId="23183DE7" w14:textId="77777777" w:rsidR="007F2C4E" w:rsidRPr="007F2C4E" w:rsidRDefault="007F2C4E" w:rsidP="007F2C4E">
      <w:pPr>
        <w:pStyle w:val="Titre1"/>
      </w:pPr>
      <w:r w:rsidRPr="007F2C4E">
        <w:t>42. L’information de l’employeur</w:t>
      </w:r>
    </w:p>
    <w:p w14:paraId="740B9225" w14:textId="6753CEE8" w:rsidR="007F2C4E" w:rsidRPr="007F2C4E" w:rsidRDefault="007F2C4E" w:rsidP="007F2C4E">
      <w:pPr>
        <w:spacing w:after="0" w:line="240" w:lineRule="auto"/>
      </w:pPr>
      <w:r w:rsidRPr="007F2C4E">
        <w:t>Le salarié doit normalement informer l’employeur</w:t>
      </w:r>
      <w:r>
        <w:t> :</w:t>
      </w:r>
    </w:p>
    <w:p w14:paraId="7AF27D5D" w14:textId="60A5D6B8" w:rsidR="007F2C4E" w:rsidRPr="007F2C4E" w:rsidRDefault="007F2C4E">
      <w:pPr>
        <w:numPr>
          <w:ilvl w:val="0"/>
          <w:numId w:val="37"/>
        </w:numPr>
        <w:spacing w:after="0" w:line="240" w:lineRule="auto"/>
      </w:pPr>
      <w:r w:rsidRPr="007F2C4E">
        <w:t>de la date prévisionnelle de l’événement</w:t>
      </w:r>
      <w:r>
        <w:t> ;</w:t>
      </w:r>
    </w:p>
    <w:p w14:paraId="43C05697" w14:textId="752260F5" w:rsidR="007F2C4E" w:rsidRPr="007F2C4E" w:rsidRDefault="007F2C4E">
      <w:pPr>
        <w:numPr>
          <w:ilvl w:val="0"/>
          <w:numId w:val="37"/>
        </w:numPr>
        <w:spacing w:after="0" w:line="240" w:lineRule="auto"/>
      </w:pPr>
      <w:r w:rsidRPr="007F2C4E">
        <w:t>de la date de début souhaitée</w:t>
      </w:r>
      <w:r>
        <w:t> ;</w:t>
      </w:r>
    </w:p>
    <w:p w14:paraId="44C6B7CC" w14:textId="77777777" w:rsidR="007F2C4E" w:rsidRPr="007F2C4E" w:rsidRDefault="007F2C4E">
      <w:pPr>
        <w:numPr>
          <w:ilvl w:val="0"/>
          <w:numId w:val="37"/>
        </w:numPr>
        <w:spacing w:after="0" w:line="240" w:lineRule="auto"/>
      </w:pPr>
      <w:r w:rsidRPr="007F2C4E">
        <w:t>de la durée du congé,</w:t>
      </w:r>
    </w:p>
    <w:p w14:paraId="1685D7E4" w14:textId="77777777" w:rsidR="007F2C4E" w:rsidRPr="007F2C4E" w:rsidRDefault="007F2C4E" w:rsidP="007F2C4E">
      <w:pPr>
        <w:spacing w:after="0" w:line="240" w:lineRule="auto"/>
      </w:pPr>
      <w:r w:rsidRPr="007F2C4E">
        <w:t xml:space="preserve">au moins </w:t>
      </w:r>
      <w:r w:rsidRPr="007F2C4E">
        <w:rPr>
          <w:b/>
          <w:bCs/>
        </w:rPr>
        <w:t>un mois à l’avance</w:t>
      </w:r>
      <w:r w:rsidRPr="007F2C4E">
        <w:t>.</w:t>
      </w:r>
    </w:p>
    <w:p w14:paraId="27B803F2" w14:textId="77777777" w:rsidR="007F2C4E" w:rsidRPr="007F2C4E" w:rsidRDefault="007F2C4E" w:rsidP="007F2C4E">
      <w:pPr>
        <w:spacing w:after="0" w:line="240" w:lineRule="auto"/>
      </w:pPr>
      <w:r w:rsidRPr="007F2C4E">
        <w:t>Lorsque le délai est respecté, l’employeur ne peut pas refuser le congé.</w:t>
      </w:r>
    </w:p>
    <w:p w14:paraId="597C24A4" w14:textId="77777777" w:rsidR="007F2C4E" w:rsidRPr="007F2C4E" w:rsidRDefault="007F2C4E" w:rsidP="007F2C4E">
      <w:pPr>
        <w:pStyle w:val="Titre1"/>
      </w:pPr>
      <w:r w:rsidRPr="007F2C4E">
        <w:t>43. L’indemnisation du congé de paternité</w:t>
      </w:r>
    </w:p>
    <w:p w14:paraId="0A969D98" w14:textId="42F32A0C" w:rsidR="007F2C4E" w:rsidRPr="007F2C4E" w:rsidRDefault="007F2C4E" w:rsidP="007F2C4E">
      <w:pPr>
        <w:spacing w:after="0" w:line="240" w:lineRule="auto"/>
      </w:pPr>
      <w:r w:rsidRPr="007F2C4E">
        <w:lastRenderedPageBreak/>
        <w:t>Le salarié remplissant les conditions bénéficie d’IJSS calculées selon une logique comparable à l’assurance maternité</w:t>
      </w:r>
      <w:r>
        <w:t> :</w:t>
      </w:r>
    </w:p>
    <w:p w14:paraId="4F2886EA" w14:textId="54EC8C48" w:rsidR="007F2C4E" w:rsidRPr="007F2C4E" w:rsidRDefault="007F2C4E">
      <w:pPr>
        <w:numPr>
          <w:ilvl w:val="0"/>
          <w:numId w:val="38"/>
        </w:numPr>
        <w:spacing w:after="0" w:line="240" w:lineRule="auto"/>
      </w:pPr>
      <w:r w:rsidRPr="007F2C4E">
        <w:t>trois derniers salaires / 91,25</w:t>
      </w:r>
      <w:r>
        <w:t> ;</w:t>
      </w:r>
    </w:p>
    <w:p w14:paraId="60CCAFC6" w14:textId="398FD121" w:rsidR="007F2C4E" w:rsidRPr="007F2C4E" w:rsidRDefault="007F2C4E">
      <w:pPr>
        <w:numPr>
          <w:ilvl w:val="0"/>
          <w:numId w:val="38"/>
        </w:numPr>
        <w:spacing w:after="0" w:line="240" w:lineRule="auto"/>
      </w:pPr>
      <w:r w:rsidRPr="007F2C4E">
        <w:t>salaire limité au plafond mensuel de Sécurité sociale</w:t>
      </w:r>
      <w:r>
        <w:t> ;</w:t>
      </w:r>
    </w:p>
    <w:p w14:paraId="278026EF" w14:textId="43D0D33C" w:rsidR="007F2C4E" w:rsidRPr="007F2C4E" w:rsidRDefault="007F2C4E">
      <w:pPr>
        <w:numPr>
          <w:ilvl w:val="0"/>
          <w:numId w:val="38"/>
        </w:numPr>
        <w:spacing w:after="0" w:line="240" w:lineRule="auto"/>
      </w:pPr>
      <w:r w:rsidRPr="007F2C4E">
        <w:t>abattement forfaitaire de 21</w:t>
      </w:r>
      <w:r>
        <w:t> %</w:t>
      </w:r>
      <w:r w:rsidRPr="007F2C4E">
        <w:t>.</w:t>
      </w:r>
    </w:p>
    <w:p w14:paraId="7A6256CB" w14:textId="0B2C24DB" w:rsidR="007F2C4E" w:rsidRPr="007F2C4E" w:rsidRDefault="007F2C4E" w:rsidP="007F2C4E">
      <w:pPr>
        <w:spacing w:after="0" w:line="240" w:lineRule="auto"/>
      </w:pPr>
      <w:r w:rsidRPr="007F2C4E">
        <w:t>En 2026</w:t>
      </w:r>
      <w:r>
        <w:t> :</w:t>
      </w:r>
    </w:p>
    <w:p w14:paraId="29A89DE3" w14:textId="47A45DDD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IJ maximale = 104,02</w:t>
      </w:r>
      <w:r>
        <w:rPr>
          <w:b/>
          <w:bCs/>
        </w:rPr>
        <w:t> €</w:t>
      </w:r>
      <w:r w:rsidRPr="007F2C4E">
        <w:rPr>
          <w:b/>
          <w:bCs/>
        </w:rPr>
        <w:t xml:space="preserve"> par jour.</w:t>
      </w:r>
    </w:p>
    <w:p w14:paraId="44BDD5EC" w14:textId="77777777" w:rsidR="007F2C4E" w:rsidRPr="007F2C4E" w:rsidRDefault="007F2C4E" w:rsidP="007F2C4E">
      <w:pPr>
        <w:spacing w:after="0" w:line="240" w:lineRule="auto"/>
      </w:pPr>
      <w:r w:rsidRPr="007F2C4E">
        <w:t>Le salarié doit cesser toute activité salariée pendant la période pour laquelle il demande l’indemnisation.</w:t>
      </w:r>
    </w:p>
    <w:p w14:paraId="41C48B03" w14:textId="77777777" w:rsidR="007F2C4E" w:rsidRPr="007F2C4E" w:rsidRDefault="007F2C4E" w:rsidP="007F2C4E">
      <w:pPr>
        <w:pStyle w:val="Titre1"/>
      </w:pPr>
      <w:r w:rsidRPr="007F2C4E">
        <w:t>44. Les effets du congé de paternité sur le contrat</w:t>
      </w:r>
    </w:p>
    <w:p w14:paraId="2C15C87C" w14:textId="77777777" w:rsidR="007F2C4E" w:rsidRPr="007F2C4E" w:rsidRDefault="007F2C4E" w:rsidP="007F2C4E">
      <w:pPr>
        <w:spacing w:after="0" w:line="240" w:lineRule="auto"/>
      </w:pPr>
      <w:r w:rsidRPr="007F2C4E">
        <w:t xml:space="preserve">Le contrat de travail est </w:t>
      </w:r>
      <w:r w:rsidRPr="007F2C4E">
        <w:rPr>
          <w:b/>
          <w:bCs/>
        </w:rPr>
        <w:t>suspendu</w:t>
      </w:r>
      <w:r w:rsidRPr="007F2C4E">
        <w:t xml:space="preserve"> pendant le congé.</w:t>
      </w:r>
    </w:p>
    <w:p w14:paraId="5AB90115" w14:textId="74300456" w:rsidR="007F2C4E" w:rsidRPr="007F2C4E" w:rsidRDefault="007F2C4E" w:rsidP="007F2C4E">
      <w:pPr>
        <w:spacing w:after="0" w:line="240" w:lineRule="auto"/>
      </w:pPr>
      <w:r w:rsidRPr="007F2C4E">
        <w:t>Pendant celui-ci, l’employeur ne peut pas licencier le salarié, sauf</w:t>
      </w:r>
      <w:r>
        <w:t> :</w:t>
      </w:r>
    </w:p>
    <w:p w14:paraId="066B59C6" w14:textId="61F7DA74" w:rsidR="007F2C4E" w:rsidRPr="007F2C4E" w:rsidRDefault="007F2C4E">
      <w:pPr>
        <w:numPr>
          <w:ilvl w:val="0"/>
          <w:numId w:val="39"/>
        </w:numPr>
        <w:spacing w:after="0" w:line="240" w:lineRule="auto"/>
      </w:pPr>
      <w:r w:rsidRPr="007F2C4E">
        <w:t>faute grave</w:t>
      </w:r>
      <w:r>
        <w:t> ;</w:t>
      </w:r>
    </w:p>
    <w:p w14:paraId="5F5FBDEB" w14:textId="77777777" w:rsidR="007F2C4E" w:rsidRPr="007F2C4E" w:rsidRDefault="007F2C4E">
      <w:pPr>
        <w:numPr>
          <w:ilvl w:val="0"/>
          <w:numId w:val="39"/>
        </w:numPr>
        <w:spacing w:after="0" w:line="240" w:lineRule="auto"/>
      </w:pPr>
      <w:r w:rsidRPr="007F2C4E">
        <w:t>impossibilité de maintenir le contrat pour un motif étranger au congé.</w:t>
      </w:r>
    </w:p>
    <w:p w14:paraId="7705DB07" w14:textId="77777777" w:rsidR="007F2C4E" w:rsidRPr="007F2C4E" w:rsidRDefault="007F2C4E" w:rsidP="007F2C4E">
      <w:pPr>
        <w:spacing w:after="0" w:line="240" w:lineRule="auto"/>
      </w:pPr>
      <w:r w:rsidRPr="007F2C4E">
        <w:t>Le congé est assimilé à du temps de travail effectif pour l’ancienneté.</w:t>
      </w:r>
    </w:p>
    <w:p w14:paraId="36B082A5" w14:textId="71CD99F4" w:rsidR="007F2C4E" w:rsidRPr="007F2C4E" w:rsidRDefault="007F2C4E" w:rsidP="007F2C4E">
      <w:pPr>
        <w:spacing w:after="0" w:line="240" w:lineRule="auto"/>
      </w:pPr>
      <w:r w:rsidRPr="007F2C4E">
        <w:t>À son retour, le salarié retrouve</w:t>
      </w:r>
      <w:r>
        <w:t> :</w:t>
      </w:r>
    </w:p>
    <w:p w14:paraId="2C90CB62" w14:textId="03DFF54B" w:rsidR="007F2C4E" w:rsidRPr="007F2C4E" w:rsidRDefault="007F2C4E">
      <w:pPr>
        <w:numPr>
          <w:ilvl w:val="0"/>
          <w:numId w:val="40"/>
        </w:numPr>
        <w:spacing w:after="0" w:line="240" w:lineRule="auto"/>
      </w:pPr>
      <w:r w:rsidRPr="007F2C4E">
        <w:t>son précédent emploi</w:t>
      </w:r>
      <w:r>
        <w:t> ;</w:t>
      </w:r>
    </w:p>
    <w:p w14:paraId="49D74777" w14:textId="2E21D8A8" w:rsidR="007F2C4E" w:rsidRPr="007F2C4E" w:rsidRDefault="007F2C4E">
      <w:pPr>
        <w:numPr>
          <w:ilvl w:val="0"/>
          <w:numId w:val="40"/>
        </w:numPr>
        <w:spacing w:after="0" w:line="240" w:lineRule="auto"/>
      </w:pPr>
      <w:r w:rsidRPr="007F2C4E">
        <w:t>ou un emploi similaire</w:t>
      </w:r>
      <w:r>
        <w:t> ;</w:t>
      </w:r>
    </w:p>
    <w:p w14:paraId="62DD8A67" w14:textId="77777777" w:rsidR="007F2C4E" w:rsidRPr="007F2C4E" w:rsidRDefault="007F2C4E">
      <w:pPr>
        <w:numPr>
          <w:ilvl w:val="0"/>
          <w:numId w:val="40"/>
        </w:numPr>
        <w:spacing w:after="0" w:line="240" w:lineRule="auto"/>
      </w:pPr>
      <w:r w:rsidRPr="007F2C4E">
        <w:t>avec une rémunération au moins équivalente.</w:t>
      </w:r>
    </w:p>
    <w:p w14:paraId="68137A04" w14:textId="67FDC09B" w:rsidR="007F2C4E" w:rsidRPr="007F2C4E" w:rsidRDefault="007F2C4E" w:rsidP="007F2C4E">
      <w:pPr>
        <w:pStyle w:val="Titre1"/>
      </w:pPr>
      <w:r w:rsidRPr="007F2C4E">
        <w:t xml:space="preserve">45. Point de veille 2026 </w:t>
      </w:r>
      <w:r>
        <w:t>-</w:t>
      </w:r>
      <w:r w:rsidRPr="007F2C4E">
        <w:t xml:space="preserve"> Le congé supplémentaire de naissance</w:t>
      </w:r>
    </w:p>
    <w:p w14:paraId="4E3CDB2C" w14:textId="77777777" w:rsidR="007F2C4E" w:rsidRPr="007F2C4E" w:rsidRDefault="007F2C4E" w:rsidP="007F2C4E">
      <w:pPr>
        <w:spacing w:after="0" w:line="240" w:lineRule="auto"/>
      </w:pPr>
      <w:r w:rsidRPr="007F2C4E">
        <w:t xml:space="preserve">Depuis le </w:t>
      </w:r>
      <w:r w:rsidRPr="007F2C4E">
        <w:rPr>
          <w:b/>
          <w:bCs/>
        </w:rPr>
        <w:t>1er juillet 2026</w:t>
      </w:r>
      <w:r w:rsidRPr="007F2C4E">
        <w:t xml:space="preserve">, un nouveau </w:t>
      </w:r>
      <w:r w:rsidRPr="007F2C4E">
        <w:rPr>
          <w:b/>
          <w:bCs/>
        </w:rPr>
        <w:t>congé supplémentaire de naissance</w:t>
      </w:r>
      <w:r w:rsidRPr="007F2C4E">
        <w:t xml:space="preserve"> complète les congés existants.</w:t>
      </w:r>
    </w:p>
    <w:p w14:paraId="0FB0FA28" w14:textId="2294A55B" w:rsidR="007F2C4E" w:rsidRPr="007F2C4E" w:rsidRDefault="007F2C4E" w:rsidP="007F2C4E">
      <w:pPr>
        <w:spacing w:after="0" w:line="240" w:lineRule="auto"/>
      </w:pPr>
      <w:r w:rsidRPr="007F2C4E">
        <w:t>Il ne remplace ni</w:t>
      </w:r>
      <w:r>
        <w:t> :</w:t>
      </w:r>
    </w:p>
    <w:p w14:paraId="13799BD6" w14:textId="77D09AFE" w:rsidR="007F2C4E" w:rsidRPr="007F2C4E" w:rsidRDefault="007F2C4E">
      <w:pPr>
        <w:numPr>
          <w:ilvl w:val="0"/>
          <w:numId w:val="41"/>
        </w:numPr>
        <w:spacing w:after="0" w:line="240" w:lineRule="auto"/>
      </w:pPr>
      <w:r w:rsidRPr="007F2C4E">
        <w:t>le congé maternité</w:t>
      </w:r>
      <w:r>
        <w:t> ;</w:t>
      </w:r>
    </w:p>
    <w:p w14:paraId="3B5C2946" w14:textId="77777777" w:rsidR="007F2C4E" w:rsidRPr="007F2C4E" w:rsidRDefault="007F2C4E">
      <w:pPr>
        <w:numPr>
          <w:ilvl w:val="0"/>
          <w:numId w:val="41"/>
        </w:numPr>
        <w:spacing w:after="0" w:line="240" w:lineRule="auto"/>
      </w:pPr>
      <w:r w:rsidRPr="007F2C4E">
        <w:t>ni le congé de paternité.</w:t>
      </w:r>
    </w:p>
    <w:p w14:paraId="59A835AC" w14:textId="5F7DFC17" w:rsidR="007F2C4E" w:rsidRPr="007F2C4E" w:rsidRDefault="007F2C4E" w:rsidP="007F2C4E">
      <w:pPr>
        <w:spacing w:after="0" w:line="240" w:lineRule="auto"/>
      </w:pPr>
      <w:r w:rsidRPr="007F2C4E">
        <w:t>Chaque parent peut bénéficier de</w:t>
      </w:r>
      <w:r>
        <w:t> :</w:t>
      </w:r>
    </w:p>
    <w:p w14:paraId="2520001F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1 ou 2 mois</w:t>
      </w:r>
    </w:p>
    <w:p w14:paraId="57B169AC" w14:textId="5EF6688A" w:rsidR="007F2C4E" w:rsidRPr="007F2C4E" w:rsidRDefault="007F2C4E" w:rsidP="007F2C4E">
      <w:pPr>
        <w:spacing w:after="0" w:line="240" w:lineRule="auto"/>
      </w:pPr>
      <w:r w:rsidRPr="007F2C4E">
        <w:t>qui peuvent être pris</w:t>
      </w:r>
      <w:r>
        <w:t> :</w:t>
      </w:r>
    </w:p>
    <w:p w14:paraId="4C2FBF1B" w14:textId="0C9507EA" w:rsidR="007F2C4E" w:rsidRPr="007F2C4E" w:rsidRDefault="007F2C4E">
      <w:pPr>
        <w:numPr>
          <w:ilvl w:val="0"/>
          <w:numId w:val="42"/>
        </w:numPr>
        <w:spacing w:after="0" w:line="240" w:lineRule="auto"/>
      </w:pPr>
      <w:r w:rsidRPr="007F2C4E">
        <w:t>en continu</w:t>
      </w:r>
      <w:r>
        <w:t> ;</w:t>
      </w:r>
    </w:p>
    <w:p w14:paraId="5EC33D8F" w14:textId="332974EF" w:rsidR="007F2C4E" w:rsidRPr="007F2C4E" w:rsidRDefault="007F2C4E">
      <w:pPr>
        <w:numPr>
          <w:ilvl w:val="0"/>
          <w:numId w:val="42"/>
        </w:numPr>
        <w:spacing w:after="0" w:line="240" w:lineRule="auto"/>
      </w:pPr>
      <w:r w:rsidRPr="007F2C4E">
        <w:t>ou en deux périodes d’un mois</w:t>
      </w:r>
      <w:r>
        <w:t> ;</w:t>
      </w:r>
    </w:p>
    <w:p w14:paraId="031D6D1F" w14:textId="77777777" w:rsidR="007F2C4E" w:rsidRPr="007F2C4E" w:rsidRDefault="007F2C4E">
      <w:pPr>
        <w:numPr>
          <w:ilvl w:val="0"/>
          <w:numId w:val="42"/>
        </w:numPr>
        <w:spacing w:after="0" w:line="240" w:lineRule="auto"/>
      </w:pPr>
      <w:r w:rsidRPr="007F2C4E">
        <w:t>simultanément ou successivement avec l’autre parent.</w:t>
      </w:r>
    </w:p>
    <w:p w14:paraId="1AEFED65" w14:textId="77777777" w:rsidR="007F2C4E" w:rsidRPr="007F2C4E" w:rsidRDefault="007F2C4E" w:rsidP="007F2C4E">
      <w:pPr>
        <w:spacing w:after="0" w:line="240" w:lineRule="auto"/>
      </w:pPr>
      <w:r w:rsidRPr="007F2C4E">
        <w:t xml:space="preserve">Pour les enfants nés ou arrivés au foyer à compter du 1er juillet 2026, le congé doit normalement être pris dans les </w:t>
      </w:r>
      <w:r w:rsidRPr="007F2C4E">
        <w:rPr>
          <w:b/>
          <w:bCs/>
        </w:rPr>
        <w:t>9 mois</w:t>
      </w:r>
      <w:r w:rsidRPr="007F2C4E">
        <w:t xml:space="preserve"> suivant l’événement.</w:t>
      </w:r>
    </w:p>
    <w:p w14:paraId="0172F8D7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Indemnisation</w:t>
      </w:r>
    </w:p>
    <w:p w14:paraId="32C0FC9D" w14:textId="029E55A6" w:rsidR="007F2C4E" w:rsidRPr="007F2C4E" w:rsidRDefault="007F2C4E" w:rsidP="007F2C4E">
      <w:pPr>
        <w:spacing w:after="0" w:line="240" w:lineRule="auto"/>
      </w:pPr>
      <w:r w:rsidRPr="007F2C4E">
        <w:t>Le salarié ne perçoit pas son salaire mais une indemnisation de la CPAM ou de la MSA égale à</w:t>
      </w:r>
      <w:r>
        <w:t> :</w:t>
      </w:r>
    </w:p>
    <w:p w14:paraId="30A7E8D5" w14:textId="05879E3D" w:rsidR="007F2C4E" w:rsidRPr="007F2C4E" w:rsidRDefault="007F2C4E">
      <w:pPr>
        <w:numPr>
          <w:ilvl w:val="0"/>
          <w:numId w:val="43"/>
        </w:numPr>
        <w:spacing w:after="0" w:line="240" w:lineRule="auto"/>
      </w:pPr>
      <w:r w:rsidRPr="007F2C4E">
        <w:rPr>
          <w:b/>
          <w:bCs/>
        </w:rPr>
        <w:t>70</w:t>
      </w:r>
      <w:r>
        <w:rPr>
          <w:b/>
          <w:bCs/>
        </w:rPr>
        <w:t> %</w:t>
      </w:r>
      <w:r w:rsidRPr="007F2C4E">
        <w:rPr>
          <w:b/>
          <w:bCs/>
        </w:rPr>
        <w:t xml:space="preserve"> du salaire net le premier mois</w:t>
      </w:r>
      <w:r>
        <w:t> ;</w:t>
      </w:r>
    </w:p>
    <w:p w14:paraId="349BF188" w14:textId="095EA50C" w:rsidR="007F2C4E" w:rsidRPr="007F2C4E" w:rsidRDefault="007F2C4E">
      <w:pPr>
        <w:numPr>
          <w:ilvl w:val="0"/>
          <w:numId w:val="43"/>
        </w:numPr>
        <w:spacing w:after="0" w:line="240" w:lineRule="auto"/>
      </w:pPr>
      <w:r w:rsidRPr="007F2C4E">
        <w:rPr>
          <w:b/>
          <w:bCs/>
        </w:rPr>
        <w:t>60</w:t>
      </w:r>
      <w:r>
        <w:rPr>
          <w:b/>
          <w:bCs/>
        </w:rPr>
        <w:t> %</w:t>
      </w:r>
      <w:r w:rsidRPr="007F2C4E">
        <w:rPr>
          <w:b/>
          <w:bCs/>
        </w:rPr>
        <w:t xml:space="preserve"> le second mois</w:t>
      </w:r>
      <w:r w:rsidRPr="007F2C4E">
        <w:t>,</w:t>
      </w:r>
    </w:p>
    <w:p w14:paraId="5D8DCECD" w14:textId="77777777" w:rsidR="007F2C4E" w:rsidRPr="007F2C4E" w:rsidRDefault="007F2C4E" w:rsidP="007F2C4E">
      <w:pPr>
        <w:spacing w:after="0" w:line="240" w:lineRule="auto"/>
      </w:pPr>
      <w:r w:rsidRPr="007F2C4E">
        <w:t>dans la limite du plafond mensuel de Sécurité sociale.</w:t>
      </w:r>
    </w:p>
    <w:p w14:paraId="24436F3F" w14:textId="77777777" w:rsidR="007F2C4E" w:rsidRPr="007F2C4E" w:rsidRDefault="007F2C4E" w:rsidP="007F2C4E">
      <w:pPr>
        <w:spacing w:after="0" w:line="240" w:lineRule="auto"/>
      </w:pPr>
      <w:r w:rsidRPr="007F2C4E">
        <w:t>Le contrat est suspendu et la rupture par l’employeur n’est possible pendant le congé qu’en cas de faute grave ou d’impossibilité de maintenir le contrat pour un motif étranger au congé.</w:t>
      </w:r>
    </w:p>
    <w:p w14:paraId="4A0F7ABC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Attention au programme</w:t>
      </w:r>
    </w:p>
    <w:p w14:paraId="4EE456A3" w14:textId="77777777" w:rsidR="007F2C4E" w:rsidRPr="007F2C4E" w:rsidRDefault="007F2C4E" w:rsidP="007F2C4E">
      <w:pPr>
        <w:spacing w:after="0" w:line="240" w:lineRule="auto"/>
      </w:pPr>
      <w:r w:rsidRPr="007F2C4E">
        <w:t xml:space="preserve">Ce congé résulte d’une réforme </w:t>
      </w:r>
      <w:r w:rsidRPr="007F2C4E">
        <w:rPr>
          <w:b/>
          <w:bCs/>
        </w:rPr>
        <w:t>postérieure à l’élaboration du référentiel</w:t>
      </w:r>
      <w:r w:rsidRPr="007F2C4E">
        <w:t xml:space="preserve">. Il constitue donc un point de </w:t>
      </w:r>
      <w:r w:rsidRPr="007F2C4E">
        <w:rPr>
          <w:b/>
          <w:bCs/>
        </w:rPr>
        <w:t>veille juridique 2026</w:t>
      </w:r>
      <w:r w:rsidRPr="007F2C4E">
        <w:t xml:space="preserve"> à connaître, alors que le programme exclut expressément l’étude des congés d’adoption et d’éducation des enfants.</w:t>
      </w:r>
    </w:p>
    <w:p w14:paraId="28DC8AFA" w14:textId="77777777" w:rsidR="007F2C4E" w:rsidRPr="007F2C4E" w:rsidRDefault="007F2C4E" w:rsidP="007F2C4E">
      <w:pPr>
        <w:pStyle w:val="Titre1"/>
      </w:pPr>
      <w:r w:rsidRPr="007F2C4E">
        <w:t>46. Tableau comparatif des principales suspensions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2"/>
        <w:gridCol w:w="2114"/>
        <w:gridCol w:w="1483"/>
        <w:gridCol w:w="2059"/>
        <w:gridCol w:w="2608"/>
      </w:tblGrid>
      <w:tr w:rsidR="007F2C4E" w:rsidRPr="007F2C4E" w14:paraId="1924B2D1" w14:textId="77777777" w:rsidTr="007F2C4E">
        <w:trPr>
          <w:tblHeader/>
        </w:trPr>
        <w:tc>
          <w:tcPr>
            <w:tcW w:w="0" w:type="auto"/>
            <w:hideMark/>
          </w:tcPr>
          <w:p w14:paraId="2FCC518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4C61083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IJSS</w:t>
            </w:r>
          </w:p>
        </w:tc>
        <w:tc>
          <w:tcPr>
            <w:tcW w:w="0" w:type="auto"/>
            <w:hideMark/>
          </w:tcPr>
          <w:p w14:paraId="418584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Carence Sécurité sociale</w:t>
            </w:r>
          </w:p>
        </w:tc>
        <w:tc>
          <w:tcPr>
            <w:tcW w:w="0" w:type="auto"/>
            <w:hideMark/>
          </w:tcPr>
          <w:p w14:paraId="3A48074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Complément légal employeur</w:t>
            </w:r>
          </w:p>
        </w:tc>
        <w:tc>
          <w:tcPr>
            <w:tcW w:w="0" w:type="auto"/>
            <w:hideMark/>
          </w:tcPr>
          <w:p w14:paraId="784C109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Protection particulière contre la rupture</w:t>
            </w:r>
          </w:p>
        </w:tc>
      </w:tr>
      <w:tr w:rsidR="007F2C4E" w:rsidRPr="007F2C4E" w14:paraId="06547A8C" w14:textId="77777777" w:rsidTr="007F2C4E">
        <w:tc>
          <w:tcPr>
            <w:tcW w:w="0" w:type="auto"/>
            <w:hideMark/>
          </w:tcPr>
          <w:p w14:paraId="2FECC67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non professionnelle</w:t>
            </w:r>
          </w:p>
        </w:tc>
        <w:tc>
          <w:tcPr>
            <w:tcW w:w="0" w:type="auto"/>
            <w:hideMark/>
          </w:tcPr>
          <w:p w14:paraId="29872C4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 sous conditions</w:t>
            </w:r>
          </w:p>
        </w:tc>
        <w:tc>
          <w:tcPr>
            <w:tcW w:w="0" w:type="auto"/>
            <w:hideMark/>
          </w:tcPr>
          <w:p w14:paraId="41B9B61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3 jours</w:t>
            </w:r>
          </w:p>
        </w:tc>
        <w:tc>
          <w:tcPr>
            <w:tcW w:w="0" w:type="auto"/>
            <w:hideMark/>
          </w:tcPr>
          <w:p w14:paraId="0C8A9F1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À partir du 8e jour sous conditions</w:t>
            </w:r>
          </w:p>
        </w:tc>
        <w:tc>
          <w:tcPr>
            <w:tcW w:w="0" w:type="auto"/>
            <w:hideMark/>
          </w:tcPr>
          <w:p w14:paraId="3D051070" w14:textId="0F2D4658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de protection AT/MP</w:t>
            </w:r>
            <w:r w:rsidRPr="007F2C4E">
              <w:rPr>
                <w:rFonts w:ascii="Calibri" w:hAnsi="Calibri" w:cs="Calibri"/>
                <w:sz w:val="20"/>
              </w:rPr>
              <w:t> ;</w:t>
            </w:r>
            <w:r w:rsidRPr="007F2C4E">
              <w:rPr>
                <w:rFonts w:ascii="Calibri" w:hAnsi="Calibri" w:cs="Calibri"/>
                <w:sz w:val="20"/>
              </w:rPr>
              <w:t xml:space="preserve"> discrimination interdite</w:t>
            </w:r>
          </w:p>
        </w:tc>
      </w:tr>
      <w:tr w:rsidR="007F2C4E" w:rsidRPr="007F2C4E" w14:paraId="6CEF37F4" w14:textId="77777777" w:rsidTr="007F2C4E">
        <w:tc>
          <w:tcPr>
            <w:tcW w:w="0" w:type="auto"/>
            <w:hideMark/>
          </w:tcPr>
          <w:p w14:paraId="71EE08E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non professionnel</w:t>
            </w:r>
          </w:p>
        </w:tc>
        <w:tc>
          <w:tcPr>
            <w:tcW w:w="0" w:type="auto"/>
            <w:hideMark/>
          </w:tcPr>
          <w:p w14:paraId="53D7662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maladie</w:t>
            </w:r>
          </w:p>
        </w:tc>
        <w:tc>
          <w:tcPr>
            <w:tcW w:w="0" w:type="auto"/>
            <w:hideMark/>
          </w:tcPr>
          <w:p w14:paraId="097775F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3 jours</w:t>
            </w:r>
          </w:p>
        </w:tc>
        <w:tc>
          <w:tcPr>
            <w:tcW w:w="0" w:type="auto"/>
            <w:hideMark/>
          </w:tcPr>
          <w:p w14:paraId="46F4246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À partir du 8e jour sous conditions</w:t>
            </w:r>
          </w:p>
        </w:tc>
        <w:tc>
          <w:tcPr>
            <w:tcW w:w="0" w:type="auto"/>
            <w:hideMark/>
          </w:tcPr>
          <w:p w14:paraId="1F2516F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de droit commun</w:t>
            </w:r>
          </w:p>
        </w:tc>
      </w:tr>
      <w:tr w:rsidR="007F2C4E" w:rsidRPr="007F2C4E" w14:paraId="256BE7B1" w14:textId="77777777" w:rsidTr="007F2C4E">
        <w:tc>
          <w:tcPr>
            <w:tcW w:w="0" w:type="auto"/>
            <w:hideMark/>
          </w:tcPr>
          <w:p w14:paraId="3042824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du travail</w:t>
            </w:r>
          </w:p>
        </w:tc>
        <w:tc>
          <w:tcPr>
            <w:tcW w:w="0" w:type="auto"/>
            <w:hideMark/>
          </w:tcPr>
          <w:p w14:paraId="028BBFC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4648BF5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Aucune</w:t>
            </w:r>
          </w:p>
        </w:tc>
        <w:tc>
          <w:tcPr>
            <w:tcW w:w="0" w:type="auto"/>
            <w:hideMark/>
          </w:tcPr>
          <w:p w14:paraId="6FE106C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Dès le 1er jour sous conditions</w:t>
            </w:r>
          </w:p>
        </w:tc>
        <w:tc>
          <w:tcPr>
            <w:tcW w:w="0" w:type="auto"/>
            <w:hideMark/>
          </w:tcPr>
          <w:p w14:paraId="26CD1A0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Protection renforcée</w:t>
            </w:r>
          </w:p>
        </w:tc>
      </w:tr>
      <w:tr w:rsidR="007F2C4E" w:rsidRPr="007F2C4E" w14:paraId="44386183" w14:textId="77777777" w:rsidTr="007F2C4E">
        <w:tc>
          <w:tcPr>
            <w:tcW w:w="0" w:type="auto"/>
            <w:hideMark/>
          </w:tcPr>
          <w:p w14:paraId="37A43BC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de trajet</w:t>
            </w:r>
          </w:p>
        </w:tc>
        <w:tc>
          <w:tcPr>
            <w:tcW w:w="0" w:type="auto"/>
            <w:hideMark/>
          </w:tcPr>
          <w:p w14:paraId="3296304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AT/MP pour la protection sociale</w:t>
            </w:r>
          </w:p>
        </w:tc>
        <w:tc>
          <w:tcPr>
            <w:tcW w:w="0" w:type="auto"/>
            <w:hideMark/>
          </w:tcPr>
          <w:p w14:paraId="46C6548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Aucune pour les IJ AT/MP</w:t>
            </w:r>
          </w:p>
        </w:tc>
        <w:tc>
          <w:tcPr>
            <w:tcW w:w="0" w:type="auto"/>
            <w:hideMark/>
          </w:tcPr>
          <w:p w14:paraId="41A699B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Selon régime applicable</w:t>
            </w:r>
          </w:p>
        </w:tc>
        <w:tc>
          <w:tcPr>
            <w:tcW w:w="0" w:type="auto"/>
            <w:hideMark/>
          </w:tcPr>
          <w:p w14:paraId="2F64AC7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Pas la protection spéciale L. 1226-9</w:t>
            </w:r>
          </w:p>
        </w:tc>
      </w:tr>
      <w:tr w:rsidR="007F2C4E" w:rsidRPr="007F2C4E" w14:paraId="30B5BD84" w14:textId="77777777" w:rsidTr="007F2C4E">
        <w:tc>
          <w:tcPr>
            <w:tcW w:w="0" w:type="auto"/>
            <w:hideMark/>
          </w:tcPr>
          <w:p w14:paraId="4201BF1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professionnelle</w:t>
            </w:r>
          </w:p>
        </w:tc>
        <w:tc>
          <w:tcPr>
            <w:tcW w:w="0" w:type="auto"/>
            <w:hideMark/>
          </w:tcPr>
          <w:p w14:paraId="580CFA1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04E4618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Aucune</w:t>
            </w:r>
          </w:p>
        </w:tc>
        <w:tc>
          <w:tcPr>
            <w:tcW w:w="0" w:type="auto"/>
            <w:hideMark/>
          </w:tcPr>
          <w:p w14:paraId="487DA7C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Dès le 1er jour sous conditions</w:t>
            </w:r>
          </w:p>
        </w:tc>
        <w:tc>
          <w:tcPr>
            <w:tcW w:w="0" w:type="auto"/>
            <w:hideMark/>
          </w:tcPr>
          <w:p w14:paraId="179B025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Protection renforcée</w:t>
            </w:r>
          </w:p>
        </w:tc>
      </w:tr>
      <w:tr w:rsidR="007F2C4E" w:rsidRPr="007F2C4E" w14:paraId="68674A7C" w14:textId="77777777" w:rsidTr="007F2C4E">
        <w:tc>
          <w:tcPr>
            <w:tcW w:w="0" w:type="auto"/>
            <w:hideMark/>
          </w:tcPr>
          <w:p w14:paraId="473438B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lastRenderedPageBreak/>
              <w:t>Maternité</w:t>
            </w:r>
          </w:p>
        </w:tc>
        <w:tc>
          <w:tcPr>
            <w:tcW w:w="0" w:type="auto"/>
            <w:hideMark/>
          </w:tcPr>
          <w:p w14:paraId="39715E9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 sous conditions</w:t>
            </w:r>
          </w:p>
        </w:tc>
        <w:tc>
          <w:tcPr>
            <w:tcW w:w="0" w:type="auto"/>
            <w:hideMark/>
          </w:tcPr>
          <w:p w14:paraId="4D46759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de carence</w:t>
            </w:r>
          </w:p>
        </w:tc>
        <w:tc>
          <w:tcPr>
            <w:tcW w:w="0" w:type="auto"/>
            <w:hideMark/>
          </w:tcPr>
          <w:p w14:paraId="231AC8B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Selon convention</w:t>
            </w:r>
          </w:p>
        </w:tc>
        <w:tc>
          <w:tcPr>
            <w:tcW w:w="0" w:type="auto"/>
            <w:hideMark/>
          </w:tcPr>
          <w:p w14:paraId="55924B8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Protection absolue pendant le congé</w:t>
            </w:r>
          </w:p>
        </w:tc>
      </w:tr>
      <w:tr w:rsidR="007F2C4E" w:rsidRPr="007F2C4E" w14:paraId="5D7D1619" w14:textId="77777777" w:rsidTr="007F2C4E">
        <w:tc>
          <w:tcPr>
            <w:tcW w:w="0" w:type="auto"/>
            <w:hideMark/>
          </w:tcPr>
          <w:p w14:paraId="5DA160D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Paternité</w:t>
            </w:r>
          </w:p>
        </w:tc>
        <w:tc>
          <w:tcPr>
            <w:tcW w:w="0" w:type="auto"/>
            <w:hideMark/>
          </w:tcPr>
          <w:p w14:paraId="130D2A9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 sous conditions</w:t>
            </w:r>
          </w:p>
        </w:tc>
        <w:tc>
          <w:tcPr>
            <w:tcW w:w="0" w:type="auto"/>
            <w:hideMark/>
          </w:tcPr>
          <w:p w14:paraId="7B27C0D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de carence</w:t>
            </w:r>
          </w:p>
        </w:tc>
        <w:tc>
          <w:tcPr>
            <w:tcW w:w="0" w:type="auto"/>
            <w:hideMark/>
          </w:tcPr>
          <w:p w14:paraId="3F1CE33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Selon convention</w:t>
            </w:r>
          </w:p>
        </w:tc>
        <w:tc>
          <w:tcPr>
            <w:tcW w:w="0" w:type="auto"/>
            <w:hideMark/>
          </w:tcPr>
          <w:p w14:paraId="5245DEB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Protection spécifique</w:t>
            </w:r>
          </w:p>
        </w:tc>
      </w:tr>
      <w:tr w:rsidR="007F2C4E" w:rsidRPr="007F2C4E" w14:paraId="2AFDC2BD" w14:textId="77777777" w:rsidTr="007F2C4E">
        <w:tc>
          <w:tcPr>
            <w:tcW w:w="0" w:type="auto"/>
            <w:hideMark/>
          </w:tcPr>
          <w:p w14:paraId="22C5A93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Congé supplémentaire de naissance</w:t>
            </w:r>
          </w:p>
        </w:tc>
        <w:tc>
          <w:tcPr>
            <w:tcW w:w="0" w:type="auto"/>
            <w:hideMark/>
          </w:tcPr>
          <w:p w14:paraId="13F90DD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Indemnité spécifique</w:t>
            </w:r>
          </w:p>
        </w:tc>
        <w:tc>
          <w:tcPr>
            <w:tcW w:w="0" w:type="auto"/>
            <w:hideMark/>
          </w:tcPr>
          <w:p w14:paraId="5495357E" w14:textId="14FE03F9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7B31FFA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Pas de salaire légalement maintenu</w:t>
            </w:r>
          </w:p>
        </w:tc>
        <w:tc>
          <w:tcPr>
            <w:tcW w:w="0" w:type="auto"/>
            <w:hideMark/>
          </w:tcPr>
          <w:p w14:paraId="482ABF6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Protection spécifique</w:t>
            </w:r>
          </w:p>
        </w:tc>
      </w:tr>
    </w:tbl>
    <w:p w14:paraId="64248AD9" w14:textId="77777777" w:rsidR="007F2C4E" w:rsidRPr="007F2C4E" w:rsidRDefault="007F2C4E" w:rsidP="007F2C4E">
      <w:pPr>
        <w:pStyle w:val="Titre1"/>
      </w:pPr>
      <w:r w:rsidRPr="007F2C4E">
        <w:t>47. Tableau comparatif des risques professionnels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42"/>
        <w:gridCol w:w="2245"/>
        <w:gridCol w:w="3300"/>
        <w:gridCol w:w="2869"/>
      </w:tblGrid>
      <w:tr w:rsidR="007F2C4E" w:rsidRPr="007F2C4E" w14:paraId="4D29A907" w14:textId="77777777" w:rsidTr="007F2C4E">
        <w:trPr>
          <w:tblHeader/>
        </w:trPr>
        <w:tc>
          <w:tcPr>
            <w:tcW w:w="0" w:type="auto"/>
            <w:hideMark/>
          </w:tcPr>
          <w:p w14:paraId="68EF9D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0" w:type="auto"/>
            <w:hideMark/>
          </w:tcPr>
          <w:p w14:paraId="4B8925B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Accident du travail</w:t>
            </w:r>
          </w:p>
        </w:tc>
        <w:tc>
          <w:tcPr>
            <w:tcW w:w="0" w:type="auto"/>
            <w:hideMark/>
          </w:tcPr>
          <w:p w14:paraId="6778E14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Accident de trajet</w:t>
            </w:r>
          </w:p>
        </w:tc>
        <w:tc>
          <w:tcPr>
            <w:tcW w:w="0" w:type="auto"/>
            <w:hideMark/>
          </w:tcPr>
          <w:p w14:paraId="23674E0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Maladie professionnelle</w:t>
            </w:r>
          </w:p>
        </w:tc>
      </w:tr>
      <w:tr w:rsidR="007F2C4E" w:rsidRPr="007F2C4E" w14:paraId="14B989D1" w14:textId="77777777" w:rsidTr="007F2C4E">
        <w:tc>
          <w:tcPr>
            <w:tcW w:w="0" w:type="auto"/>
            <w:hideMark/>
          </w:tcPr>
          <w:p w14:paraId="524651C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Événement</w:t>
            </w:r>
          </w:p>
        </w:tc>
        <w:tc>
          <w:tcPr>
            <w:tcW w:w="0" w:type="auto"/>
            <w:hideMark/>
          </w:tcPr>
          <w:p w14:paraId="6EBB154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Soudain et datable</w:t>
            </w:r>
          </w:p>
        </w:tc>
        <w:tc>
          <w:tcPr>
            <w:tcW w:w="0" w:type="auto"/>
            <w:hideMark/>
          </w:tcPr>
          <w:p w14:paraId="1A2C3F8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Soudain et datable</w:t>
            </w:r>
          </w:p>
        </w:tc>
        <w:tc>
          <w:tcPr>
            <w:tcW w:w="0" w:type="auto"/>
            <w:hideMark/>
          </w:tcPr>
          <w:p w14:paraId="2E8DE5E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Généralement progressif</w:t>
            </w:r>
          </w:p>
        </w:tc>
      </w:tr>
      <w:tr w:rsidR="007F2C4E" w:rsidRPr="007F2C4E" w14:paraId="0E10981F" w14:textId="77777777" w:rsidTr="007F2C4E">
        <w:tc>
          <w:tcPr>
            <w:tcW w:w="0" w:type="auto"/>
            <w:hideMark/>
          </w:tcPr>
          <w:p w14:paraId="2CE8C19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Lien</w:t>
            </w:r>
          </w:p>
        </w:tc>
        <w:tc>
          <w:tcPr>
            <w:tcW w:w="0" w:type="auto"/>
            <w:hideMark/>
          </w:tcPr>
          <w:p w14:paraId="7856725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Par le fait ou à l’occasion du travail</w:t>
            </w:r>
          </w:p>
        </w:tc>
        <w:tc>
          <w:tcPr>
            <w:tcW w:w="0" w:type="auto"/>
            <w:hideMark/>
          </w:tcPr>
          <w:p w14:paraId="276DB3A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Trajet protégé</w:t>
            </w:r>
          </w:p>
        </w:tc>
        <w:tc>
          <w:tcPr>
            <w:tcW w:w="0" w:type="auto"/>
            <w:hideMark/>
          </w:tcPr>
          <w:p w14:paraId="3691AFC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Origine professionnelle</w:t>
            </w:r>
          </w:p>
        </w:tc>
      </w:tr>
      <w:tr w:rsidR="007F2C4E" w:rsidRPr="007F2C4E" w14:paraId="3667D12D" w14:textId="77777777" w:rsidTr="007F2C4E">
        <w:tc>
          <w:tcPr>
            <w:tcW w:w="0" w:type="auto"/>
            <w:hideMark/>
          </w:tcPr>
          <w:p w14:paraId="2DA88D4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Présomption</w:t>
            </w:r>
          </w:p>
        </w:tc>
        <w:tc>
          <w:tcPr>
            <w:tcW w:w="0" w:type="auto"/>
            <w:hideMark/>
          </w:tcPr>
          <w:p w14:paraId="36413A4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 sous conditions de temps et lieu</w:t>
            </w:r>
          </w:p>
        </w:tc>
        <w:tc>
          <w:tcPr>
            <w:tcW w:w="0" w:type="auto"/>
            <w:hideMark/>
          </w:tcPr>
          <w:p w14:paraId="7F65B34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Qualification à établir</w:t>
            </w:r>
          </w:p>
        </w:tc>
        <w:tc>
          <w:tcPr>
            <w:tcW w:w="0" w:type="auto"/>
            <w:hideMark/>
          </w:tcPr>
          <w:p w14:paraId="7B9C4DF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Présomption si tableau et conditions remplies</w:t>
            </w:r>
          </w:p>
        </w:tc>
      </w:tr>
      <w:tr w:rsidR="007F2C4E" w:rsidRPr="007F2C4E" w14:paraId="102AD847" w14:textId="77777777" w:rsidTr="007F2C4E">
        <w:tc>
          <w:tcPr>
            <w:tcW w:w="0" w:type="auto"/>
            <w:hideMark/>
          </w:tcPr>
          <w:p w14:paraId="47D07A1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Sécurité sociale</w:t>
            </w:r>
          </w:p>
        </w:tc>
        <w:tc>
          <w:tcPr>
            <w:tcW w:w="0" w:type="auto"/>
            <w:hideMark/>
          </w:tcPr>
          <w:p w14:paraId="23E8E74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AT/MP</w:t>
            </w:r>
          </w:p>
        </w:tc>
        <w:tc>
          <w:tcPr>
            <w:tcW w:w="0" w:type="auto"/>
            <w:hideMark/>
          </w:tcPr>
          <w:p w14:paraId="38FC57B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AT/MP</w:t>
            </w:r>
          </w:p>
        </w:tc>
        <w:tc>
          <w:tcPr>
            <w:tcW w:w="0" w:type="auto"/>
            <w:hideMark/>
          </w:tcPr>
          <w:p w14:paraId="43BEF78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AT/MP</w:t>
            </w:r>
          </w:p>
        </w:tc>
      </w:tr>
      <w:tr w:rsidR="007F2C4E" w:rsidRPr="007F2C4E" w14:paraId="2001A6D4" w14:textId="77777777" w:rsidTr="007F2C4E">
        <w:tc>
          <w:tcPr>
            <w:tcW w:w="0" w:type="auto"/>
            <w:hideMark/>
          </w:tcPr>
          <w:p w14:paraId="56B7D44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Carence IJSS</w:t>
            </w:r>
          </w:p>
        </w:tc>
        <w:tc>
          <w:tcPr>
            <w:tcW w:w="0" w:type="auto"/>
            <w:hideMark/>
          </w:tcPr>
          <w:p w14:paraId="6557F31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Non</w:t>
            </w:r>
          </w:p>
        </w:tc>
        <w:tc>
          <w:tcPr>
            <w:tcW w:w="0" w:type="auto"/>
            <w:hideMark/>
          </w:tcPr>
          <w:p w14:paraId="7A14F1B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Non dans le régime AT/MP</w:t>
            </w:r>
          </w:p>
        </w:tc>
        <w:tc>
          <w:tcPr>
            <w:tcW w:w="0" w:type="auto"/>
            <w:hideMark/>
          </w:tcPr>
          <w:p w14:paraId="108A2D8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Non</w:t>
            </w:r>
          </w:p>
        </w:tc>
      </w:tr>
      <w:tr w:rsidR="007F2C4E" w:rsidRPr="007F2C4E" w14:paraId="7AD9B203" w14:textId="77777777" w:rsidTr="007F2C4E">
        <w:tc>
          <w:tcPr>
            <w:tcW w:w="0" w:type="auto"/>
            <w:hideMark/>
          </w:tcPr>
          <w:p w14:paraId="7A69E67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Protection spéciale du contrat</w:t>
            </w:r>
          </w:p>
        </w:tc>
        <w:tc>
          <w:tcPr>
            <w:tcW w:w="0" w:type="auto"/>
            <w:hideMark/>
          </w:tcPr>
          <w:p w14:paraId="4BBC0A3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07E10B3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Non</w:t>
            </w:r>
          </w:p>
        </w:tc>
        <w:tc>
          <w:tcPr>
            <w:tcW w:w="0" w:type="auto"/>
            <w:hideMark/>
          </w:tcPr>
          <w:p w14:paraId="5F77328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Oui</w:t>
            </w:r>
          </w:p>
        </w:tc>
      </w:tr>
      <w:tr w:rsidR="007F2C4E" w:rsidRPr="007F2C4E" w14:paraId="56D52C58" w14:textId="77777777" w:rsidTr="007F2C4E">
        <w:tc>
          <w:tcPr>
            <w:tcW w:w="0" w:type="auto"/>
            <w:hideMark/>
          </w:tcPr>
          <w:p w14:paraId="0C8F28E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IPP possible</w:t>
            </w:r>
          </w:p>
        </w:tc>
        <w:tc>
          <w:tcPr>
            <w:tcW w:w="0" w:type="auto"/>
            <w:hideMark/>
          </w:tcPr>
          <w:p w14:paraId="6B21240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  <w:tc>
          <w:tcPr>
            <w:tcW w:w="0" w:type="auto"/>
            <w:hideMark/>
          </w:tcPr>
          <w:p w14:paraId="716FC88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 selon régime AT/MP</w:t>
            </w:r>
          </w:p>
        </w:tc>
        <w:tc>
          <w:tcPr>
            <w:tcW w:w="0" w:type="auto"/>
            <w:hideMark/>
          </w:tcPr>
          <w:p w14:paraId="686DC96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Oui</w:t>
            </w:r>
          </w:p>
        </w:tc>
      </w:tr>
      <w:tr w:rsidR="007F2C4E" w:rsidRPr="007F2C4E" w14:paraId="5C3B86CC" w14:textId="77777777" w:rsidTr="007F2C4E">
        <w:tc>
          <w:tcPr>
            <w:tcW w:w="0" w:type="auto"/>
            <w:hideMark/>
          </w:tcPr>
          <w:p w14:paraId="4B130C5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Faute inexcusable employeur</w:t>
            </w:r>
          </w:p>
        </w:tc>
        <w:tc>
          <w:tcPr>
            <w:tcW w:w="0" w:type="auto"/>
            <w:hideMark/>
          </w:tcPr>
          <w:p w14:paraId="34CCBC9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Possible si conditions</w:t>
            </w:r>
          </w:p>
        </w:tc>
        <w:tc>
          <w:tcPr>
            <w:tcW w:w="0" w:type="auto"/>
            <w:hideMark/>
          </w:tcPr>
          <w:p w14:paraId="2D6CEB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à apprécier selon responsabilité et circonstances</w:t>
            </w:r>
          </w:p>
        </w:tc>
        <w:tc>
          <w:tcPr>
            <w:tcW w:w="0" w:type="auto"/>
            <w:hideMark/>
          </w:tcPr>
          <w:p w14:paraId="46A2524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Possible</w:t>
            </w:r>
          </w:p>
        </w:tc>
      </w:tr>
    </w:tbl>
    <w:p w14:paraId="72AF1680" w14:textId="28F69A30" w:rsidR="007F2C4E" w:rsidRPr="007F2C4E" w:rsidRDefault="007F2C4E" w:rsidP="007F2C4E">
      <w:pPr>
        <w:pStyle w:val="Titre1"/>
      </w:pPr>
      <w:r w:rsidRPr="007F2C4E">
        <w:t xml:space="preserve">48. Méthode </w:t>
      </w:r>
      <w:r>
        <w:t>-</w:t>
      </w:r>
      <w:r w:rsidRPr="007F2C4E">
        <w:t xml:space="preserve"> Qualifier un risque</w:t>
      </w:r>
    </w:p>
    <w:p w14:paraId="41FF16E6" w14:textId="08B4711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1 </w:t>
      </w:r>
      <w:r>
        <w:rPr>
          <w:b/>
          <w:bCs/>
        </w:rPr>
        <w:t>-</w:t>
      </w:r>
      <w:r w:rsidRPr="007F2C4E">
        <w:rPr>
          <w:b/>
          <w:bCs/>
        </w:rPr>
        <w:t xml:space="preserve"> Identifier l’événement</w:t>
      </w:r>
    </w:p>
    <w:p w14:paraId="721E4CB2" w14:textId="6C1C12A7" w:rsidR="007F2C4E" w:rsidRPr="007F2C4E" w:rsidRDefault="007F2C4E" w:rsidP="007F2C4E">
      <w:pPr>
        <w:spacing w:after="0" w:line="240" w:lineRule="auto"/>
      </w:pPr>
      <w:r w:rsidRPr="007F2C4E">
        <w:t>S’agit-il</w:t>
      </w:r>
      <w:r>
        <w:t> :</w:t>
      </w:r>
    </w:p>
    <w:p w14:paraId="0F712C06" w14:textId="1B09AF49" w:rsidR="007F2C4E" w:rsidRPr="007F2C4E" w:rsidRDefault="007F2C4E">
      <w:pPr>
        <w:numPr>
          <w:ilvl w:val="0"/>
          <w:numId w:val="44"/>
        </w:numPr>
        <w:spacing w:after="0" w:line="240" w:lineRule="auto"/>
      </w:pPr>
      <w:r w:rsidRPr="007F2C4E">
        <w:t>d’une maladie</w:t>
      </w:r>
      <w:r>
        <w:t> ?</w:t>
      </w:r>
    </w:p>
    <w:p w14:paraId="03B29044" w14:textId="6A241FA3" w:rsidR="007F2C4E" w:rsidRPr="007F2C4E" w:rsidRDefault="007F2C4E">
      <w:pPr>
        <w:numPr>
          <w:ilvl w:val="0"/>
          <w:numId w:val="44"/>
        </w:numPr>
        <w:spacing w:after="0" w:line="240" w:lineRule="auto"/>
      </w:pPr>
      <w:r w:rsidRPr="007F2C4E">
        <w:t>d’un accident</w:t>
      </w:r>
      <w:r>
        <w:t> ?</w:t>
      </w:r>
    </w:p>
    <w:p w14:paraId="74552903" w14:textId="27623336" w:rsidR="007F2C4E" w:rsidRPr="007F2C4E" w:rsidRDefault="007F2C4E">
      <w:pPr>
        <w:numPr>
          <w:ilvl w:val="0"/>
          <w:numId w:val="44"/>
        </w:numPr>
        <w:spacing w:after="0" w:line="240" w:lineRule="auto"/>
      </w:pPr>
      <w:r w:rsidRPr="007F2C4E">
        <w:t>d’une grossesse ou d’une naissance</w:t>
      </w:r>
      <w:r>
        <w:t> ?</w:t>
      </w:r>
    </w:p>
    <w:p w14:paraId="02134DA8" w14:textId="344288CA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2 </w:t>
      </w:r>
      <w:r>
        <w:rPr>
          <w:b/>
          <w:bCs/>
        </w:rPr>
        <w:t>-</w:t>
      </w:r>
      <w:r w:rsidRPr="007F2C4E">
        <w:rPr>
          <w:b/>
          <w:bCs/>
        </w:rPr>
        <w:t xml:space="preserve"> Rechercher le lien professionnel</w:t>
      </w:r>
    </w:p>
    <w:p w14:paraId="3996D95C" w14:textId="23E94759" w:rsidR="007F2C4E" w:rsidRPr="007F2C4E" w:rsidRDefault="007F2C4E" w:rsidP="007F2C4E">
      <w:pPr>
        <w:spacing w:after="0" w:line="240" w:lineRule="auto"/>
      </w:pPr>
      <w:r w:rsidRPr="007F2C4E">
        <w:t>Pour un accident</w:t>
      </w:r>
      <w:r>
        <w:t> :</w:t>
      </w:r>
    </w:p>
    <w:p w14:paraId="6B1D6228" w14:textId="0192481C" w:rsidR="007F2C4E" w:rsidRPr="007F2C4E" w:rsidRDefault="007F2C4E">
      <w:pPr>
        <w:numPr>
          <w:ilvl w:val="0"/>
          <w:numId w:val="45"/>
        </w:numPr>
        <w:spacing w:after="0" w:line="240" w:lineRule="auto"/>
      </w:pPr>
      <w:r w:rsidRPr="007F2C4E">
        <w:t>temps de travail</w:t>
      </w:r>
      <w:r>
        <w:t> ?</w:t>
      </w:r>
    </w:p>
    <w:p w14:paraId="614B912A" w14:textId="640D3934" w:rsidR="007F2C4E" w:rsidRPr="007F2C4E" w:rsidRDefault="007F2C4E">
      <w:pPr>
        <w:numPr>
          <w:ilvl w:val="0"/>
          <w:numId w:val="45"/>
        </w:numPr>
        <w:spacing w:after="0" w:line="240" w:lineRule="auto"/>
      </w:pPr>
      <w:r w:rsidRPr="007F2C4E">
        <w:t>lieu de travail</w:t>
      </w:r>
      <w:r>
        <w:t> ?</w:t>
      </w:r>
    </w:p>
    <w:p w14:paraId="2B0CE32F" w14:textId="5B0F85C0" w:rsidR="007F2C4E" w:rsidRPr="007F2C4E" w:rsidRDefault="007F2C4E">
      <w:pPr>
        <w:numPr>
          <w:ilvl w:val="0"/>
          <w:numId w:val="45"/>
        </w:numPr>
        <w:spacing w:after="0" w:line="240" w:lineRule="auto"/>
      </w:pPr>
      <w:r w:rsidRPr="007F2C4E">
        <w:t>trajet protégé</w:t>
      </w:r>
      <w:r>
        <w:t> ?</w:t>
      </w:r>
    </w:p>
    <w:p w14:paraId="28743D45" w14:textId="57EEAEFF" w:rsidR="007F2C4E" w:rsidRPr="007F2C4E" w:rsidRDefault="007F2C4E">
      <w:pPr>
        <w:numPr>
          <w:ilvl w:val="0"/>
          <w:numId w:val="45"/>
        </w:numPr>
        <w:spacing w:after="0" w:line="240" w:lineRule="auto"/>
      </w:pPr>
      <w:r w:rsidRPr="007F2C4E">
        <w:t>activité professionnelle</w:t>
      </w:r>
      <w:r>
        <w:t> ?</w:t>
      </w:r>
    </w:p>
    <w:p w14:paraId="0E5F4694" w14:textId="37AFE22C" w:rsidR="007F2C4E" w:rsidRPr="007F2C4E" w:rsidRDefault="007F2C4E" w:rsidP="007F2C4E">
      <w:pPr>
        <w:spacing w:after="0" w:line="240" w:lineRule="auto"/>
      </w:pPr>
      <w:r w:rsidRPr="007F2C4E">
        <w:t>Pour une maladie</w:t>
      </w:r>
      <w:r>
        <w:t> :</w:t>
      </w:r>
    </w:p>
    <w:p w14:paraId="78234C51" w14:textId="2855150A" w:rsidR="007F2C4E" w:rsidRPr="007F2C4E" w:rsidRDefault="007F2C4E">
      <w:pPr>
        <w:numPr>
          <w:ilvl w:val="0"/>
          <w:numId w:val="46"/>
        </w:numPr>
        <w:spacing w:after="0" w:line="240" w:lineRule="auto"/>
      </w:pPr>
      <w:r w:rsidRPr="007F2C4E">
        <w:t>tableau de maladie professionnelle</w:t>
      </w:r>
      <w:r>
        <w:t> ?</w:t>
      </w:r>
    </w:p>
    <w:p w14:paraId="7D33B43C" w14:textId="34EB5BE0" w:rsidR="007F2C4E" w:rsidRPr="007F2C4E" w:rsidRDefault="007F2C4E">
      <w:pPr>
        <w:numPr>
          <w:ilvl w:val="0"/>
          <w:numId w:val="46"/>
        </w:numPr>
        <w:spacing w:after="0" w:line="240" w:lineRule="auto"/>
      </w:pPr>
      <w:r w:rsidRPr="007F2C4E">
        <w:t>exposition professionnelle</w:t>
      </w:r>
      <w:r>
        <w:t> ?</w:t>
      </w:r>
    </w:p>
    <w:p w14:paraId="439668E5" w14:textId="0FB9C517" w:rsidR="007F2C4E" w:rsidRPr="007F2C4E" w:rsidRDefault="007F2C4E">
      <w:pPr>
        <w:numPr>
          <w:ilvl w:val="0"/>
          <w:numId w:val="46"/>
        </w:numPr>
        <w:spacing w:after="0" w:line="240" w:lineRule="auto"/>
      </w:pPr>
      <w:r w:rsidRPr="007F2C4E">
        <w:t>conditions du tableau</w:t>
      </w:r>
      <w:r>
        <w:t> ?</w:t>
      </w:r>
    </w:p>
    <w:p w14:paraId="7C42DFD8" w14:textId="7E23F134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3 </w:t>
      </w:r>
      <w:r>
        <w:rPr>
          <w:b/>
          <w:bCs/>
        </w:rPr>
        <w:t>-</w:t>
      </w:r>
      <w:r w:rsidRPr="007F2C4E">
        <w:rPr>
          <w:b/>
          <w:bCs/>
        </w:rPr>
        <w:t xml:space="preserve"> Qualifier juridiquement</w:t>
      </w:r>
    </w:p>
    <w:p w14:paraId="2C926CB0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maladie non professionnelle / accident non professionnel / AT / accident de trajet / MP</w:t>
      </w:r>
    </w:p>
    <w:p w14:paraId="0860624D" w14:textId="6ACB581E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4 </w:t>
      </w:r>
      <w:r>
        <w:rPr>
          <w:b/>
          <w:bCs/>
        </w:rPr>
        <w:t>-</w:t>
      </w:r>
      <w:r w:rsidRPr="007F2C4E">
        <w:rPr>
          <w:b/>
          <w:bCs/>
        </w:rPr>
        <w:t xml:space="preserve"> En déduire le régime</w:t>
      </w:r>
    </w:p>
    <w:p w14:paraId="74A7C696" w14:textId="5C62F4BB" w:rsidR="007F2C4E" w:rsidRPr="007F2C4E" w:rsidRDefault="007F2C4E">
      <w:pPr>
        <w:numPr>
          <w:ilvl w:val="0"/>
          <w:numId w:val="47"/>
        </w:numPr>
        <w:spacing w:after="0" w:line="240" w:lineRule="auto"/>
      </w:pPr>
      <w:r w:rsidRPr="007F2C4E">
        <w:t>prise en charge des soins</w:t>
      </w:r>
      <w:r>
        <w:t> ;</w:t>
      </w:r>
    </w:p>
    <w:p w14:paraId="637A658C" w14:textId="30F851D0" w:rsidR="007F2C4E" w:rsidRPr="007F2C4E" w:rsidRDefault="007F2C4E">
      <w:pPr>
        <w:numPr>
          <w:ilvl w:val="0"/>
          <w:numId w:val="47"/>
        </w:numPr>
        <w:spacing w:after="0" w:line="240" w:lineRule="auto"/>
      </w:pPr>
      <w:r w:rsidRPr="007F2C4E">
        <w:t>IJSS</w:t>
      </w:r>
      <w:r>
        <w:t> ;</w:t>
      </w:r>
    </w:p>
    <w:p w14:paraId="69968BD7" w14:textId="3923C503" w:rsidR="007F2C4E" w:rsidRPr="007F2C4E" w:rsidRDefault="007F2C4E">
      <w:pPr>
        <w:numPr>
          <w:ilvl w:val="0"/>
          <w:numId w:val="47"/>
        </w:numPr>
        <w:spacing w:after="0" w:line="240" w:lineRule="auto"/>
      </w:pPr>
      <w:r w:rsidRPr="007F2C4E">
        <w:t>carence</w:t>
      </w:r>
      <w:r>
        <w:t> ;</w:t>
      </w:r>
    </w:p>
    <w:p w14:paraId="4F7FAB18" w14:textId="287AA925" w:rsidR="007F2C4E" w:rsidRPr="007F2C4E" w:rsidRDefault="007F2C4E">
      <w:pPr>
        <w:numPr>
          <w:ilvl w:val="0"/>
          <w:numId w:val="47"/>
        </w:numPr>
        <w:spacing w:after="0" w:line="240" w:lineRule="auto"/>
      </w:pPr>
      <w:r w:rsidRPr="007F2C4E">
        <w:t>complément employeur</w:t>
      </w:r>
      <w:r>
        <w:t> ;</w:t>
      </w:r>
    </w:p>
    <w:p w14:paraId="6FD39873" w14:textId="77777777" w:rsidR="007F2C4E" w:rsidRPr="007F2C4E" w:rsidRDefault="007F2C4E">
      <w:pPr>
        <w:numPr>
          <w:ilvl w:val="0"/>
          <w:numId w:val="47"/>
        </w:numPr>
        <w:spacing w:after="0" w:line="240" w:lineRule="auto"/>
      </w:pPr>
      <w:r w:rsidRPr="007F2C4E">
        <w:t>protection du contrat.</w:t>
      </w:r>
    </w:p>
    <w:p w14:paraId="238C60BA" w14:textId="28762E55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5 </w:t>
      </w:r>
      <w:r>
        <w:rPr>
          <w:b/>
          <w:bCs/>
        </w:rPr>
        <w:t>-</w:t>
      </w:r>
      <w:r w:rsidRPr="007F2C4E">
        <w:rPr>
          <w:b/>
          <w:bCs/>
        </w:rPr>
        <w:t xml:space="preserve"> Vérifier la convention collective</w:t>
      </w:r>
    </w:p>
    <w:p w14:paraId="5B67773E" w14:textId="77777777" w:rsidR="007F2C4E" w:rsidRPr="007F2C4E" w:rsidRDefault="007F2C4E" w:rsidP="007F2C4E">
      <w:pPr>
        <w:spacing w:after="0" w:line="240" w:lineRule="auto"/>
      </w:pPr>
      <w:r w:rsidRPr="007F2C4E">
        <w:t>Elle peut améliorer l’indemnisation du salarié.</w:t>
      </w:r>
    </w:p>
    <w:p w14:paraId="2B565DCA" w14:textId="1486B6E4" w:rsidR="007F2C4E" w:rsidRPr="007F2C4E" w:rsidRDefault="007F2C4E" w:rsidP="007F2C4E">
      <w:pPr>
        <w:pStyle w:val="Titre1"/>
      </w:pPr>
      <w:r w:rsidRPr="007F2C4E">
        <w:t xml:space="preserve">49. Méthode </w:t>
      </w:r>
      <w:r>
        <w:t>-</w:t>
      </w:r>
      <w:r w:rsidRPr="007F2C4E">
        <w:t xml:space="preserve"> Traiter une question sur l’indemnisation d’un arrêt</w:t>
      </w:r>
    </w:p>
    <w:p w14:paraId="2B58E72D" w14:textId="77777777" w:rsidR="007F2C4E" w:rsidRPr="007F2C4E" w:rsidRDefault="007F2C4E" w:rsidP="007F2C4E">
      <w:pPr>
        <w:spacing w:after="0" w:line="240" w:lineRule="auto"/>
      </w:pPr>
      <w:r w:rsidRPr="007F2C4E">
        <w:t>Utiliser l’ordre suivant.</w:t>
      </w:r>
    </w:p>
    <w:p w14:paraId="0CA96631" w14:textId="77777777" w:rsidR="007F2C4E" w:rsidRPr="007F2C4E" w:rsidRDefault="007F2C4E" w:rsidP="007F2C4E">
      <w:pPr>
        <w:pStyle w:val="Titre1"/>
      </w:pPr>
      <w:r w:rsidRPr="007F2C4E">
        <w:t>1. Identifier le risque</w:t>
      </w:r>
    </w:p>
    <w:p w14:paraId="59C22C28" w14:textId="5241BF1E" w:rsidR="007F2C4E" w:rsidRPr="007F2C4E" w:rsidRDefault="007F2C4E" w:rsidP="007F2C4E">
      <w:pPr>
        <w:spacing w:after="0" w:line="240" w:lineRule="auto"/>
      </w:pPr>
      <w:r w:rsidRPr="007F2C4E">
        <w:t>Professionnel ou non professionnel</w:t>
      </w:r>
      <w:r>
        <w:t> ?</w:t>
      </w:r>
    </w:p>
    <w:p w14:paraId="0924E9E1" w14:textId="77777777" w:rsidR="007F2C4E" w:rsidRPr="007F2C4E" w:rsidRDefault="007F2C4E" w:rsidP="007F2C4E">
      <w:pPr>
        <w:pStyle w:val="Titre1"/>
      </w:pPr>
      <w:r w:rsidRPr="007F2C4E">
        <w:t>2. Identifier l’organisme</w:t>
      </w:r>
    </w:p>
    <w:p w14:paraId="682D0D11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CPAM ou MSA</w:t>
      </w:r>
    </w:p>
    <w:p w14:paraId="235B2516" w14:textId="77777777" w:rsidR="007F2C4E" w:rsidRPr="007F2C4E" w:rsidRDefault="007F2C4E" w:rsidP="007F2C4E">
      <w:pPr>
        <w:pStyle w:val="Titre1"/>
      </w:pPr>
      <w:r w:rsidRPr="007F2C4E">
        <w:t>3. Vérifier l’ouverture du droit aux IJSS</w:t>
      </w:r>
    </w:p>
    <w:p w14:paraId="7AAA83A5" w14:textId="77777777" w:rsidR="007F2C4E" w:rsidRPr="007F2C4E" w:rsidRDefault="007F2C4E" w:rsidP="007F2C4E">
      <w:pPr>
        <w:spacing w:after="0" w:line="240" w:lineRule="auto"/>
      </w:pPr>
      <w:r w:rsidRPr="007F2C4E">
        <w:t>Particulièrement en maladie ordinaire ou pour les congés familiaux concernés.</w:t>
      </w:r>
    </w:p>
    <w:p w14:paraId="7A895C28" w14:textId="77777777" w:rsidR="007F2C4E" w:rsidRPr="007F2C4E" w:rsidRDefault="007F2C4E" w:rsidP="007F2C4E">
      <w:pPr>
        <w:pStyle w:val="Titre1"/>
      </w:pPr>
      <w:r w:rsidRPr="007F2C4E">
        <w:lastRenderedPageBreak/>
        <w:t>4. Déterminer le salaire de référence</w:t>
      </w:r>
    </w:p>
    <w:p w14:paraId="02A15742" w14:textId="01E9F260" w:rsidR="007F2C4E" w:rsidRPr="007F2C4E" w:rsidRDefault="007F2C4E" w:rsidP="007F2C4E">
      <w:pPr>
        <w:spacing w:after="0" w:line="240" w:lineRule="auto"/>
      </w:pPr>
      <w:r w:rsidRPr="007F2C4E">
        <w:t>Attention</w:t>
      </w:r>
      <w:r>
        <w:t> :</w:t>
      </w:r>
    </w:p>
    <w:p w14:paraId="029D21AC" w14:textId="4023C7A5" w:rsidR="007F2C4E" w:rsidRPr="007F2C4E" w:rsidRDefault="007F2C4E">
      <w:pPr>
        <w:numPr>
          <w:ilvl w:val="0"/>
          <w:numId w:val="48"/>
        </w:numPr>
        <w:spacing w:after="0" w:line="240" w:lineRule="auto"/>
      </w:pPr>
      <w:r w:rsidRPr="007F2C4E">
        <w:t>maladie</w:t>
      </w:r>
      <w:r>
        <w:t> :</w:t>
      </w:r>
      <w:r w:rsidRPr="007F2C4E">
        <w:t xml:space="preserve"> trois derniers mois</w:t>
      </w:r>
      <w:r>
        <w:t> ;</w:t>
      </w:r>
    </w:p>
    <w:p w14:paraId="61217AC8" w14:textId="4AA7F430" w:rsidR="007F2C4E" w:rsidRPr="007F2C4E" w:rsidRDefault="007F2C4E">
      <w:pPr>
        <w:numPr>
          <w:ilvl w:val="0"/>
          <w:numId w:val="48"/>
        </w:numPr>
        <w:spacing w:after="0" w:line="240" w:lineRule="auto"/>
      </w:pPr>
      <w:r w:rsidRPr="007F2C4E">
        <w:t>AT/MP</w:t>
      </w:r>
      <w:r>
        <w:t> :</w:t>
      </w:r>
      <w:r w:rsidRPr="007F2C4E">
        <w:t xml:space="preserve"> règles spécifiques</w:t>
      </w:r>
      <w:r>
        <w:t> ;</w:t>
      </w:r>
    </w:p>
    <w:p w14:paraId="5C703D71" w14:textId="130433FA" w:rsidR="007F2C4E" w:rsidRPr="007F2C4E" w:rsidRDefault="007F2C4E">
      <w:pPr>
        <w:numPr>
          <w:ilvl w:val="0"/>
          <w:numId w:val="48"/>
        </w:numPr>
        <w:spacing w:after="0" w:line="240" w:lineRule="auto"/>
      </w:pPr>
      <w:r w:rsidRPr="007F2C4E">
        <w:t>maternité/paternité</w:t>
      </w:r>
      <w:r>
        <w:t> :</w:t>
      </w:r>
      <w:r w:rsidRPr="007F2C4E">
        <w:t xml:space="preserve"> trois derniers mois mais régime propre.</w:t>
      </w:r>
    </w:p>
    <w:p w14:paraId="58F1F4BC" w14:textId="77777777" w:rsidR="007F2C4E" w:rsidRPr="007F2C4E" w:rsidRDefault="007F2C4E" w:rsidP="007F2C4E">
      <w:pPr>
        <w:pStyle w:val="Titre1"/>
      </w:pPr>
      <w:r w:rsidRPr="007F2C4E">
        <w:t>5. Appliquer le taux et le plafond</w:t>
      </w:r>
    </w:p>
    <w:p w14:paraId="5546C496" w14:textId="77777777" w:rsidR="007F2C4E" w:rsidRPr="007F2C4E" w:rsidRDefault="007F2C4E" w:rsidP="007F2C4E">
      <w:pPr>
        <w:spacing w:after="0" w:line="240" w:lineRule="auto"/>
      </w:pPr>
      <w:r w:rsidRPr="007F2C4E">
        <w:t>Ne jamais mélanger les régimes.</w:t>
      </w:r>
    </w:p>
    <w:p w14:paraId="16F084BD" w14:textId="77777777" w:rsidR="007F2C4E" w:rsidRPr="007F2C4E" w:rsidRDefault="007F2C4E" w:rsidP="007F2C4E">
      <w:pPr>
        <w:pStyle w:val="Titre1"/>
      </w:pPr>
      <w:r w:rsidRPr="007F2C4E">
        <w:t>6. Vérifier la carence</w:t>
      </w:r>
    </w:p>
    <w:p w14:paraId="2420FCC3" w14:textId="06A83DF2" w:rsidR="007F2C4E" w:rsidRPr="007F2C4E" w:rsidRDefault="007F2C4E">
      <w:pPr>
        <w:numPr>
          <w:ilvl w:val="0"/>
          <w:numId w:val="49"/>
        </w:numPr>
        <w:spacing w:after="0" w:line="240" w:lineRule="auto"/>
      </w:pPr>
      <w:r w:rsidRPr="007F2C4E">
        <w:t>maladie</w:t>
      </w:r>
      <w:r>
        <w:t> :</w:t>
      </w:r>
      <w:r w:rsidRPr="007F2C4E">
        <w:t xml:space="preserve"> 3 jours</w:t>
      </w:r>
      <w:r>
        <w:t> ;</w:t>
      </w:r>
    </w:p>
    <w:p w14:paraId="208D7DDD" w14:textId="318E1B10" w:rsidR="007F2C4E" w:rsidRPr="007F2C4E" w:rsidRDefault="007F2C4E">
      <w:pPr>
        <w:numPr>
          <w:ilvl w:val="0"/>
          <w:numId w:val="49"/>
        </w:numPr>
        <w:spacing w:after="0" w:line="240" w:lineRule="auto"/>
      </w:pPr>
      <w:r w:rsidRPr="007F2C4E">
        <w:t>AT/MP</w:t>
      </w:r>
      <w:r>
        <w:t> :</w:t>
      </w:r>
      <w:r w:rsidRPr="007F2C4E">
        <w:t xml:space="preserve"> aucune.</w:t>
      </w:r>
    </w:p>
    <w:p w14:paraId="6F224386" w14:textId="77777777" w:rsidR="007F2C4E" w:rsidRPr="007F2C4E" w:rsidRDefault="007F2C4E" w:rsidP="007F2C4E">
      <w:pPr>
        <w:pStyle w:val="Titre1"/>
      </w:pPr>
      <w:r w:rsidRPr="007F2C4E">
        <w:t>7. Vérifier le complément employeur</w:t>
      </w:r>
    </w:p>
    <w:p w14:paraId="10856D62" w14:textId="4C113F26" w:rsidR="007F2C4E" w:rsidRPr="007F2C4E" w:rsidRDefault="007F2C4E">
      <w:pPr>
        <w:numPr>
          <w:ilvl w:val="0"/>
          <w:numId w:val="50"/>
        </w:numPr>
        <w:spacing w:after="0" w:line="240" w:lineRule="auto"/>
      </w:pPr>
      <w:r w:rsidRPr="007F2C4E">
        <w:t>ancienneté</w:t>
      </w:r>
      <w:r>
        <w:t> ;</w:t>
      </w:r>
    </w:p>
    <w:p w14:paraId="69C20C42" w14:textId="286917EA" w:rsidR="007F2C4E" w:rsidRPr="007F2C4E" w:rsidRDefault="007F2C4E">
      <w:pPr>
        <w:numPr>
          <w:ilvl w:val="0"/>
          <w:numId w:val="50"/>
        </w:numPr>
        <w:spacing w:after="0" w:line="240" w:lineRule="auto"/>
      </w:pPr>
      <w:r w:rsidRPr="007F2C4E">
        <w:t>délai</w:t>
      </w:r>
      <w:r>
        <w:t> ;</w:t>
      </w:r>
    </w:p>
    <w:p w14:paraId="545D4101" w14:textId="116ACC09" w:rsidR="007F2C4E" w:rsidRPr="007F2C4E" w:rsidRDefault="007F2C4E">
      <w:pPr>
        <w:numPr>
          <w:ilvl w:val="0"/>
          <w:numId w:val="50"/>
        </w:numPr>
        <w:spacing w:after="0" w:line="240" w:lineRule="auto"/>
      </w:pPr>
      <w:r w:rsidRPr="007F2C4E">
        <w:t>pourcentage</w:t>
      </w:r>
      <w:r>
        <w:t> ;</w:t>
      </w:r>
    </w:p>
    <w:p w14:paraId="189394F7" w14:textId="77777777" w:rsidR="007F2C4E" w:rsidRPr="007F2C4E" w:rsidRDefault="007F2C4E">
      <w:pPr>
        <w:numPr>
          <w:ilvl w:val="0"/>
          <w:numId w:val="50"/>
        </w:numPr>
        <w:spacing w:after="0" w:line="240" w:lineRule="auto"/>
      </w:pPr>
      <w:r w:rsidRPr="007F2C4E">
        <w:t>convention collective.</w:t>
      </w:r>
    </w:p>
    <w:p w14:paraId="70C673C9" w14:textId="77777777" w:rsidR="007F2C4E" w:rsidRPr="007F2C4E" w:rsidRDefault="007F2C4E" w:rsidP="007F2C4E">
      <w:pPr>
        <w:pStyle w:val="Titre1"/>
      </w:pPr>
      <w:r w:rsidRPr="007F2C4E">
        <w:t>8. Identifier une éventuelle subrogation</w:t>
      </w:r>
    </w:p>
    <w:p w14:paraId="0854DEBC" w14:textId="22EBE18F" w:rsidR="007F2C4E" w:rsidRPr="007F2C4E" w:rsidRDefault="007F2C4E" w:rsidP="007F2C4E">
      <w:pPr>
        <w:spacing w:after="0" w:line="240" w:lineRule="auto"/>
      </w:pPr>
      <w:r w:rsidRPr="007F2C4E">
        <w:t>Qui perçoit matériellement les IJSS</w:t>
      </w:r>
      <w:r>
        <w:t> ?</w:t>
      </w:r>
    </w:p>
    <w:p w14:paraId="3AF17763" w14:textId="4F80481D" w:rsidR="007F2C4E" w:rsidRPr="007F2C4E" w:rsidRDefault="007F2C4E" w:rsidP="007F2C4E">
      <w:pPr>
        <w:pStyle w:val="Titre1"/>
      </w:pPr>
      <w:r w:rsidRPr="007F2C4E">
        <w:t xml:space="preserve">50. Méthode </w:t>
      </w:r>
      <w:r>
        <w:t>-</w:t>
      </w:r>
      <w:r w:rsidRPr="007F2C4E">
        <w:t xml:space="preserve"> Traiter un accident du travail</w:t>
      </w:r>
    </w:p>
    <w:p w14:paraId="5C7DE76E" w14:textId="599AE488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1 </w:t>
      </w:r>
      <w:r>
        <w:rPr>
          <w:b/>
          <w:bCs/>
        </w:rPr>
        <w:t>-</w:t>
      </w:r>
      <w:r w:rsidRPr="007F2C4E">
        <w:rPr>
          <w:b/>
          <w:bCs/>
        </w:rPr>
        <w:t xml:space="preserve"> Rechercher un fait accidentel</w:t>
      </w:r>
    </w:p>
    <w:p w14:paraId="65245853" w14:textId="77777777" w:rsidR="007F2C4E" w:rsidRPr="007F2C4E" w:rsidRDefault="007F2C4E" w:rsidP="007F2C4E">
      <w:pPr>
        <w:spacing w:after="0" w:line="240" w:lineRule="auto"/>
      </w:pPr>
      <w:r w:rsidRPr="007F2C4E">
        <w:t>Un événement ou une série d’événements précisément datables.</w:t>
      </w:r>
    </w:p>
    <w:p w14:paraId="3E5D6189" w14:textId="3A1764CE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2 </w:t>
      </w:r>
      <w:r>
        <w:rPr>
          <w:b/>
          <w:bCs/>
        </w:rPr>
        <w:t>-</w:t>
      </w:r>
      <w:r w:rsidRPr="007F2C4E">
        <w:rPr>
          <w:b/>
          <w:bCs/>
        </w:rPr>
        <w:t xml:space="preserve"> Identifier la lésion</w:t>
      </w:r>
    </w:p>
    <w:p w14:paraId="1F73A880" w14:textId="77777777" w:rsidR="007F2C4E" w:rsidRPr="007F2C4E" w:rsidRDefault="007F2C4E" w:rsidP="007F2C4E">
      <w:pPr>
        <w:spacing w:after="0" w:line="240" w:lineRule="auto"/>
      </w:pPr>
      <w:r w:rsidRPr="007F2C4E">
        <w:t>Physique ou psychologique.</w:t>
      </w:r>
    </w:p>
    <w:p w14:paraId="33140746" w14:textId="719BDC45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3 </w:t>
      </w:r>
      <w:r>
        <w:rPr>
          <w:b/>
          <w:bCs/>
        </w:rPr>
        <w:t>-</w:t>
      </w:r>
      <w:r w:rsidRPr="007F2C4E">
        <w:rPr>
          <w:b/>
          <w:bCs/>
        </w:rPr>
        <w:t xml:space="preserve"> Rechercher le lien avec le travail</w:t>
      </w:r>
    </w:p>
    <w:p w14:paraId="2267DAEE" w14:textId="7B5A17FC" w:rsidR="007F2C4E" w:rsidRPr="007F2C4E" w:rsidRDefault="007F2C4E" w:rsidP="007F2C4E">
      <w:pPr>
        <w:spacing w:after="0" w:line="240" w:lineRule="auto"/>
      </w:pPr>
      <w:r w:rsidRPr="007F2C4E">
        <w:t>Temps et lieu du travail</w:t>
      </w:r>
      <w:r>
        <w:t> ?</w:t>
      </w:r>
    </w:p>
    <w:p w14:paraId="05468F6B" w14:textId="526CDE0E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4 </w:t>
      </w:r>
      <w:r>
        <w:rPr>
          <w:b/>
          <w:bCs/>
        </w:rPr>
        <w:t>-</w:t>
      </w:r>
      <w:r w:rsidRPr="007F2C4E">
        <w:rPr>
          <w:b/>
          <w:bCs/>
        </w:rPr>
        <w:t xml:space="preserve"> Appliquer la présomption si les conditions sont réunies</w:t>
      </w:r>
    </w:p>
    <w:p w14:paraId="7EF89CC3" w14:textId="64518695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5 </w:t>
      </w:r>
      <w:r>
        <w:rPr>
          <w:b/>
          <w:bCs/>
        </w:rPr>
        <w:t>-</w:t>
      </w:r>
      <w:r w:rsidRPr="007F2C4E">
        <w:rPr>
          <w:b/>
          <w:bCs/>
        </w:rPr>
        <w:t xml:space="preserve"> Vérifier les démarches</w:t>
      </w:r>
    </w:p>
    <w:p w14:paraId="22A2DB14" w14:textId="29A038F2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salarié</w:t>
      </w:r>
      <w:r>
        <w:rPr>
          <w:b/>
          <w:bCs/>
        </w:rPr>
        <w:t> :</w:t>
      </w:r>
      <w:r w:rsidRPr="007F2C4E">
        <w:rPr>
          <w:b/>
          <w:bCs/>
        </w:rPr>
        <w:t xml:space="preserve"> 24 h</w:t>
      </w:r>
    </w:p>
    <w:p w14:paraId="5CBB5A04" w14:textId="05484C3D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employeur</w:t>
      </w:r>
      <w:r>
        <w:rPr>
          <w:b/>
          <w:bCs/>
        </w:rPr>
        <w:t> :</w:t>
      </w:r>
      <w:r w:rsidRPr="007F2C4E">
        <w:rPr>
          <w:b/>
          <w:bCs/>
        </w:rPr>
        <w:t xml:space="preserve"> déclaration dans les 48 h</w:t>
      </w:r>
    </w:p>
    <w:p w14:paraId="1A793DCC" w14:textId="201E4DAB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6 </w:t>
      </w:r>
      <w:r>
        <w:rPr>
          <w:b/>
          <w:bCs/>
        </w:rPr>
        <w:t>-</w:t>
      </w:r>
      <w:r w:rsidRPr="007F2C4E">
        <w:rPr>
          <w:b/>
          <w:bCs/>
        </w:rPr>
        <w:t xml:space="preserve"> Déterminer les conséquences</w:t>
      </w:r>
    </w:p>
    <w:p w14:paraId="384475A1" w14:textId="3D0F29BE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soins</w:t>
      </w:r>
      <w:r>
        <w:t> ;</w:t>
      </w:r>
    </w:p>
    <w:p w14:paraId="35617602" w14:textId="53A5D52C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IJSS</w:t>
      </w:r>
      <w:r>
        <w:t> ;</w:t>
      </w:r>
    </w:p>
    <w:p w14:paraId="76F9005E" w14:textId="5D323AE6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complément employeur</w:t>
      </w:r>
      <w:r>
        <w:t> ;</w:t>
      </w:r>
    </w:p>
    <w:p w14:paraId="49900797" w14:textId="07EA52FF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suspension</w:t>
      </w:r>
      <w:r>
        <w:t> ;</w:t>
      </w:r>
    </w:p>
    <w:p w14:paraId="358005FF" w14:textId="70B3787A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protection contre la rupture</w:t>
      </w:r>
      <w:r>
        <w:t> ;</w:t>
      </w:r>
    </w:p>
    <w:p w14:paraId="0B72CED2" w14:textId="77777777" w:rsidR="007F2C4E" w:rsidRPr="007F2C4E" w:rsidRDefault="007F2C4E">
      <w:pPr>
        <w:numPr>
          <w:ilvl w:val="0"/>
          <w:numId w:val="51"/>
        </w:numPr>
        <w:spacing w:after="0" w:line="240" w:lineRule="auto"/>
      </w:pPr>
      <w:r w:rsidRPr="007F2C4E">
        <w:t>reprise.</w:t>
      </w:r>
    </w:p>
    <w:p w14:paraId="4E751732" w14:textId="36B9C511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7 </w:t>
      </w:r>
      <w:r>
        <w:rPr>
          <w:b/>
          <w:bCs/>
        </w:rPr>
        <w:t>-</w:t>
      </w:r>
      <w:r w:rsidRPr="007F2C4E">
        <w:rPr>
          <w:b/>
          <w:bCs/>
        </w:rPr>
        <w:t xml:space="preserve"> En présence de séquelles</w:t>
      </w:r>
    </w:p>
    <w:p w14:paraId="7D07A8E2" w14:textId="6AC9D246" w:rsidR="007F2C4E" w:rsidRPr="007F2C4E" w:rsidRDefault="007F2C4E" w:rsidP="007F2C4E">
      <w:pPr>
        <w:spacing w:after="0" w:line="240" w:lineRule="auto"/>
      </w:pPr>
      <w:r w:rsidRPr="007F2C4E">
        <w:t>Étudier</w:t>
      </w:r>
      <w:r>
        <w:t> :</w:t>
      </w:r>
    </w:p>
    <w:p w14:paraId="29E6F07F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consolidation → IPP → capital ou rente.</w:t>
      </w:r>
    </w:p>
    <w:p w14:paraId="1BA4FE7F" w14:textId="51F6878C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8 </w:t>
      </w:r>
      <w:r>
        <w:rPr>
          <w:b/>
          <w:bCs/>
        </w:rPr>
        <w:t>-</w:t>
      </w:r>
      <w:r w:rsidRPr="007F2C4E">
        <w:rPr>
          <w:b/>
          <w:bCs/>
        </w:rPr>
        <w:t xml:space="preserve"> Si le comportement de l’employeur est en cause</w:t>
      </w:r>
    </w:p>
    <w:p w14:paraId="23C4171E" w14:textId="731DA1CE" w:rsidR="007F2C4E" w:rsidRPr="007F2C4E" w:rsidRDefault="007F2C4E" w:rsidP="007F2C4E">
      <w:pPr>
        <w:spacing w:after="0" w:line="240" w:lineRule="auto"/>
      </w:pPr>
      <w:r w:rsidRPr="007F2C4E">
        <w:t>Rechercher éventuellement</w:t>
      </w:r>
      <w:r>
        <w:t> :</w:t>
      </w:r>
    </w:p>
    <w:p w14:paraId="34B7B097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faute inexcusable ou faute intentionnelle.</w:t>
      </w:r>
    </w:p>
    <w:p w14:paraId="05FE70C4" w14:textId="121EBC73" w:rsidR="007F2C4E" w:rsidRPr="007F2C4E" w:rsidRDefault="007F2C4E" w:rsidP="007F2C4E">
      <w:pPr>
        <w:pStyle w:val="Titre1"/>
      </w:pPr>
      <w:r w:rsidRPr="007F2C4E">
        <w:t xml:space="preserve">51. Méthode </w:t>
      </w:r>
      <w:r>
        <w:t>-</w:t>
      </w:r>
      <w:r w:rsidRPr="007F2C4E">
        <w:t xml:space="preserve"> Traiter une maladie professionnelle</w:t>
      </w:r>
    </w:p>
    <w:p w14:paraId="0D38D5DD" w14:textId="1912939C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1 </w:t>
      </w:r>
      <w:r>
        <w:rPr>
          <w:b/>
          <w:bCs/>
        </w:rPr>
        <w:t>-</w:t>
      </w:r>
      <w:r w:rsidRPr="007F2C4E">
        <w:rPr>
          <w:b/>
          <w:bCs/>
        </w:rPr>
        <w:t xml:space="preserve"> Identifier la pathologie</w:t>
      </w:r>
    </w:p>
    <w:p w14:paraId="58713DC6" w14:textId="685B8EC8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2 </w:t>
      </w:r>
      <w:r>
        <w:rPr>
          <w:b/>
          <w:bCs/>
        </w:rPr>
        <w:t>-</w:t>
      </w:r>
      <w:r w:rsidRPr="007F2C4E">
        <w:rPr>
          <w:b/>
          <w:bCs/>
        </w:rPr>
        <w:t xml:space="preserve"> Rechercher un tableau</w:t>
      </w:r>
    </w:p>
    <w:p w14:paraId="0B5BC181" w14:textId="5AA98673" w:rsidR="007F2C4E" w:rsidRPr="007F2C4E" w:rsidRDefault="007F2C4E" w:rsidP="007F2C4E">
      <w:pPr>
        <w:spacing w:after="0" w:line="240" w:lineRule="auto"/>
      </w:pPr>
      <w:r w:rsidRPr="007F2C4E">
        <w:t>Si la maladie est dans le tableau</w:t>
      </w:r>
      <w:r>
        <w:t> :</w:t>
      </w:r>
    </w:p>
    <w:p w14:paraId="5A1B2CE8" w14:textId="09B6CF59" w:rsidR="007F2C4E" w:rsidRPr="007F2C4E" w:rsidRDefault="007F2C4E">
      <w:pPr>
        <w:numPr>
          <w:ilvl w:val="0"/>
          <w:numId w:val="52"/>
        </w:numPr>
        <w:spacing w:after="0" w:line="240" w:lineRule="auto"/>
      </w:pPr>
      <w:r w:rsidRPr="007F2C4E">
        <w:t>maladie correspondante</w:t>
      </w:r>
      <w:r>
        <w:t> ?</w:t>
      </w:r>
    </w:p>
    <w:p w14:paraId="5F969F37" w14:textId="594A0342" w:rsidR="007F2C4E" w:rsidRPr="007F2C4E" w:rsidRDefault="007F2C4E">
      <w:pPr>
        <w:numPr>
          <w:ilvl w:val="0"/>
          <w:numId w:val="52"/>
        </w:numPr>
        <w:spacing w:after="0" w:line="240" w:lineRule="auto"/>
      </w:pPr>
      <w:r w:rsidRPr="007F2C4E">
        <w:t>délai respecté</w:t>
      </w:r>
      <w:r>
        <w:t> ?</w:t>
      </w:r>
    </w:p>
    <w:p w14:paraId="3066E024" w14:textId="50993309" w:rsidR="007F2C4E" w:rsidRPr="007F2C4E" w:rsidRDefault="007F2C4E">
      <w:pPr>
        <w:numPr>
          <w:ilvl w:val="0"/>
          <w:numId w:val="52"/>
        </w:numPr>
        <w:spacing w:after="0" w:line="240" w:lineRule="auto"/>
      </w:pPr>
      <w:r w:rsidRPr="007F2C4E">
        <w:t>exposition suffisante</w:t>
      </w:r>
      <w:r>
        <w:t> ?</w:t>
      </w:r>
    </w:p>
    <w:p w14:paraId="75B192C7" w14:textId="7A347BEB" w:rsidR="007F2C4E" w:rsidRPr="007F2C4E" w:rsidRDefault="007F2C4E">
      <w:pPr>
        <w:numPr>
          <w:ilvl w:val="0"/>
          <w:numId w:val="52"/>
        </w:numPr>
        <w:spacing w:after="0" w:line="240" w:lineRule="auto"/>
      </w:pPr>
      <w:r w:rsidRPr="007F2C4E">
        <w:t>travaux visés</w:t>
      </w:r>
      <w:r>
        <w:t> ?</w:t>
      </w:r>
    </w:p>
    <w:p w14:paraId="3858C3FF" w14:textId="508C8B0C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3 </w:t>
      </w:r>
      <w:r>
        <w:rPr>
          <w:b/>
          <w:bCs/>
        </w:rPr>
        <w:t>-</w:t>
      </w:r>
      <w:r w:rsidRPr="007F2C4E">
        <w:rPr>
          <w:b/>
          <w:bCs/>
        </w:rPr>
        <w:t xml:space="preserve"> Si toutes les conditions sont remplies</w:t>
      </w:r>
    </w:p>
    <w:p w14:paraId="4063D019" w14:textId="77777777" w:rsidR="007F2C4E" w:rsidRPr="007F2C4E" w:rsidRDefault="007F2C4E" w:rsidP="007F2C4E">
      <w:pPr>
        <w:spacing w:after="0" w:line="240" w:lineRule="auto"/>
      </w:pPr>
      <w:r w:rsidRPr="007F2C4E">
        <w:t>→ présomption d’origine professionnelle.</w:t>
      </w:r>
    </w:p>
    <w:p w14:paraId="50332D57" w14:textId="527BA1C4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4 </w:t>
      </w:r>
      <w:r>
        <w:rPr>
          <w:b/>
          <w:bCs/>
        </w:rPr>
        <w:t>-</w:t>
      </w:r>
      <w:r w:rsidRPr="007F2C4E">
        <w:rPr>
          <w:b/>
          <w:bCs/>
        </w:rPr>
        <w:t xml:space="preserve"> Si une condition manque</w:t>
      </w:r>
    </w:p>
    <w:p w14:paraId="565F4FC6" w14:textId="77777777" w:rsidR="007F2C4E" w:rsidRPr="007F2C4E" w:rsidRDefault="007F2C4E" w:rsidP="007F2C4E">
      <w:pPr>
        <w:spacing w:after="0" w:line="240" w:lineRule="auto"/>
      </w:pPr>
      <w:r w:rsidRPr="007F2C4E">
        <w:t>Rechercher une reconnaissance possible par le CRRMP.</w:t>
      </w:r>
    </w:p>
    <w:p w14:paraId="218451B9" w14:textId="6886F61C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5 </w:t>
      </w:r>
      <w:r>
        <w:rPr>
          <w:b/>
          <w:bCs/>
        </w:rPr>
        <w:t>-</w:t>
      </w:r>
      <w:r w:rsidRPr="007F2C4E">
        <w:rPr>
          <w:b/>
          <w:bCs/>
        </w:rPr>
        <w:t xml:space="preserve"> Si aucun tableau ne vise la maladie</w:t>
      </w:r>
    </w:p>
    <w:p w14:paraId="6C3FE42C" w14:textId="3F8B5B4D" w:rsidR="007F2C4E" w:rsidRPr="007F2C4E" w:rsidRDefault="007F2C4E" w:rsidP="007F2C4E">
      <w:pPr>
        <w:spacing w:after="0" w:line="240" w:lineRule="auto"/>
      </w:pPr>
      <w:r w:rsidRPr="007F2C4E">
        <w:t>Vérifier</w:t>
      </w:r>
      <w:r>
        <w:t> :</w:t>
      </w:r>
    </w:p>
    <w:p w14:paraId="6A214E23" w14:textId="1E590A4F" w:rsidR="007F2C4E" w:rsidRPr="007F2C4E" w:rsidRDefault="007F2C4E">
      <w:pPr>
        <w:numPr>
          <w:ilvl w:val="0"/>
          <w:numId w:val="53"/>
        </w:numPr>
        <w:spacing w:after="0" w:line="240" w:lineRule="auto"/>
      </w:pPr>
      <w:r w:rsidRPr="007F2C4E">
        <w:lastRenderedPageBreak/>
        <w:t>lien essentiel et direct avec le travail</w:t>
      </w:r>
      <w:r>
        <w:t> ;</w:t>
      </w:r>
    </w:p>
    <w:p w14:paraId="1ABF931F" w14:textId="6A43AC3E" w:rsidR="007F2C4E" w:rsidRPr="007F2C4E" w:rsidRDefault="007F2C4E">
      <w:pPr>
        <w:numPr>
          <w:ilvl w:val="0"/>
          <w:numId w:val="53"/>
        </w:numPr>
        <w:spacing w:after="0" w:line="240" w:lineRule="auto"/>
      </w:pPr>
      <w:r w:rsidRPr="007F2C4E">
        <w:t>décès ou IPP d’au moins 25</w:t>
      </w:r>
      <w:r>
        <w:t> %</w:t>
      </w:r>
      <w:r w:rsidRPr="007F2C4E">
        <w:t>.</w:t>
      </w:r>
    </w:p>
    <w:p w14:paraId="427BD026" w14:textId="3C199308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 xml:space="preserve">Étape 6 </w:t>
      </w:r>
      <w:r>
        <w:rPr>
          <w:b/>
          <w:bCs/>
        </w:rPr>
        <w:t>-</w:t>
      </w:r>
      <w:r w:rsidRPr="007F2C4E">
        <w:rPr>
          <w:b/>
          <w:bCs/>
        </w:rPr>
        <w:t xml:space="preserve"> Déterminer les conséquences</w:t>
      </w:r>
    </w:p>
    <w:p w14:paraId="22ED0B03" w14:textId="20065207" w:rsidR="007F2C4E" w:rsidRPr="007F2C4E" w:rsidRDefault="007F2C4E">
      <w:pPr>
        <w:numPr>
          <w:ilvl w:val="0"/>
          <w:numId w:val="54"/>
        </w:numPr>
        <w:spacing w:after="0" w:line="240" w:lineRule="auto"/>
      </w:pPr>
      <w:r w:rsidRPr="007F2C4E">
        <w:t>soins</w:t>
      </w:r>
      <w:r>
        <w:t> ;</w:t>
      </w:r>
    </w:p>
    <w:p w14:paraId="7ACC3752" w14:textId="7954393B" w:rsidR="007F2C4E" w:rsidRPr="007F2C4E" w:rsidRDefault="007F2C4E">
      <w:pPr>
        <w:numPr>
          <w:ilvl w:val="0"/>
          <w:numId w:val="54"/>
        </w:numPr>
        <w:spacing w:after="0" w:line="240" w:lineRule="auto"/>
      </w:pPr>
      <w:r w:rsidRPr="007F2C4E">
        <w:t>IJSS</w:t>
      </w:r>
      <w:r>
        <w:t> ;</w:t>
      </w:r>
    </w:p>
    <w:p w14:paraId="07733EB4" w14:textId="293F6EDC" w:rsidR="007F2C4E" w:rsidRPr="007F2C4E" w:rsidRDefault="007F2C4E">
      <w:pPr>
        <w:numPr>
          <w:ilvl w:val="0"/>
          <w:numId w:val="54"/>
        </w:numPr>
        <w:spacing w:after="0" w:line="240" w:lineRule="auto"/>
      </w:pPr>
      <w:r w:rsidRPr="007F2C4E">
        <w:t>complément</w:t>
      </w:r>
      <w:r>
        <w:t> ;</w:t>
      </w:r>
    </w:p>
    <w:p w14:paraId="6B3920E2" w14:textId="10D575A5" w:rsidR="007F2C4E" w:rsidRPr="007F2C4E" w:rsidRDefault="007F2C4E">
      <w:pPr>
        <w:numPr>
          <w:ilvl w:val="0"/>
          <w:numId w:val="54"/>
        </w:numPr>
        <w:spacing w:after="0" w:line="240" w:lineRule="auto"/>
      </w:pPr>
      <w:r w:rsidRPr="007F2C4E">
        <w:t>protection du contrat</w:t>
      </w:r>
      <w:r>
        <w:t> ;</w:t>
      </w:r>
    </w:p>
    <w:p w14:paraId="09AF5F5D" w14:textId="77777777" w:rsidR="007F2C4E" w:rsidRPr="007F2C4E" w:rsidRDefault="007F2C4E">
      <w:pPr>
        <w:numPr>
          <w:ilvl w:val="0"/>
          <w:numId w:val="54"/>
        </w:numPr>
        <w:spacing w:after="0" w:line="240" w:lineRule="auto"/>
      </w:pPr>
      <w:r w:rsidRPr="007F2C4E">
        <w:t>IPP éventuelle.</w:t>
      </w:r>
    </w:p>
    <w:p w14:paraId="27EA1D92" w14:textId="77777777" w:rsidR="007F2C4E" w:rsidRPr="007F2C4E" w:rsidRDefault="007F2C4E" w:rsidP="007F2C4E">
      <w:pPr>
        <w:pStyle w:val="Titre1"/>
      </w:pPr>
      <w:r w:rsidRPr="007F2C4E">
        <w:t>52. Exemple type examen</w:t>
      </w:r>
    </w:p>
    <w:p w14:paraId="5B7D3903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Situation</w:t>
      </w:r>
    </w:p>
    <w:p w14:paraId="6E011329" w14:textId="77777777" w:rsidR="007F2C4E" w:rsidRPr="007F2C4E" w:rsidRDefault="007F2C4E" w:rsidP="007F2C4E">
      <w:pPr>
        <w:spacing w:after="0" w:line="240" w:lineRule="auto"/>
      </w:pPr>
      <w:r w:rsidRPr="007F2C4E">
        <w:t xml:space="preserve">La société </w:t>
      </w:r>
      <w:r w:rsidRPr="007F2C4E">
        <w:rPr>
          <w:b/>
          <w:bCs/>
        </w:rPr>
        <w:t>MÉTALYS</w:t>
      </w:r>
      <w:r w:rsidRPr="007F2C4E">
        <w:t xml:space="preserve"> emploie 80 salariés.</w:t>
      </w:r>
    </w:p>
    <w:p w14:paraId="3A48FB63" w14:textId="77777777" w:rsidR="007F2C4E" w:rsidRPr="007F2C4E" w:rsidRDefault="007F2C4E" w:rsidP="007F2C4E">
      <w:pPr>
        <w:spacing w:after="0" w:line="240" w:lineRule="auto"/>
      </w:pPr>
      <w:r w:rsidRPr="007F2C4E">
        <w:t>Paul, salarié depuis quatre ans, travaille sur une presse industrielle.</w:t>
      </w:r>
    </w:p>
    <w:p w14:paraId="1CE0E999" w14:textId="77777777" w:rsidR="007F2C4E" w:rsidRPr="007F2C4E" w:rsidRDefault="007F2C4E" w:rsidP="007F2C4E">
      <w:pPr>
        <w:spacing w:after="0" w:line="240" w:lineRule="auto"/>
      </w:pPr>
      <w:r w:rsidRPr="007F2C4E">
        <w:t>Depuis plusieurs semaines, plusieurs salariés signalent que le dispositif de protection de la machine fonctionne mal. L’employeur reporte la réparation.</w:t>
      </w:r>
    </w:p>
    <w:p w14:paraId="7B6E43E2" w14:textId="77777777" w:rsidR="007F2C4E" w:rsidRPr="007F2C4E" w:rsidRDefault="007F2C4E" w:rsidP="007F2C4E">
      <w:pPr>
        <w:spacing w:after="0" w:line="240" w:lineRule="auto"/>
      </w:pPr>
      <w:r w:rsidRPr="007F2C4E">
        <w:t>Le 4 septembre à 10 h, pendant son travail, la main de Paul est entraînée par la machine. Il subit plusieurs fractures et est placé en arrêt pendant trois mois.</w:t>
      </w:r>
    </w:p>
    <w:p w14:paraId="502F22DF" w14:textId="77777777" w:rsidR="007F2C4E" w:rsidRPr="007F2C4E" w:rsidRDefault="007F2C4E" w:rsidP="007F2C4E">
      <w:pPr>
        <w:spacing w:after="0" w:line="240" w:lineRule="auto"/>
      </w:pPr>
      <w:r w:rsidRPr="007F2C4E">
        <w:t>L’employeur estime que Paul bénéficiera du même régime que lors d’un arrêt maladie ordinaire.</w:t>
      </w:r>
    </w:p>
    <w:p w14:paraId="3B59A2E6" w14:textId="77777777" w:rsidR="007F2C4E" w:rsidRPr="007F2C4E" w:rsidRDefault="007F2C4E" w:rsidP="007F2C4E">
      <w:pPr>
        <w:pStyle w:val="Titre1"/>
      </w:pPr>
      <w:r w:rsidRPr="007F2C4E">
        <w:t>1. Qualifier l’accident</w:t>
      </w:r>
    </w:p>
    <w:p w14:paraId="78CB1BE1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Règle de droit</w:t>
      </w:r>
    </w:p>
    <w:p w14:paraId="22F98E23" w14:textId="77777777" w:rsidR="007F2C4E" w:rsidRPr="007F2C4E" w:rsidRDefault="007F2C4E" w:rsidP="007F2C4E">
      <w:pPr>
        <w:spacing w:after="0" w:line="240" w:lineRule="auto"/>
      </w:pPr>
      <w:r w:rsidRPr="007F2C4E">
        <w:t>Un accident du travail résulte d’un événement accidentel survenu par le fait ou à l’occasion du travail et entraînant une lésion. L’accident survenu au temps et au lieu du travail bénéficie en principe d’une présomption d’imputabilité.</w:t>
      </w:r>
    </w:p>
    <w:p w14:paraId="5ACE90E2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Application</w:t>
      </w:r>
    </w:p>
    <w:p w14:paraId="41990279" w14:textId="3BE657A9" w:rsidR="007F2C4E" w:rsidRPr="007F2C4E" w:rsidRDefault="007F2C4E" w:rsidP="007F2C4E">
      <w:pPr>
        <w:spacing w:after="0" w:line="240" w:lineRule="auto"/>
      </w:pPr>
      <w:r w:rsidRPr="007F2C4E">
        <w:t>Paul</w:t>
      </w:r>
      <w:r>
        <w:t> :</w:t>
      </w:r>
    </w:p>
    <w:p w14:paraId="2600A3AA" w14:textId="206A35B6" w:rsidR="007F2C4E" w:rsidRPr="007F2C4E" w:rsidRDefault="007F2C4E">
      <w:pPr>
        <w:numPr>
          <w:ilvl w:val="0"/>
          <w:numId w:val="55"/>
        </w:numPr>
        <w:spacing w:after="0" w:line="240" w:lineRule="auto"/>
      </w:pPr>
      <w:r w:rsidRPr="007F2C4E">
        <w:t>travaillait sur une machine de l’entreprise</w:t>
      </w:r>
      <w:r>
        <w:t> ;</w:t>
      </w:r>
    </w:p>
    <w:p w14:paraId="01938415" w14:textId="4FC1C3C7" w:rsidR="007F2C4E" w:rsidRPr="007F2C4E" w:rsidRDefault="007F2C4E">
      <w:pPr>
        <w:numPr>
          <w:ilvl w:val="0"/>
          <w:numId w:val="55"/>
        </w:numPr>
        <w:spacing w:after="0" w:line="240" w:lineRule="auto"/>
      </w:pPr>
      <w:r w:rsidRPr="007F2C4E">
        <w:t>pendant ses horaires</w:t>
      </w:r>
      <w:r>
        <w:t> ;</w:t>
      </w:r>
    </w:p>
    <w:p w14:paraId="133ECC82" w14:textId="78A95BB8" w:rsidR="007F2C4E" w:rsidRPr="007F2C4E" w:rsidRDefault="007F2C4E">
      <w:pPr>
        <w:numPr>
          <w:ilvl w:val="0"/>
          <w:numId w:val="55"/>
        </w:numPr>
        <w:spacing w:after="0" w:line="240" w:lineRule="auto"/>
      </w:pPr>
      <w:r w:rsidRPr="007F2C4E">
        <w:t>a subi un événement soudain</w:t>
      </w:r>
      <w:r>
        <w:t> ;</w:t>
      </w:r>
    </w:p>
    <w:p w14:paraId="6B385784" w14:textId="77777777" w:rsidR="007F2C4E" w:rsidRPr="007F2C4E" w:rsidRDefault="007F2C4E">
      <w:pPr>
        <w:numPr>
          <w:ilvl w:val="0"/>
          <w:numId w:val="55"/>
        </w:numPr>
        <w:spacing w:after="0" w:line="240" w:lineRule="auto"/>
      </w:pPr>
      <w:r w:rsidRPr="007F2C4E">
        <w:t>qui a provoqué plusieurs fractures.</w:t>
      </w:r>
    </w:p>
    <w:p w14:paraId="6B824272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Conclusion</w:t>
      </w:r>
    </w:p>
    <w:p w14:paraId="7F3C0FC3" w14:textId="77777777" w:rsidR="007F2C4E" w:rsidRPr="007F2C4E" w:rsidRDefault="007F2C4E" w:rsidP="007F2C4E">
      <w:pPr>
        <w:spacing w:after="0" w:line="240" w:lineRule="auto"/>
      </w:pPr>
      <w:r w:rsidRPr="007F2C4E">
        <w:t>L’événement doit être qualifié d’</w:t>
      </w:r>
      <w:r w:rsidRPr="007F2C4E">
        <w:rPr>
          <w:b/>
          <w:bCs/>
        </w:rPr>
        <w:t>accident du travail</w:t>
      </w:r>
      <w:r w:rsidRPr="007F2C4E">
        <w:t>, sous réserve de la décision de reconnaissance de la caisse.</w:t>
      </w:r>
    </w:p>
    <w:p w14:paraId="3E35B1E3" w14:textId="1B0B04C5" w:rsidR="007F2C4E" w:rsidRPr="007F2C4E" w:rsidRDefault="007F2C4E" w:rsidP="007F2C4E">
      <w:pPr>
        <w:pStyle w:val="Titre1"/>
      </w:pPr>
      <w:r w:rsidRPr="007F2C4E">
        <w:t>2. Paul supportera-t-il trois jours de carence</w:t>
      </w:r>
      <w:r>
        <w:t> ?</w:t>
      </w:r>
    </w:p>
    <w:p w14:paraId="2CF629A8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Règle de droit</w:t>
      </w:r>
    </w:p>
    <w:p w14:paraId="7AA8E3DA" w14:textId="77777777" w:rsidR="007F2C4E" w:rsidRPr="007F2C4E" w:rsidRDefault="007F2C4E" w:rsidP="007F2C4E">
      <w:pPr>
        <w:spacing w:after="0" w:line="240" w:lineRule="auto"/>
      </w:pPr>
      <w:r w:rsidRPr="007F2C4E">
        <w:t>Les IJSS d’accident du travail sont versées à compter du lendemain de l’accident, sans délai de carence. Le jour de l’accident est payé par l’employeur.</w:t>
      </w:r>
    </w:p>
    <w:p w14:paraId="3C3A0986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Application</w:t>
      </w:r>
    </w:p>
    <w:p w14:paraId="198C1FBE" w14:textId="77777777" w:rsidR="007F2C4E" w:rsidRPr="007F2C4E" w:rsidRDefault="007F2C4E" w:rsidP="007F2C4E">
      <w:pPr>
        <w:spacing w:after="0" w:line="240" w:lineRule="auto"/>
      </w:pPr>
      <w:r w:rsidRPr="007F2C4E">
        <w:t>Paul est victime d’un accident du travail et non d’une maladie ordinaire.</w:t>
      </w:r>
    </w:p>
    <w:p w14:paraId="2FAA6922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Conclusion</w:t>
      </w:r>
    </w:p>
    <w:p w14:paraId="378FFE2A" w14:textId="77777777" w:rsidR="007F2C4E" w:rsidRPr="007F2C4E" w:rsidRDefault="007F2C4E" w:rsidP="007F2C4E">
      <w:pPr>
        <w:spacing w:after="0" w:line="240" w:lineRule="auto"/>
      </w:pPr>
      <w:r w:rsidRPr="007F2C4E">
        <w:t xml:space="preserve">Il ne supportera </w:t>
      </w:r>
      <w:r w:rsidRPr="007F2C4E">
        <w:rPr>
          <w:b/>
          <w:bCs/>
        </w:rPr>
        <w:t>aucun délai de carence de trois jours</w:t>
      </w:r>
      <w:r w:rsidRPr="007F2C4E">
        <w:t xml:space="preserve"> au titre des IJSS AT.</w:t>
      </w:r>
    </w:p>
    <w:p w14:paraId="2A166FAB" w14:textId="193E5C1C" w:rsidR="007F2C4E" w:rsidRPr="007F2C4E" w:rsidRDefault="007F2C4E" w:rsidP="007F2C4E">
      <w:pPr>
        <w:pStyle w:val="Titre1"/>
      </w:pPr>
      <w:r w:rsidRPr="007F2C4E">
        <w:t>3. L’employeur doit-il éventuellement compléter les IJSS</w:t>
      </w:r>
      <w:r>
        <w:t> ?</w:t>
      </w:r>
    </w:p>
    <w:p w14:paraId="39C6C7DE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Règle de droit</w:t>
      </w:r>
    </w:p>
    <w:p w14:paraId="19EE53D6" w14:textId="77777777" w:rsidR="007F2C4E" w:rsidRPr="007F2C4E" w:rsidRDefault="007F2C4E" w:rsidP="007F2C4E">
      <w:pPr>
        <w:spacing w:after="0" w:line="240" w:lineRule="auto"/>
      </w:pPr>
      <w:r w:rsidRPr="007F2C4E">
        <w:t>Le salarié ayant au moins un an d’ancienneté et remplissant les autres conditions bénéficie du complément légal de l’employeur. En cas d’accident du travail, celui-ci débute dès le premier jour d’absence.</w:t>
      </w:r>
    </w:p>
    <w:p w14:paraId="6712F775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Application</w:t>
      </w:r>
    </w:p>
    <w:p w14:paraId="5DAC1E9D" w14:textId="77777777" w:rsidR="007F2C4E" w:rsidRPr="007F2C4E" w:rsidRDefault="007F2C4E" w:rsidP="007F2C4E">
      <w:pPr>
        <w:spacing w:after="0" w:line="240" w:lineRule="auto"/>
      </w:pPr>
      <w:r w:rsidRPr="007F2C4E">
        <w:t>Paul possède quatre ans d’ancienneté.</w:t>
      </w:r>
    </w:p>
    <w:p w14:paraId="2F1F6872" w14:textId="77777777" w:rsidR="007F2C4E" w:rsidRPr="007F2C4E" w:rsidRDefault="007F2C4E" w:rsidP="007F2C4E">
      <w:pPr>
        <w:spacing w:after="0" w:line="240" w:lineRule="auto"/>
      </w:pPr>
      <w:r w:rsidRPr="007F2C4E">
        <w:t>Sous réserve des autres conditions, l’employeur doit compléter ses IJSS afin d’atteindre le niveau légal ou le niveau conventionnel s’il est plus favorable.</w:t>
      </w:r>
    </w:p>
    <w:p w14:paraId="62F6971B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Conclusion</w:t>
      </w:r>
    </w:p>
    <w:p w14:paraId="290FE1C5" w14:textId="77777777" w:rsidR="007F2C4E" w:rsidRPr="007F2C4E" w:rsidRDefault="007F2C4E" w:rsidP="007F2C4E">
      <w:pPr>
        <w:spacing w:after="0" w:line="240" w:lineRule="auto"/>
      </w:pPr>
      <w:r w:rsidRPr="007F2C4E">
        <w:t>La seule indemnisation de la CPAM ne suffit donc pas nécessairement à déterminer le revenu de Paul pendant son arrêt.</w:t>
      </w:r>
    </w:p>
    <w:p w14:paraId="6154F8D0" w14:textId="71A2050D" w:rsidR="007F2C4E" w:rsidRPr="007F2C4E" w:rsidRDefault="007F2C4E" w:rsidP="007F2C4E">
      <w:pPr>
        <w:pStyle w:val="Titre1"/>
      </w:pPr>
      <w:r w:rsidRPr="007F2C4E">
        <w:t>4. Une faute inexcusable peut-elle être envisagée</w:t>
      </w:r>
      <w:r>
        <w:t> ?</w:t>
      </w:r>
    </w:p>
    <w:p w14:paraId="13DA30E3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Règle de droit</w:t>
      </w:r>
    </w:p>
    <w:p w14:paraId="34922877" w14:textId="77777777" w:rsidR="007F2C4E" w:rsidRPr="007F2C4E" w:rsidRDefault="007F2C4E" w:rsidP="007F2C4E">
      <w:pPr>
        <w:spacing w:after="0" w:line="240" w:lineRule="auto"/>
      </w:pPr>
      <w:r w:rsidRPr="007F2C4E">
        <w:t>La faute inexcusable est caractérisée lorsque l’employeur avait ou aurait dû avoir conscience du danger auquel était exposé le salarié et n’a pas pris les mesures nécessaires pour l’en protéger.</w:t>
      </w:r>
    </w:p>
    <w:p w14:paraId="66273951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Application</w:t>
      </w:r>
    </w:p>
    <w:p w14:paraId="09CEBB56" w14:textId="77777777" w:rsidR="007F2C4E" w:rsidRPr="007F2C4E" w:rsidRDefault="007F2C4E" w:rsidP="007F2C4E">
      <w:pPr>
        <w:spacing w:after="0" w:line="240" w:lineRule="auto"/>
      </w:pPr>
      <w:r w:rsidRPr="007F2C4E">
        <w:lastRenderedPageBreak/>
        <w:t>L’employeur avait reçu plusieurs signalements concernant le dispositif de sécurité défectueux mais avait reporté la réparation et n’avait apparemment mis en place aucune mesure suffisante pour supprimer le risque.</w:t>
      </w:r>
    </w:p>
    <w:p w14:paraId="5AF57CBA" w14:textId="77777777" w:rsidR="007F2C4E" w:rsidRPr="007F2C4E" w:rsidRDefault="007F2C4E" w:rsidP="007F2C4E">
      <w:pPr>
        <w:spacing w:after="0" w:line="240" w:lineRule="auto"/>
      </w:pPr>
      <w:r w:rsidRPr="007F2C4E">
        <w:rPr>
          <w:b/>
          <w:bCs/>
        </w:rPr>
        <w:t>Conclusion</w:t>
      </w:r>
    </w:p>
    <w:p w14:paraId="16BEC50A" w14:textId="77777777" w:rsidR="007F2C4E" w:rsidRPr="007F2C4E" w:rsidRDefault="007F2C4E" w:rsidP="007F2C4E">
      <w:pPr>
        <w:spacing w:after="0" w:line="240" w:lineRule="auto"/>
      </w:pPr>
      <w:r w:rsidRPr="007F2C4E">
        <w:t xml:space="preserve">Ces éléments peuvent permettre à Paul de demander la reconnaissance d’une </w:t>
      </w:r>
      <w:r w:rsidRPr="007F2C4E">
        <w:rPr>
          <w:b/>
          <w:bCs/>
        </w:rPr>
        <w:t>faute inexcusable de l’employeur</w:t>
      </w:r>
      <w:r w:rsidRPr="007F2C4E">
        <w:t>, sous réserve de l’appréciation de la juridiction compétente.</w:t>
      </w:r>
    </w:p>
    <w:p w14:paraId="2F99BF77" w14:textId="38A7CA77" w:rsidR="007F2C4E" w:rsidRPr="007F2C4E" w:rsidRDefault="007F2C4E" w:rsidP="007F2C4E">
      <w:pPr>
        <w:pStyle w:val="Titre1"/>
      </w:pPr>
      <w:r w:rsidRPr="007F2C4E">
        <w:t xml:space="preserve">53. Exemple </w:t>
      </w:r>
      <w:r>
        <w:t>-</w:t>
      </w:r>
      <w:r w:rsidRPr="007F2C4E">
        <w:t xml:space="preserve"> Accident du travail ou accident de trajet</w:t>
      </w:r>
      <w:r>
        <w:t> ?</w:t>
      </w:r>
    </w:p>
    <w:p w14:paraId="3852FFDD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Situation</w:t>
      </w:r>
    </w:p>
    <w:p w14:paraId="632E8DA3" w14:textId="77777777" w:rsidR="007F2C4E" w:rsidRPr="007F2C4E" w:rsidRDefault="007F2C4E" w:rsidP="007F2C4E">
      <w:pPr>
        <w:spacing w:after="0" w:line="240" w:lineRule="auto"/>
      </w:pPr>
      <w:r w:rsidRPr="007F2C4E">
        <w:t>Élodie quitte son domicile à 7 h 30 pour commencer son travail à 8 h.</w:t>
      </w:r>
    </w:p>
    <w:p w14:paraId="0BFC8394" w14:textId="77777777" w:rsidR="007F2C4E" w:rsidRPr="007F2C4E" w:rsidRDefault="007F2C4E" w:rsidP="007F2C4E">
      <w:pPr>
        <w:spacing w:after="0" w:line="240" w:lineRule="auto"/>
      </w:pPr>
      <w:r w:rsidRPr="007F2C4E">
        <w:t>Elle suit son itinéraire habituel et est renversée par un véhicule à 7 h 45.</w:t>
      </w:r>
    </w:p>
    <w:p w14:paraId="715084AD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Règle de droit</w:t>
      </w:r>
    </w:p>
    <w:p w14:paraId="38FEDEBA" w14:textId="77777777" w:rsidR="007F2C4E" w:rsidRPr="007F2C4E" w:rsidRDefault="007F2C4E" w:rsidP="007F2C4E">
      <w:pPr>
        <w:spacing w:after="0" w:line="240" w:lineRule="auto"/>
      </w:pPr>
      <w:r w:rsidRPr="007F2C4E">
        <w:t xml:space="preserve">L’accident survenu entre la résidence et le lieu de travail pendant un trajet normal peut constituer un </w:t>
      </w:r>
      <w:r w:rsidRPr="007F2C4E">
        <w:rPr>
          <w:b/>
          <w:bCs/>
        </w:rPr>
        <w:t>accident de trajet</w:t>
      </w:r>
      <w:r w:rsidRPr="007F2C4E">
        <w:t>.</w:t>
      </w:r>
    </w:p>
    <w:p w14:paraId="24B36568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Application</w:t>
      </w:r>
    </w:p>
    <w:p w14:paraId="11460679" w14:textId="77777777" w:rsidR="007F2C4E" w:rsidRPr="007F2C4E" w:rsidRDefault="007F2C4E" w:rsidP="007F2C4E">
      <w:pPr>
        <w:spacing w:after="0" w:line="240" w:lineRule="auto"/>
      </w:pPr>
      <w:r w:rsidRPr="007F2C4E">
        <w:t>Élodie se rend directement de son domicile vers son lieu de travail à une heure cohérente avec son début de service.</w:t>
      </w:r>
    </w:p>
    <w:p w14:paraId="46731291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Conclusion</w:t>
      </w:r>
    </w:p>
    <w:p w14:paraId="479C30DF" w14:textId="77777777" w:rsidR="007F2C4E" w:rsidRPr="007F2C4E" w:rsidRDefault="007F2C4E" w:rsidP="007F2C4E">
      <w:pPr>
        <w:spacing w:after="0" w:line="240" w:lineRule="auto"/>
      </w:pPr>
      <w:r w:rsidRPr="007F2C4E">
        <w:t xml:space="preserve">L’accident peut être reconnu comme </w:t>
      </w:r>
      <w:r w:rsidRPr="007F2C4E">
        <w:rPr>
          <w:b/>
          <w:bCs/>
        </w:rPr>
        <w:t>accident de trajet</w:t>
      </w:r>
      <w:r w:rsidRPr="007F2C4E">
        <w:t>.</w:t>
      </w:r>
    </w:p>
    <w:p w14:paraId="4E0BBFF1" w14:textId="77777777" w:rsidR="007F2C4E" w:rsidRPr="007F2C4E" w:rsidRDefault="007F2C4E" w:rsidP="007F2C4E">
      <w:pPr>
        <w:spacing w:after="0" w:line="240" w:lineRule="auto"/>
      </w:pPr>
      <w:r w:rsidRPr="007F2C4E">
        <w:t xml:space="preserve">Il bénéficiera du régime de protection sociale correspondant mais </w:t>
      </w:r>
      <w:r w:rsidRPr="007F2C4E">
        <w:rPr>
          <w:b/>
          <w:bCs/>
        </w:rPr>
        <w:t>pas de la protection spéciale contre la rupture prévue par l’article L. 1226-9 pour l’accident du travail et la maladie professionnelle</w:t>
      </w:r>
      <w:r w:rsidRPr="007F2C4E">
        <w:t>.</w:t>
      </w:r>
    </w:p>
    <w:p w14:paraId="33CF4DBA" w14:textId="28D6D85C" w:rsidR="007F2C4E" w:rsidRPr="007F2C4E" w:rsidRDefault="007F2C4E" w:rsidP="007F2C4E">
      <w:pPr>
        <w:pStyle w:val="Titre1"/>
      </w:pPr>
      <w:r w:rsidRPr="007F2C4E">
        <w:t xml:space="preserve">54. Exemple </w:t>
      </w:r>
      <w:r>
        <w:t>-</w:t>
      </w:r>
      <w:r w:rsidRPr="007F2C4E">
        <w:t xml:space="preserve"> Maladie professionnelle</w:t>
      </w:r>
    </w:p>
    <w:p w14:paraId="32E5B5DB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Situation</w:t>
      </w:r>
    </w:p>
    <w:p w14:paraId="317E71DE" w14:textId="77777777" w:rsidR="007F2C4E" w:rsidRPr="007F2C4E" w:rsidRDefault="007F2C4E" w:rsidP="007F2C4E">
      <w:pPr>
        <w:spacing w:after="0" w:line="240" w:lineRule="auto"/>
      </w:pPr>
      <w:r w:rsidRPr="007F2C4E">
        <w:t>Claire exerce depuis vingt ans une activité l’exposant à un agent chimique déterminé.</w:t>
      </w:r>
    </w:p>
    <w:p w14:paraId="5AE32D49" w14:textId="77777777" w:rsidR="007F2C4E" w:rsidRPr="007F2C4E" w:rsidRDefault="007F2C4E" w:rsidP="007F2C4E">
      <w:pPr>
        <w:spacing w:after="0" w:line="240" w:lineRule="auto"/>
      </w:pPr>
      <w:r w:rsidRPr="007F2C4E">
        <w:t>Elle développe une pathologie expressément mentionnée dans un tableau de maladies professionnelles. Elle remplit les conditions de délai, de durée d’exposition et de travaux prévues par ce tableau.</w:t>
      </w:r>
    </w:p>
    <w:p w14:paraId="584D28FA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Règle de droit</w:t>
      </w:r>
    </w:p>
    <w:p w14:paraId="2329E865" w14:textId="77777777" w:rsidR="007F2C4E" w:rsidRPr="007F2C4E" w:rsidRDefault="007F2C4E" w:rsidP="007F2C4E">
      <w:pPr>
        <w:spacing w:after="0" w:line="240" w:lineRule="auto"/>
      </w:pPr>
      <w:r w:rsidRPr="007F2C4E">
        <w:t>Une maladie figurant dans un tableau est présumée d’origine professionnelle lorsque les conditions réglementaires du tableau sont remplies.</w:t>
      </w:r>
    </w:p>
    <w:p w14:paraId="19C541E9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Application</w:t>
      </w:r>
    </w:p>
    <w:p w14:paraId="3F7E4B9B" w14:textId="77777777" w:rsidR="007F2C4E" w:rsidRPr="007F2C4E" w:rsidRDefault="007F2C4E" w:rsidP="007F2C4E">
      <w:pPr>
        <w:spacing w:after="0" w:line="240" w:lineRule="auto"/>
      </w:pPr>
      <w:r w:rsidRPr="007F2C4E">
        <w:t>Toutes les conditions prévues sont satisfaites.</w:t>
      </w:r>
    </w:p>
    <w:p w14:paraId="6B27497B" w14:textId="77777777" w:rsidR="007F2C4E" w:rsidRPr="007F2C4E" w:rsidRDefault="007F2C4E" w:rsidP="007F2C4E">
      <w:pPr>
        <w:spacing w:after="0" w:line="240" w:lineRule="auto"/>
        <w:rPr>
          <w:b/>
          <w:bCs/>
        </w:rPr>
      </w:pPr>
      <w:r w:rsidRPr="007F2C4E">
        <w:rPr>
          <w:b/>
          <w:bCs/>
        </w:rPr>
        <w:t>Conclusion</w:t>
      </w:r>
    </w:p>
    <w:p w14:paraId="5D3ADB28" w14:textId="77777777" w:rsidR="007F2C4E" w:rsidRPr="007F2C4E" w:rsidRDefault="007F2C4E" w:rsidP="007F2C4E">
      <w:pPr>
        <w:spacing w:after="0" w:line="240" w:lineRule="auto"/>
      </w:pPr>
      <w:r w:rsidRPr="007F2C4E">
        <w:t xml:space="preserve">Claire bénéficie de la </w:t>
      </w:r>
      <w:r w:rsidRPr="007F2C4E">
        <w:rPr>
          <w:b/>
          <w:bCs/>
        </w:rPr>
        <w:t>présomption d’origine professionnelle</w:t>
      </w:r>
      <w:r w:rsidRPr="007F2C4E">
        <w:t xml:space="preserve"> de sa maladie.</w:t>
      </w:r>
    </w:p>
    <w:p w14:paraId="35F687E4" w14:textId="77777777" w:rsidR="007F2C4E" w:rsidRPr="007F2C4E" w:rsidRDefault="007F2C4E" w:rsidP="007F2C4E">
      <w:pPr>
        <w:pStyle w:val="Titre1"/>
      </w:pPr>
      <w:r w:rsidRPr="007F2C4E">
        <w:t>55. Erreurs à éviter à l’examen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81"/>
        <w:gridCol w:w="4875"/>
      </w:tblGrid>
      <w:tr w:rsidR="007F2C4E" w:rsidRPr="007F2C4E" w14:paraId="236C7075" w14:textId="77777777" w:rsidTr="007F2C4E">
        <w:trPr>
          <w:tblHeader/>
        </w:trPr>
        <w:tc>
          <w:tcPr>
            <w:tcW w:w="0" w:type="auto"/>
            <w:hideMark/>
          </w:tcPr>
          <w:p w14:paraId="4DC8010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Erreur</w:t>
            </w:r>
          </w:p>
        </w:tc>
        <w:tc>
          <w:tcPr>
            <w:tcW w:w="0" w:type="auto"/>
            <w:hideMark/>
          </w:tcPr>
          <w:p w14:paraId="0CDD5E0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Correction</w:t>
            </w:r>
          </w:p>
        </w:tc>
      </w:tr>
      <w:tr w:rsidR="007F2C4E" w:rsidRPr="007F2C4E" w14:paraId="3669138F" w14:textId="77777777" w:rsidTr="007F2C4E">
        <w:tc>
          <w:tcPr>
            <w:tcW w:w="0" w:type="auto"/>
            <w:hideMark/>
          </w:tcPr>
          <w:p w14:paraId="12230A67" w14:textId="2310013F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Suspension du contrat = rupture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6552D95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Le contrat continue d’exister</w:t>
            </w:r>
          </w:p>
        </w:tc>
      </w:tr>
      <w:tr w:rsidR="007F2C4E" w:rsidRPr="007F2C4E" w14:paraId="3EC4DC77" w14:textId="77777777" w:rsidTr="007F2C4E">
        <w:tc>
          <w:tcPr>
            <w:tcW w:w="0" w:type="auto"/>
            <w:hideMark/>
          </w:tcPr>
          <w:p w14:paraId="782021D3" w14:textId="559D1DFF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L’employeur doit toujours continuer à verser intégralement le salaire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03BE836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Distinguer salaire, IJSS, complément employeur et prévoyance</w:t>
            </w:r>
          </w:p>
        </w:tc>
      </w:tr>
      <w:tr w:rsidR="007F2C4E" w:rsidRPr="007F2C4E" w14:paraId="6300B766" w14:textId="77777777" w:rsidTr="007F2C4E">
        <w:tc>
          <w:tcPr>
            <w:tcW w:w="0" w:type="auto"/>
            <w:hideMark/>
          </w:tcPr>
          <w:p w14:paraId="214AA25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Appliquer le même régime à tous les arrêts</w:t>
            </w:r>
          </w:p>
        </w:tc>
        <w:tc>
          <w:tcPr>
            <w:tcW w:w="0" w:type="auto"/>
            <w:hideMark/>
          </w:tcPr>
          <w:p w14:paraId="4742A6A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Commencer par qualifier le risque</w:t>
            </w:r>
          </w:p>
        </w:tc>
      </w:tr>
      <w:tr w:rsidR="007F2C4E" w:rsidRPr="007F2C4E" w14:paraId="604A1698" w14:textId="77777777" w:rsidTr="007F2C4E">
        <w:tc>
          <w:tcPr>
            <w:tcW w:w="0" w:type="auto"/>
            <w:hideMark/>
          </w:tcPr>
          <w:p w14:paraId="2D88B69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IJSS et complément employeur</w:t>
            </w:r>
          </w:p>
        </w:tc>
        <w:tc>
          <w:tcPr>
            <w:tcW w:w="0" w:type="auto"/>
            <w:hideMark/>
          </w:tcPr>
          <w:p w14:paraId="70D2C12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Deux mécanismes distincts</w:t>
            </w:r>
          </w:p>
        </w:tc>
      </w:tr>
      <w:tr w:rsidR="007F2C4E" w:rsidRPr="007F2C4E" w14:paraId="1188F707" w14:textId="77777777" w:rsidTr="007F2C4E">
        <w:tc>
          <w:tcPr>
            <w:tcW w:w="0" w:type="auto"/>
            <w:hideMark/>
          </w:tcPr>
          <w:p w14:paraId="15519C10" w14:textId="6AF60D4F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Les IJ maladie commencent dès le premier jour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76DCD94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En principe, carence de 3 jours</w:t>
            </w:r>
          </w:p>
        </w:tc>
      </w:tr>
      <w:tr w:rsidR="007F2C4E" w:rsidRPr="007F2C4E" w14:paraId="14392F87" w14:textId="77777777" w:rsidTr="007F2C4E">
        <w:tc>
          <w:tcPr>
            <w:tcW w:w="0" w:type="auto"/>
            <w:hideMark/>
          </w:tcPr>
          <w:p w14:paraId="4E7986D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les deux délais de carence</w:t>
            </w:r>
          </w:p>
        </w:tc>
        <w:tc>
          <w:tcPr>
            <w:tcW w:w="0" w:type="auto"/>
            <w:hideMark/>
          </w:tcPr>
          <w:p w14:paraId="27376C0E" w14:textId="1F982FEA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3 jours CPAM / 7 jours complément légal employeur</w:t>
            </w:r>
          </w:p>
        </w:tc>
      </w:tr>
      <w:tr w:rsidR="007F2C4E" w:rsidRPr="007F2C4E" w14:paraId="4BADCFED" w14:textId="77777777" w:rsidTr="007F2C4E">
        <w:tc>
          <w:tcPr>
            <w:tcW w:w="0" w:type="auto"/>
            <w:hideMark/>
          </w:tcPr>
          <w:p w14:paraId="70E10AB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Utiliser encore les anciens plafonds IJSS</w:t>
            </w:r>
          </w:p>
        </w:tc>
        <w:tc>
          <w:tcPr>
            <w:tcW w:w="0" w:type="auto"/>
            <w:hideMark/>
          </w:tcPr>
          <w:p w14:paraId="0465AD1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Les montants font l’objet d’une veille</w:t>
            </w:r>
          </w:p>
        </w:tc>
      </w:tr>
      <w:tr w:rsidR="007F2C4E" w:rsidRPr="007F2C4E" w14:paraId="349C7ED4" w14:textId="77777777" w:rsidTr="007F2C4E">
        <w:tc>
          <w:tcPr>
            <w:tcW w:w="0" w:type="auto"/>
            <w:hideMark/>
          </w:tcPr>
          <w:p w14:paraId="660E9402" w14:textId="76699DC4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La subrogation augmente l’indemnisation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5850F38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Elle modifie principalement le circuit de paiement</w:t>
            </w:r>
          </w:p>
        </w:tc>
      </w:tr>
      <w:tr w:rsidR="007F2C4E" w:rsidRPr="007F2C4E" w14:paraId="16C91A5C" w14:textId="77777777" w:rsidTr="007F2C4E">
        <w:tc>
          <w:tcPr>
            <w:tcW w:w="0" w:type="auto"/>
            <w:hideMark/>
          </w:tcPr>
          <w:p w14:paraId="72BA6899" w14:textId="5750BC76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Un salarié malade ne peut jamais être licencié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744BB0C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 xml:space="preserve">Il ne peut pas être licencié 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en raison de sa maladie</w:t>
            </w:r>
          </w:p>
        </w:tc>
      </w:tr>
      <w:tr w:rsidR="007F2C4E" w:rsidRPr="007F2C4E" w14:paraId="3015A2F7" w14:textId="77777777" w:rsidTr="007F2C4E">
        <w:tc>
          <w:tcPr>
            <w:tcW w:w="0" w:type="auto"/>
            <w:hideMark/>
          </w:tcPr>
          <w:p w14:paraId="3C04F617" w14:textId="6A1D9B3E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Tout accident pendant une journée de travail est automatiquement un AT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2561B2D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Vérifier événement, lésion et lien avec le travail</w:t>
            </w:r>
          </w:p>
        </w:tc>
      </w:tr>
      <w:tr w:rsidR="007F2C4E" w:rsidRPr="007F2C4E" w14:paraId="7A0B1EF3" w14:textId="77777777" w:rsidTr="007F2C4E">
        <w:tc>
          <w:tcPr>
            <w:tcW w:w="0" w:type="auto"/>
            <w:hideMark/>
          </w:tcPr>
          <w:p w14:paraId="4919A98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Oublier la présomption de l’accident survenu au temps et au lieu du travail</w:t>
            </w:r>
          </w:p>
        </w:tc>
        <w:tc>
          <w:tcPr>
            <w:tcW w:w="0" w:type="auto"/>
            <w:hideMark/>
          </w:tcPr>
          <w:p w14:paraId="788AA5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Elle constitue un élément essentiel du raisonnement</w:t>
            </w:r>
          </w:p>
        </w:tc>
      </w:tr>
      <w:tr w:rsidR="007F2C4E" w:rsidRPr="007F2C4E" w14:paraId="3E12F351" w14:textId="77777777" w:rsidTr="007F2C4E">
        <w:tc>
          <w:tcPr>
            <w:tcW w:w="0" w:type="auto"/>
            <w:hideMark/>
          </w:tcPr>
          <w:p w14:paraId="17AF4BB0" w14:textId="11E5B204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AT = trois jours de carence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3AF758B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Aucun délai de carence des IJSS AT</w:t>
            </w:r>
          </w:p>
        </w:tc>
      </w:tr>
      <w:tr w:rsidR="007F2C4E" w:rsidRPr="007F2C4E" w14:paraId="656DE83B" w14:textId="77777777" w:rsidTr="007F2C4E">
        <w:tc>
          <w:tcPr>
            <w:tcW w:w="0" w:type="auto"/>
            <w:hideMark/>
          </w:tcPr>
          <w:p w14:paraId="780D42EA" w14:textId="56B409C8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Accident de trajet = accident du travail en tous points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2FCCF8B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Régime social proche, mais protection du contrat différente</w:t>
            </w:r>
          </w:p>
        </w:tc>
      </w:tr>
      <w:tr w:rsidR="007F2C4E" w:rsidRPr="007F2C4E" w14:paraId="52CD63A4" w14:textId="77777777" w:rsidTr="007F2C4E">
        <w:tc>
          <w:tcPr>
            <w:tcW w:w="0" w:type="auto"/>
            <w:hideMark/>
          </w:tcPr>
          <w:p w14:paraId="44730D4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accident du travail et maladie professionnelle</w:t>
            </w:r>
          </w:p>
        </w:tc>
        <w:tc>
          <w:tcPr>
            <w:tcW w:w="0" w:type="auto"/>
            <w:hideMark/>
          </w:tcPr>
          <w:p w14:paraId="0CD14193" w14:textId="266133BB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= événement datable</w:t>
            </w:r>
            <w:r w:rsidRPr="007F2C4E">
              <w:rPr>
                <w:rFonts w:ascii="Calibri" w:hAnsi="Calibri" w:cs="Calibri"/>
                <w:sz w:val="20"/>
              </w:rPr>
              <w:t> ;</w:t>
            </w:r>
            <w:r w:rsidRPr="007F2C4E">
              <w:rPr>
                <w:rFonts w:ascii="Calibri" w:hAnsi="Calibri" w:cs="Calibri"/>
                <w:sz w:val="20"/>
              </w:rPr>
              <w:t xml:space="preserve"> maladie = souvent processus progressif</w:t>
            </w:r>
          </w:p>
        </w:tc>
      </w:tr>
      <w:tr w:rsidR="007F2C4E" w:rsidRPr="007F2C4E" w14:paraId="6117EAD4" w14:textId="77777777" w:rsidTr="007F2C4E">
        <w:tc>
          <w:tcPr>
            <w:tcW w:w="0" w:type="auto"/>
            <w:hideMark/>
          </w:tcPr>
          <w:p w14:paraId="2C74701C" w14:textId="09C615B8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Une maladie doit obligatoirement figurer dans un tableau pour être professionnelle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09FD9A5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Une reconnaissance hors tableau est possible</w:t>
            </w:r>
          </w:p>
        </w:tc>
      </w:tr>
      <w:tr w:rsidR="007F2C4E" w:rsidRPr="007F2C4E" w14:paraId="08E6458C" w14:textId="77777777" w:rsidTr="007F2C4E">
        <w:tc>
          <w:tcPr>
            <w:tcW w:w="0" w:type="auto"/>
            <w:hideMark/>
          </w:tcPr>
          <w:p w14:paraId="6D98A95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Oublier le CRRMP</w:t>
            </w:r>
          </w:p>
        </w:tc>
        <w:tc>
          <w:tcPr>
            <w:tcW w:w="0" w:type="auto"/>
            <w:hideMark/>
          </w:tcPr>
          <w:p w14:paraId="14A4949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Il intervient notamment dans les reconnaissances complémentaires</w:t>
            </w:r>
          </w:p>
        </w:tc>
      </w:tr>
      <w:tr w:rsidR="007F2C4E" w:rsidRPr="007F2C4E" w14:paraId="52138C61" w14:textId="77777777" w:rsidTr="007F2C4E">
        <w:tc>
          <w:tcPr>
            <w:tcW w:w="0" w:type="auto"/>
            <w:hideMark/>
          </w:tcPr>
          <w:p w14:paraId="0506BEAA" w14:textId="06A7B7AA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lastRenderedPageBreak/>
              <w:t>« </w:t>
            </w:r>
            <w:r w:rsidRPr="007F2C4E">
              <w:rPr>
                <w:rFonts w:ascii="Calibri" w:hAnsi="Calibri" w:cs="Calibri"/>
                <w:sz w:val="20"/>
              </w:rPr>
              <w:t>25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 xml:space="preserve"> d’IPP est nécessaire pour toute maladie professionnelle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6ECD391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 xml:space="preserve">Ce seuil concerne notamment la maladie </w:t>
            </w:r>
            <w:r w:rsidRPr="007F2C4E">
              <w:rPr>
                <w:rFonts w:ascii="Calibri" w:hAnsi="Calibri" w:cs="Calibri"/>
                <w:b/>
                <w:bCs/>
                <w:sz w:val="20"/>
              </w:rPr>
              <w:t>hors tableau</w:t>
            </w:r>
          </w:p>
        </w:tc>
      </w:tr>
      <w:tr w:rsidR="007F2C4E" w:rsidRPr="007F2C4E" w14:paraId="4FF9E577" w14:textId="77777777" w:rsidTr="007F2C4E">
        <w:tc>
          <w:tcPr>
            <w:tcW w:w="0" w:type="auto"/>
            <w:hideMark/>
          </w:tcPr>
          <w:p w14:paraId="52FD567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guérison et consolidation</w:t>
            </w:r>
          </w:p>
        </w:tc>
        <w:tc>
          <w:tcPr>
            <w:tcW w:w="0" w:type="auto"/>
            <w:hideMark/>
          </w:tcPr>
          <w:p w14:paraId="5BEA8B96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Consolidation = état stabilisé avec éventuelles séquelles</w:t>
            </w:r>
          </w:p>
        </w:tc>
      </w:tr>
      <w:tr w:rsidR="007F2C4E" w:rsidRPr="007F2C4E" w14:paraId="5C5B9554" w14:textId="77777777" w:rsidTr="007F2C4E">
        <w:tc>
          <w:tcPr>
            <w:tcW w:w="0" w:type="auto"/>
            <w:hideMark/>
          </w:tcPr>
          <w:p w14:paraId="40E4D641" w14:textId="3901253C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IPP = toujours une rente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25FC5528" w14:textId="7BD6319D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Capital si taux inférieur à 10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>, rente à partir de 10</w:t>
            </w:r>
            <w:r w:rsidRPr="007F2C4E">
              <w:rPr>
                <w:rFonts w:ascii="Calibri" w:hAnsi="Calibri" w:cs="Calibri"/>
                <w:sz w:val="20"/>
              </w:rPr>
              <w:t> %</w:t>
            </w:r>
            <w:r w:rsidRPr="007F2C4E">
              <w:rPr>
                <w:rFonts w:ascii="Calibri" w:hAnsi="Calibri" w:cs="Calibri"/>
                <w:sz w:val="20"/>
              </w:rPr>
              <w:t xml:space="preserve"> dans le régime actuel</w:t>
            </w:r>
          </w:p>
        </w:tc>
      </w:tr>
      <w:tr w:rsidR="007F2C4E" w:rsidRPr="007F2C4E" w14:paraId="57B460ED" w14:textId="77777777" w:rsidTr="007F2C4E">
        <w:tc>
          <w:tcPr>
            <w:tcW w:w="0" w:type="auto"/>
            <w:hideMark/>
          </w:tcPr>
          <w:p w14:paraId="407CA16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Apprendre définitivement les modalités d’IPP 2026</w:t>
            </w:r>
          </w:p>
        </w:tc>
        <w:tc>
          <w:tcPr>
            <w:tcW w:w="0" w:type="auto"/>
            <w:hideMark/>
          </w:tcPr>
          <w:p w14:paraId="0848460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Une réforme est en cours avec nouvelle étape au 1er novembre 2026</w:t>
            </w:r>
          </w:p>
        </w:tc>
      </w:tr>
      <w:tr w:rsidR="007F2C4E" w:rsidRPr="007F2C4E" w14:paraId="77C3483A" w14:textId="77777777" w:rsidTr="007F2C4E">
        <w:tc>
          <w:tcPr>
            <w:tcW w:w="0" w:type="auto"/>
            <w:hideMark/>
          </w:tcPr>
          <w:p w14:paraId="3DF735C5" w14:textId="644F713B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Tout AT entraîne une faute inexcusable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4FD69FF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Il faut démontrer conscience du danger + absence de mesures nécessaires</w:t>
            </w:r>
          </w:p>
        </w:tc>
      </w:tr>
      <w:tr w:rsidR="007F2C4E" w:rsidRPr="007F2C4E" w14:paraId="0254EF44" w14:textId="77777777" w:rsidTr="007F2C4E">
        <w:tc>
          <w:tcPr>
            <w:tcW w:w="0" w:type="auto"/>
            <w:hideMark/>
          </w:tcPr>
          <w:p w14:paraId="19B6CB3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faute inexcusable et intentionnelle</w:t>
            </w:r>
          </w:p>
        </w:tc>
        <w:tc>
          <w:tcPr>
            <w:tcW w:w="0" w:type="auto"/>
            <w:hideMark/>
          </w:tcPr>
          <w:p w14:paraId="149DBC7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La seconde suppose une dimension volontaire</w:t>
            </w:r>
          </w:p>
        </w:tc>
      </w:tr>
      <w:tr w:rsidR="007F2C4E" w:rsidRPr="007F2C4E" w14:paraId="424E4EC5" w14:textId="77777777" w:rsidTr="007F2C4E">
        <w:tc>
          <w:tcPr>
            <w:tcW w:w="0" w:type="auto"/>
            <w:hideMark/>
          </w:tcPr>
          <w:p w14:paraId="0F6BADB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Oublier la protection renforcée pendant l’AT/MP</w:t>
            </w:r>
          </w:p>
        </w:tc>
        <w:tc>
          <w:tcPr>
            <w:tcW w:w="0" w:type="auto"/>
            <w:hideMark/>
          </w:tcPr>
          <w:p w14:paraId="30F501A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Rupture limitée aux hypothèses légales</w:t>
            </w:r>
          </w:p>
        </w:tc>
      </w:tr>
      <w:tr w:rsidR="007F2C4E" w:rsidRPr="007F2C4E" w14:paraId="400D92A1" w14:textId="77777777" w:rsidTr="007F2C4E">
        <w:tc>
          <w:tcPr>
            <w:tcW w:w="0" w:type="auto"/>
            <w:hideMark/>
          </w:tcPr>
          <w:p w14:paraId="5130BE3F" w14:textId="6569AE4D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Congé maternité = 16 semaines dans tous les cas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55FF593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La durée dépend du rang de l’enfant et des naissances multiples</w:t>
            </w:r>
          </w:p>
        </w:tc>
      </w:tr>
      <w:tr w:rsidR="007F2C4E" w:rsidRPr="007F2C4E" w14:paraId="607F1D3F" w14:textId="77777777" w:rsidTr="007F2C4E">
        <w:tc>
          <w:tcPr>
            <w:tcW w:w="0" w:type="auto"/>
            <w:hideMark/>
          </w:tcPr>
          <w:p w14:paraId="63BEFE8E" w14:textId="0D8A9FCD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La salariée peut renoncer totalement au congé maternité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31388626" w14:textId="4E6DCE73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Interdiction</w:t>
            </w:r>
            <w:r w:rsidRPr="007F2C4E">
              <w:rPr>
                <w:rFonts w:ascii="Calibri" w:hAnsi="Calibri" w:cs="Calibri"/>
                <w:sz w:val="20"/>
              </w:rPr>
              <w:t> :</w:t>
            </w:r>
            <w:r w:rsidRPr="007F2C4E">
              <w:rPr>
                <w:rFonts w:ascii="Calibri" w:hAnsi="Calibri" w:cs="Calibri"/>
                <w:sz w:val="20"/>
              </w:rPr>
              <w:t xml:space="preserve"> au moins 8 semaines d’arrêt dont 6 postnatales</w:t>
            </w:r>
          </w:p>
        </w:tc>
      </w:tr>
      <w:tr w:rsidR="007F2C4E" w:rsidRPr="007F2C4E" w14:paraId="7AB686F9" w14:textId="77777777" w:rsidTr="007F2C4E">
        <w:tc>
          <w:tcPr>
            <w:tcW w:w="0" w:type="auto"/>
            <w:hideMark/>
          </w:tcPr>
          <w:p w14:paraId="0791D1A2" w14:textId="069CEBBF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Pendant le congé maternité, un licenciement pour faute grave peut être notifié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0023DBD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Protection absolue pendant la suspension</w:t>
            </w:r>
          </w:p>
        </w:tc>
      </w:tr>
      <w:tr w:rsidR="007F2C4E" w:rsidRPr="007F2C4E" w14:paraId="303E25FE" w14:textId="77777777" w:rsidTr="007F2C4E">
        <w:tc>
          <w:tcPr>
            <w:tcW w:w="0" w:type="auto"/>
            <w:hideMark/>
          </w:tcPr>
          <w:p w14:paraId="4764E88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Confondre congé de naissance et paternité</w:t>
            </w:r>
          </w:p>
        </w:tc>
        <w:tc>
          <w:tcPr>
            <w:tcW w:w="0" w:type="auto"/>
            <w:hideMark/>
          </w:tcPr>
          <w:p w14:paraId="053A7F9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3 jours ouvrables + 25/32 jours calendaires</w:t>
            </w:r>
          </w:p>
        </w:tc>
      </w:tr>
      <w:tr w:rsidR="007F2C4E" w:rsidRPr="007F2C4E" w14:paraId="2B8840E9" w14:textId="77777777" w:rsidTr="007F2C4E">
        <w:tc>
          <w:tcPr>
            <w:tcW w:w="0" w:type="auto"/>
            <w:hideMark/>
          </w:tcPr>
          <w:p w14:paraId="5B443C17" w14:textId="7A190813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« </w:t>
            </w:r>
            <w:r w:rsidRPr="007F2C4E">
              <w:rPr>
                <w:rFonts w:ascii="Calibri" w:hAnsi="Calibri" w:cs="Calibri"/>
                <w:sz w:val="20"/>
              </w:rPr>
              <w:t>Les 25 jours de paternité sont tous obligatoires</w:t>
            </w:r>
            <w:r w:rsidRPr="007F2C4E">
              <w:rPr>
                <w:rFonts w:ascii="Calibri" w:hAnsi="Calibri" w:cs="Calibri"/>
                <w:sz w:val="20"/>
              </w:rPr>
              <w:t> »</w:t>
            </w:r>
          </w:p>
        </w:tc>
        <w:tc>
          <w:tcPr>
            <w:tcW w:w="0" w:type="auto"/>
            <w:hideMark/>
          </w:tcPr>
          <w:p w14:paraId="63C22EBF" w14:textId="77ABDE6C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4 jours obligatoires</w:t>
            </w:r>
            <w:r w:rsidRPr="007F2C4E">
              <w:rPr>
                <w:rFonts w:ascii="Calibri" w:hAnsi="Calibri" w:cs="Calibri"/>
                <w:sz w:val="20"/>
              </w:rPr>
              <w:t> ;</w:t>
            </w:r>
            <w:r w:rsidRPr="007F2C4E">
              <w:rPr>
                <w:rFonts w:ascii="Calibri" w:hAnsi="Calibri" w:cs="Calibri"/>
                <w:sz w:val="20"/>
              </w:rPr>
              <w:t xml:space="preserve"> 21 jours constituent la seconde période</w:t>
            </w:r>
          </w:p>
        </w:tc>
      </w:tr>
      <w:tr w:rsidR="007F2C4E" w:rsidRPr="007F2C4E" w14:paraId="43E36796" w14:textId="77777777" w:rsidTr="007F2C4E">
        <w:tc>
          <w:tcPr>
            <w:tcW w:w="0" w:type="auto"/>
            <w:hideMark/>
          </w:tcPr>
          <w:p w14:paraId="252EF73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Oublier le nouveau congé supplémentaire de naissance</w:t>
            </w:r>
          </w:p>
        </w:tc>
        <w:tc>
          <w:tcPr>
            <w:tcW w:w="0" w:type="auto"/>
            <w:hideMark/>
          </w:tcPr>
          <w:p w14:paraId="15CF119D" w14:textId="45B9ADBA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Applicable depuis le 1er juillet 2026</w:t>
            </w:r>
            <w:r w:rsidRPr="007F2C4E">
              <w:rPr>
                <w:rFonts w:ascii="Calibri" w:hAnsi="Calibri" w:cs="Calibri"/>
                <w:sz w:val="20"/>
              </w:rPr>
              <w:t> ;</w:t>
            </w:r>
            <w:r w:rsidRPr="007F2C4E">
              <w:rPr>
                <w:rFonts w:ascii="Calibri" w:hAnsi="Calibri" w:cs="Calibri"/>
                <w:sz w:val="20"/>
              </w:rPr>
              <w:t xml:space="preserve"> point de veille important</w:t>
            </w:r>
          </w:p>
        </w:tc>
      </w:tr>
      <w:tr w:rsidR="007F2C4E" w:rsidRPr="007F2C4E" w14:paraId="4AC1E95C" w14:textId="77777777" w:rsidTr="007F2C4E">
        <w:tc>
          <w:tcPr>
            <w:tcW w:w="0" w:type="auto"/>
            <w:hideMark/>
          </w:tcPr>
          <w:p w14:paraId="0609BE2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Étudier en détail le congé d’adoption ou le congé parental</w:t>
            </w:r>
          </w:p>
        </w:tc>
        <w:tc>
          <w:tcPr>
            <w:tcW w:w="0" w:type="auto"/>
            <w:hideMark/>
          </w:tcPr>
          <w:p w14:paraId="3ECFF39F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Leur étude est exclue du périmètre indiqué pour cette partie</w:t>
            </w:r>
          </w:p>
        </w:tc>
      </w:tr>
    </w:tbl>
    <w:p w14:paraId="0C225D05" w14:textId="77777777" w:rsidR="007F2C4E" w:rsidRPr="007F2C4E" w:rsidRDefault="007F2C4E" w:rsidP="007F2C4E">
      <w:pPr>
        <w:pStyle w:val="Titre1"/>
      </w:pPr>
      <w:r w:rsidRPr="007F2C4E">
        <w:t>56.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61"/>
        <w:gridCol w:w="7395"/>
      </w:tblGrid>
      <w:tr w:rsidR="007F2C4E" w:rsidRPr="007F2C4E" w14:paraId="2018C514" w14:textId="77777777" w:rsidTr="007F2C4E">
        <w:trPr>
          <w:tblHeader/>
        </w:trPr>
        <w:tc>
          <w:tcPr>
            <w:tcW w:w="0" w:type="auto"/>
            <w:hideMark/>
          </w:tcPr>
          <w:p w14:paraId="1D57403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Notion</w:t>
            </w:r>
          </w:p>
        </w:tc>
        <w:tc>
          <w:tcPr>
            <w:tcW w:w="0" w:type="auto"/>
            <w:hideMark/>
          </w:tcPr>
          <w:p w14:paraId="3746543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Définition</w:t>
            </w:r>
          </w:p>
        </w:tc>
      </w:tr>
      <w:tr w:rsidR="007F2C4E" w:rsidRPr="007F2C4E" w14:paraId="522571A6" w14:textId="77777777" w:rsidTr="007F2C4E">
        <w:tc>
          <w:tcPr>
            <w:tcW w:w="0" w:type="auto"/>
            <w:hideMark/>
          </w:tcPr>
          <w:p w14:paraId="714D4B9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Suspension du contrat</w:t>
            </w:r>
          </w:p>
        </w:tc>
        <w:tc>
          <w:tcPr>
            <w:tcW w:w="0" w:type="auto"/>
            <w:hideMark/>
          </w:tcPr>
          <w:p w14:paraId="3D5A741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Interruption temporaire de l’exécution de certaines obligations sans disparition du contrat</w:t>
            </w:r>
          </w:p>
        </w:tc>
      </w:tr>
      <w:tr w:rsidR="007F2C4E" w:rsidRPr="007F2C4E" w14:paraId="7E04F548" w14:textId="77777777" w:rsidTr="007F2C4E">
        <w:tc>
          <w:tcPr>
            <w:tcW w:w="0" w:type="auto"/>
            <w:hideMark/>
          </w:tcPr>
          <w:p w14:paraId="0185C37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non professionnel</w:t>
            </w:r>
          </w:p>
        </w:tc>
        <w:tc>
          <w:tcPr>
            <w:tcW w:w="0" w:type="auto"/>
            <w:hideMark/>
          </w:tcPr>
          <w:p w14:paraId="03A8CE7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ou accident sans origine professionnelle</w:t>
            </w:r>
          </w:p>
        </w:tc>
      </w:tr>
      <w:tr w:rsidR="007F2C4E" w:rsidRPr="007F2C4E" w14:paraId="015F8D47" w14:textId="77777777" w:rsidTr="007F2C4E">
        <w:tc>
          <w:tcPr>
            <w:tcW w:w="0" w:type="auto"/>
            <w:hideMark/>
          </w:tcPr>
          <w:p w14:paraId="1F42B8E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Risque professionnel</w:t>
            </w:r>
          </w:p>
        </w:tc>
        <w:tc>
          <w:tcPr>
            <w:tcW w:w="0" w:type="auto"/>
            <w:hideMark/>
          </w:tcPr>
          <w:p w14:paraId="5DBB9C1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Risque résultant notamment d’un accident du travail ou d’une maladie professionnelle</w:t>
            </w:r>
          </w:p>
        </w:tc>
      </w:tr>
      <w:tr w:rsidR="007F2C4E" w:rsidRPr="007F2C4E" w14:paraId="5DC71EB1" w14:textId="77777777" w:rsidTr="007F2C4E">
        <w:tc>
          <w:tcPr>
            <w:tcW w:w="0" w:type="auto"/>
            <w:hideMark/>
          </w:tcPr>
          <w:p w14:paraId="49BB806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IJSS</w:t>
            </w:r>
          </w:p>
        </w:tc>
        <w:tc>
          <w:tcPr>
            <w:tcW w:w="0" w:type="auto"/>
            <w:hideMark/>
          </w:tcPr>
          <w:p w14:paraId="3939142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Indemnités journalières versées par la Sécurité sociale pendant certaines suspensions</w:t>
            </w:r>
          </w:p>
        </w:tc>
      </w:tr>
      <w:tr w:rsidR="007F2C4E" w:rsidRPr="007F2C4E" w14:paraId="75C5B7BD" w14:textId="77777777" w:rsidTr="007F2C4E">
        <w:tc>
          <w:tcPr>
            <w:tcW w:w="0" w:type="auto"/>
            <w:hideMark/>
          </w:tcPr>
          <w:p w14:paraId="3AF1562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Délai de carence</w:t>
            </w:r>
          </w:p>
        </w:tc>
        <w:tc>
          <w:tcPr>
            <w:tcW w:w="0" w:type="auto"/>
            <w:hideMark/>
          </w:tcPr>
          <w:p w14:paraId="5783C913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Période initiale pendant laquelle l’indemnisation concernée n’est pas versée</w:t>
            </w:r>
          </w:p>
        </w:tc>
      </w:tr>
      <w:tr w:rsidR="007F2C4E" w:rsidRPr="007F2C4E" w14:paraId="7436020D" w14:textId="77777777" w:rsidTr="007F2C4E">
        <w:tc>
          <w:tcPr>
            <w:tcW w:w="0" w:type="auto"/>
            <w:hideMark/>
          </w:tcPr>
          <w:p w14:paraId="3D26C5B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Maintien de salaire</w:t>
            </w:r>
          </w:p>
        </w:tc>
        <w:tc>
          <w:tcPr>
            <w:tcW w:w="0" w:type="auto"/>
            <w:hideMark/>
          </w:tcPr>
          <w:p w14:paraId="137B173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Mécanisme permettant de conserver tout ou partie de la rémunération pendant une absence</w:t>
            </w:r>
          </w:p>
        </w:tc>
      </w:tr>
      <w:tr w:rsidR="007F2C4E" w:rsidRPr="007F2C4E" w14:paraId="3C66E869" w14:textId="77777777" w:rsidTr="007F2C4E">
        <w:tc>
          <w:tcPr>
            <w:tcW w:w="0" w:type="auto"/>
            <w:hideMark/>
          </w:tcPr>
          <w:p w14:paraId="56F9969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Subrogation</w:t>
            </w:r>
          </w:p>
        </w:tc>
        <w:tc>
          <w:tcPr>
            <w:tcW w:w="0" w:type="auto"/>
            <w:hideMark/>
          </w:tcPr>
          <w:p w14:paraId="4013386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Mécanisme permettant à l’employeur de percevoir les IJSS à la place du salarié lorsqu’il maintient sa rémunération</w:t>
            </w:r>
          </w:p>
        </w:tc>
      </w:tr>
      <w:tr w:rsidR="007F2C4E" w:rsidRPr="007F2C4E" w14:paraId="332C0DAA" w14:textId="77777777" w:rsidTr="007F2C4E">
        <w:tc>
          <w:tcPr>
            <w:tcW w:w="0" w:type="auto"/>
            <w:hideMark/>
          </w:tcPr>
          <w:p w14:paraId="52EED1B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AT</w:t>
            </w:r>
          </w:p>
        </w:tc>
        <w:tc>
          <w:tcPr>
            <w:tcW w:w="0" w:type="auto"/>
            <w:hideMark/>
          </w:tcPr>
          <w:p w14:paraId="2EEF736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du travail</w:t>
            </w:r>
          </w:p>
        </w:tc>
      </w:tr>
      <w:tr w:rsidR="007F2C4E" w:rsidRPr="007F2C4E" w14:paraId="0B49AAA6" w14:textId="77777777" w:rsidTr="007F2C4E">
        <w:tc>
          <w:tcPr>
            <w:tcW w:w="0" w:type="auto"/>
            <w:hideMark/>
          </w:tcPr>
          <w:p w14:paraId="3C15104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Présomption d’imputabilité</w:t>
            </w:r>
          </w:p>
        </w:tc>
        <w:tc>
          <w:tcPr>
            <w:tcW w:w="0" w:type="auto"/>
            <w:hideMark/>
          </w:tcPr>
          <w:p w14:paraId="0F1DF4E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Présomption du caractère professionnel d’un accident survenu dans certaines conditions de temps et de lieu</w:t>
            </w:r>
          </w:p>
        </w:tc>
      </w:tr>
      <w:tr w:rsidR="007F2C4E" w:rsidRPr="007F2C4E" w14:paraId="36A9C911" w14:textId="77777777" w:rsidTr="007F2C4E">
        <w:tc>
          <w:tcPr>
            <w:tcW w:w="0" w:type="auto"/>
            <w:hideMark/>
          </w:tcPr>
          <w:p w14:paraId="24245C8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Accident de trajet</w:t>
            </w:r>
          </w:p>
        </w:tc>
        <w:tc>
          <w:tcPr>
            <w:tcW w:w="0" w:type="auto"/>
            <w:hideMark/>
          </w:tcPr>
          <w:p w14:paraId="21FE5FB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Accident survenu sur un trajet protégé entre travail, résidence ou lieu habituel de repas</w:t>
            </w:r>
          </w:p>
        </w:tc>
      </w:tr>
      <w:tr w:rsidR="007F2C4E" w:rsidRPr="007F2C4E" w14:paraId="0BE1C4BE" w14:textId="77777777" w:rsidTr="007F2C4E">
        <w:tc>
          <w:tcPr>
            <w:tcW w:w="0" w:type="auto"/>
            <w:hideMark/>
          </w:tcPr>
          <w:p w14:paraId="2A935AC2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MP</w:t>
            </w:r>
          </w:p>
        </w:tc>
        <w:tc>
          <w:tcPr>
            <w:tcW w:w="0" w:type="auto"/>
            <w:hideMark/>
          </w:tcPr>
          <w:p w14:paraId="720D863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Maladie professionnelle</w:t>
            </w:r>
          </w:p>
        </w:tc>
      </w:tr>
      <w:tr w:rsidR="007F2C4E" w:rsidRPr="007F2C4E" w14:paraId="6C764128" w14:textId="77777777" w:rsidTr="007F2C4E">
        <w:tc>
          <w:tcPr>
            <w:tcW w:w="0" w:type="auto"/>
            <w:hideMark/>
          </w:tcPr>
          <w:p w14:paraId="6F4576A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Tableau de maladie professionnelle</w:t>
            </w:r>
          </w:p>
        </w:tc>
        <w:tc>
          <w:tcPr>
            <w:tcW w:w="0" w:type="auto"/>
            <w:hideMark/>
          </w:tcPr>
          <w:p w14:paraId="56E6B9E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Tableau réglementaire définissant les conditions de reconnaissance présumée d’une maladie professionnelle</w:t>
            </w:r>
          </w:p>
        </w:tc>
      </w:tr>
      <w:tr w:rsidR="007F2C4E" w:rsidRPr="007F2C4E" w14:paraId="275007F6" w14:textId="77777777" w:rsidTr="007F2C4E">
        <w:tc>
          <w:tcPr>
            <w:tcW w:w="0" w:type="auto"/>
            <w:hideMark/>
          </w:tcPr>
          <w:p w14:paraId="0FAE99D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CRRMP</w:t>
            </w:r>
          </w:p>
        </w:tc>
        <w:tc>
          <w:tcPr>
            <w:tcW w:w="0" w:type="auto"/>
            <w:hideMark/>
          </w:tcPr>
          <w:p w14:paraId="3851705A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Comité régional de reconnaissance des maladies professionnelles</w:t>
            </w:r>
          </w:p>
        </w:tc>
      </w:tr>
      <w:tr w:rsidR="007F2C4E" w:rsidRPr="007F2C4E" w14:paraId="2D6D5821" w14:textId="77777777" w:rsidTr="007F2C4E">
        <w:tc>
          <w:tcPr>
            <w:tcW w:w="0" w:type="auto"/>
            <w:hideMark/>
          </w:tcPr>
          <w:p w14:paraId="444E24FC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Guérison</w:t>
            </w:r>
          </w:p>
        </w:tc>
        <w:tc>
          <w:tcPr>
            <w:tcW w:w="0" w:type="auto"/>
            <w:hideMark/>
          </w:tcPr>
          <w:p w14:paraId="04EDAF5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Disparition des lésions sans séquelles indemnisables</w:t>
            </w:r>
          </w:p>
        </w:tc>
      </w:tr>
      <w:tr w:rsidR="007F2C4E" w:rsidRPr="007F2C4E" w14:paraId="3BAA3E8F" w14:textId="77777777" w:rsidTr="007F2C4E">
        <w:tc>
          <w:tcPr>
            <w:tcW w:w="0" w:type="auto"/>
            <w:hideMark/>
          </w:tcPr>
          <w:p w14:paraId="56DABF8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Consolidation</w:t>
            </w:r>
          </w:p>
        </w:tc>
        <w:tc>
          <w:tcPr>
            <w:tcW w:w="0" w:type="auto"/>
            <w:hideMark/>
          </w:tcPr>
          <w:p w14:paraId="20F3951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Stabilisation de l’état de santé laissant éventuellement subsister des séquelles</w:t>
            </w:r>
          </w:p>
        </w:tc>
      </w:tr>
      <w:tr w:rsidR="007F2C4E" w:rsidRPr="007F2C4E" w14:paraId="3D060A9B" w14:textId="77777777" w:rsidTr="007F2C4E">
        <w:tc>
          <w:tcPr>
            <w:tcW w:w="0" w:type="auto"/>
            <w:hideMark/>
          </w:tcPr>
          <w:p w14:paraId="0D2ED33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IPP</w:t>
            </w:r>
          </w:p>
        </w:tc>
        <w:tc>
          <w:tcPr>
            <w:tcW w:w="0" w:type="auto"/>
            <w:hideMark/>
          </w:tcPr>
          <w:p w14:paraId="586886B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Incapacité permanente résultant d’un accident du travail ou d’une maladie professionnelle</w:t>
            </w:r>
          </w:p>
        </w:tc>
      </w:tr>
      <w:tr w:rsidR="007F2C4E" w:rsidRPr="007F2C4E" w14:paraId="76DFA246" w14:textId="77777777" w:rsidTr="007F2C4E">
        <w:tc>
          <w:tcPr>
            <w:tcW w:w="0" w:type="auto"/>
            <w:hideMark/>
          </w:tcPr>
          <w:p w14:paraId="2BD19F2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Faute inexcusable</w:t>
            </w:r>
          </w:p>
        </w:tc>
        <w:tc>
          <w:tcPr>
            <w:tcW w:w="0" w:type="auto"/>
            <w:hideMark/>
          </w:tcPr>
          <w:p w14:paraId="23D3292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Faute caractérisée par la conscience, réelle ou présumée, du danger et l’absence de mesures nécessaires de protection</w:t>
            </w:r>
          </w:p>
        </w:tc>
      </w:tr>
      <w:tr w:rsidR="007F2C4E" w:rsidRPr="007F2C4E" w14:paraId="117A21DB" w14:textId="77777777" w:rsidTr="007F2C4E">
        <w:tc>
          <w:tcPr>
            <w:tcW w:w="0" w:type="auto"/>
            <w:hideMark/>
          </w:tcPr>
          <w:p w14:paraId="7C614C1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Faute intentionnelle</w:t>
            </w:r>
          </w:p>
        </w:tc>
        <w:tc>
          <w:tcPr>
            <w:tcW w:w="0" w:type="auto"/>
            <w:hideMark/>
          </w:tcPr>
          <w:p w14:paraId="3BB10784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Faute volontaire relevant du régime spécifique prévu par le Code de la sécurité sociale</w:t>
            </w:r>
          </w:p>
        </w:tc>
      </w:tr>
      <w:tr w:rsidR="007F2C4E" w:rsidRPr="007F2C4E" w14:paraId="2E59F5F6" w14:textId="77777777" w:rsidTr="007F2C4E">
        <w:tc>
          <w:tcPr>
            <w:tcW w:w="0" w:type="auto"/>
            <w:hideMark/>
          </w:tcPr>
          <w:p w14:paraId="15718C4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Congé maternité</w:t>
            </w:r>
          </w:p>
        </w:tc>
        <w:tc>
          <w:tcPr>
            <w:tcW w:w="0" w:type="auto"/>
            <w:hideMark/>
          </w:tcPr>
          <w:p w14:paraId="40203339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Suspension du contrat entourant la naissance et bénéficiant d’une protection renforcée</w:t>
            </w:r>
          </w:p>
        </w:tc>
      </w:tr>
      <w:tr w:rsidR="007F2C4E" w:rsidRPr="007F2C4E" w14:paraId="7CC7C184" w14:textId="77777777" w:rsidTr="007F2C4E">
        <w:tc>
          <w:tcPr>
            <w:tcW w:w="0" w:type="auto"/>
            <w:hideMark/>
          </w:tcPr>
          <w:p w14:paraId="4C3DB98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Congé de naissance</w:t>
            </w:r>
          </w:p>
        </w:tc>
        <w:tc>
          <w:tcPr>
            <w:tcW w:w="0" w:type="auto"/>
            <w:hideMark/>
          </w:tcPr>
          <w:p w14:paraId="7704589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Congé de trois jours ouvrables accordé à l’occasion de la naissance</w:t>
            </w:r>
          </w:p>
        </w:tc>
      </w:tr>
      <w:tr w:rsidR="007F2C4E" w:rsidRPr="007F2C4E" w14:paraId="74466825" w14:textId="77777777" w:rsidTr="007F2C4E">
        <w:tc>
          <w:tcPr>
            <w:tcW w:w="0" w:type="auto"/>
            <w:hideMark/>
          </w:tcPr>
          <w:p w14:paraId="1657E05D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Congé de paternité et d’accueil de l’enfant</w:t>
            </w:r>
          </w:p>
        </w:tc>
        <w:tc>
          <w:tcPr>
            <w:tcW w:w="0" w:type="auto"/>
            <w:hideMark/>
          </w:tcPr>
          <w:p w14:paraId="4447098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Congé de 25 jours calendaires en cas de naissance simple et 32 jours en cas de naissance multiple</w:t>
            </w:r>
          </w:p>
        </w:tc>
      </w:tr>
      <w:tr w:rsidR="007F2C4E" w:rsidRPr="007F2C4E" w14:paraId="6F477843" w14:textId="77777777" w:rsidTr="007F2C4E">
        <w:tc>
          <w:tcPr>
            <w:tcW w:w="0" w:type="auto"/>
            <w:hideMark/>
          </w:tcPr>
          <w:p w14:paraId="4C16524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Congé supplémentaire de naissance</w:t>
            </w:r>
          </w:p>
        </w:tc>
        <w:tc>
          <w:tcPr>
            <w:tcW w:w="0" w:type="auto"/>
            <w:hideMark/>
          </w:tcPr>
          <w:p w14:paraId="0F5FF505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Congé de un ou deux mois par parent applicable depuis le 1er juillet 2026</w:t>
            </w:r>
          </w:p>
        </w:tc>
      </w:tr>
      <w:tr w:rsidR="007F2C4E" w:rsidRPr="007F2C4E" w14:paraId="620D93AE" w14:textId="77777777" w:rsidTr="007F2C4E">
        <w:tc>
          <w:tcPr>
            <w:tcW w:w="0" w:type="auto"/>
            <w:hideMark/>
          </w:tcPr>
          <w:p w14:paraId="23DD8C11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Visite de pré-reprise</w:t>
            </w:r>
          </w:p>
        </w:tc>
        <w:tc>
          <w:tcPr>
            <w:tcW w:w="0" w:type="auto"/>
            <w:hideMark/>
          </w:tcPr>
          <w:p w14:paraId="0553270B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Visite destinée à anticiper les conditions du retour à l’emploi avant la fin de certains arrêts</w:t>
            </w:r>
          </w:p>
        </w:tc>
      </w:tr>
      <w:tr w:rsidR="007F2C4E" w:rsidRPr="007F2C4E" w14:paraId="492DF320" w14:textId="77777777" w:rsidTr="007F2C4E">
        <w:tc>
          <w:tcPr>
            <w:tcW w:w="0" w:type="auto"/>
            <w:hideMark/>
          </w:tcPr>
          <w:p w14:paraId="3DE76D60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lastRenderedPageBreak/>
              <w:t>Visite de reprise</w:t>
            </w:r>
          </w:p>
        </w:tc>
        <w:tc>
          <w:tcPr>
            <w:tcW w:w="0" w:type="auto"/>
            <w:hideMark/>
          </w:tcPr>
          <w:p w14:paraId="725BDCAE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Examen organisé après certaines absences afin d’apprécier la compatibilité du poste avec l’état de santé</w:t>
            </w:r>
          </w:p>
        </w:tc>
      </w:tr>
      <w:tr w:rsidR="007F2C4E" w:rsidRPr="007F2C4E" w14:paraId="015F1150" w14:textId="77777777" w:rsidTr="007F2C4E">
        <w:tc>
          <w:tcPr>
            <w:tcW w:w="0" w:type="auto"/>
            <w:hideMark/>
          </w:tcPr>
          <w:p w14:paraId="02D4EC78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b/>
                <w:bCs/>
                <w:sz w:val="20"/>
              </w:rPr>
              <w:t>Temps partiel thérapeutique</w:t>
            </w:r>
          </w:p>
        </w:tc>
        <w:tc>
          <w:tcPr>
            <w:tcW w:w="0" w:type="auto"/>
            <w:hideMark/>
          </w:tcPr>
          <w:p w14:paraId="3D8062E7" w14:textId="77777777" w:rsidR="007F2C4E" w:rsidRPr="007F2C4E" w:rsidRDefault="007F2C4E" w:rsidP="007F2C4E">
            <w:pPr>
              <w:jc w:val="left"/>
              <w:rPr>
                <w:rFonts w:ascii="Calibri" w:hAnsi="Calibri" w:cs="Calibri"/>
                <w:sz w:val="20"/>
              </w:rPr>
            </w:pPr>
            <w:r w:rsidRPr="007F2C4E">
              <w:rPr>
                <w:rFonts w:ascii="Calibri" w:hAnsi="Calibri" w:cs="Calibri"/>
                <w:sz w:val="20"/>
              </w:rPr>
              <w:t>Reprise ou maintien à temps partiel pour favoriser l’amélioration de l’état de santé ou la réadaptation professionnelle</w:t>
            </w:r>
          </w:p>
        </w:tc>
      </w:tr>
    </w:tbl>
    <w:p w14:paraId="3853FB29" w14:textId="4362FF3C" w:rsidR="007F2C4E" w:rsidRDefault="007F2C4E" w:rsidP="007F2C4E">
      <w:pPr>
        <w:spacing w:after="0" w:line="240" w:lineRule="auto"/>
      </w:pPr>
      <w:r w:rsidRPr="007F2C4E">
        <w:rPr>
          <w:b/>
          <w:bCs/>
        </w:rPr>
        <w:t>Références principales</w:t>
      </w:r>
      <w:r>
        <w:rPr>
          <w:b/>
          <w:bCs/>
        </w:rPr>
        <w:t> :</w:t>
      </w:r>
      <w:r w:rsidRPr="007F2C4E">
        <w:t xml:space="preserve"> Code du travail, notamment art. L. 1225-17 et suivants, L. 1225-35 et suivants, L. 1225-46-2 et suivants et L. 1226-1 à L. 1226-22</w:t>
      </w:r>
      <w:r>
        <w:t> ;</w:t>
      </w:r>
      <w:r w:rsidRPr="007F2C4E">
        <w:t xml:space="preserve"> Code de la sécurité sociale, notamment art. L. 411-1 et suivants, L. 431-1 et suivants, L. 434-1 et suivants et L. 452-1 à L. 452-5. </w:t>
      </w:r>
      <w:r w:rsidRPr="007F2C4E">
        <w:rPr>
          <w:b/>
          <w:bCs/>
        </w:rPr>
        <w:t>Droit vérifié au 12 août 2026.</w:t>
      </w:r>
    </w:p>
    <w:p w14:paraId="11AA608A" w14:textId="181D5509" w:rsidR="00254133" w:rsidRPr="00AA4334" w:rsidRDefault="00254133" w:rsidP="007F2C4E">
      <w:pPr>
        <w:spacing w:after="0" w:line="240" w:lineRule="auto"/>
      </w:pPr>
    </w:p>
    <w:sectPr w:rsidR="00254133" w:rsidRPr="00AA4334" w:rsidSect="007F2C4E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F9CA" w14:textId="77777777" w:rsidR="007A18ED" w:rsidRDefault="007A18ED" w:rsidP="00B870C7">
      <w:r>
        <w:separator/>
      </w:r>
    </w:p>
  </w:endnote>
  <w:endnote w:type="continuationSeparator" w:id="0">
    <w:p w14:paraId="7E871E83" w14:textId="77777777" w:rsidR="007A18ED" w:rsidRDefault="007A18ED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FED71" w14:textId="77777777" w:rsidR="007A18ED" w:rsidRDefault="007A18ED" w:rsidP="00B870C7">
      <w:r>
        <w:separator/>
      </w:r>
    </w:p>
  </w:footnote>
  <w:footnote w:type="continuationSeparator" w:id="0">
    <w:p w14:paraId="66892DA8" w14:textId="77777777" w:rsidR="007A18ED" w:rsidRDefault="007A18ED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AE6"/>
    <w:multiLevelType w:val="multilevel"/>
    <w:tmpl w:val="0748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85C41"/>
    <w:multiLevelType w:val="multilevel"/>
    <w:tmpl w:val="F856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F17F1"/>
    <w:multiLevelType w:val="multilevel"/>
    <w:tmpl w:val="66E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E573A"/>
    <w:multiLevelType w:val="multilevel"/>
    <w:tmpl w:val="4A3E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D2A84"/>
    <w:multiLevelType w:val="multilevel"/>
    <w:tmpl w:val="7C32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671BE"/>
    <w:multiLevelType w:val="multilevel"/>
    <w:tmpl w:val="CB36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57886"/>
    <w:multiLevelType w:val="multilevel"/>
    <w:tmpl w:val="0E5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305CB"/>
    <w:multiLevelType w:val="multilevel"/>
    <w:tmpl w:val="CEBC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F79B2"/>
    <w:multiLevelType w:val="multilevel"/>
    <w:tmpl w:val="E718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D3EDE"/>
    <w:multiLevelType w:val="multilevel"/>
    <w:tmpl w:val="2A78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343C7A"/>
    <w:multiLevelType w:val="multilevel"/>
    <w:tmpl w:val="B8D2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B3D23"/>
    <w:multiLevelType w:val="multilevel"/>
    <w:tmpl w:val="302E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3651B0"/>
    <w:multiLevelType w:val="multilevel"/>
    <w:tmpl w:val="11F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5241FF"/>
    <w:multiLevelType w:val="multilevel"/>
    <w:tmpl w:val="4C08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5018EF"/>
    <w:multiLevelType w:val="multilevel"/>
    <w:tmpl w:val="64E0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F42254"/>
    <w:multiLevelType w:val="multilevel"/>
    <w:tmpl w:val="49941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71010D"/>
    <w:multiLevelType w:val="multilevel"/>
    <w:tmpl w:val="F8CC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E25DB3"/>
    <w:multiLevelType w:val="multilevel"/>
    <w:tmpl w:val="B29C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7C3518"/>
    <w:multiLevelType w:val="multilevel"/>
    <w:tmpl w:val="2352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E9115B"/>
    <w:multiLevelType w:val="multilevel"/>
    <w:tmpl w:val="E5F6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7E2976"/>
    <w:multiLevelType w:val="multilevel"/>
    <w:tmpl w:val="927A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114906"/>
    <w:multiLevelType w:val="multilevel"/>
    <w:tmpl w:val="49BA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933AF9"/>
    <w:multiLevelType w:val="multilevel"/>
    <w:tmpl w:val="3F2A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BC481C"/>
    <w:multiLevelType w:val="multilevel"/>
    <w:tmpl w:val="58D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8A0D36"/>
    <w:multiLevelType w:val="multilevel"/>
    <w:tmpl w:val="272C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51606B"/>
    <w:multiLevelType w:val="multilevel"/>
    <w:tmpl w:val="56C0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AC7DD4"/>
    <w:multiLevelType w:val="multilevel"/>
    <w:tmpl w:val="06E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0E68EA"/>
    <w:multiLevelType w:val="multilevel"/>
    <w:tmpl w:val="309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661846"/>
    <w:multiLevelType w:val="multilevel"/>
    <w:tmpl w:val="F95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2F40EA"/>
    <w:multiLevelType w:val="multilevel"/>
    <w:tmpl w:val="265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D766A8"/>
    <w:multiLevelType w:val="multilevel"/>
    <w:tmpl w:val="2FEE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4C7704"/>
    <w:multiLevelType w:val="multilevel"/>
    <w:tmpl w:val="6918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8763F7"/>
    <w:multiLevelType w:val="multilevel"/>
    <w:tmpl w:val="784C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AB4FD7"/>
    <w:multiLevelType w:val="multilevel"/>
    <w:tmpl w:val="5286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5817CA"/>
    <w:multiLevelType w:val="multilevel"/>
    <w:tmpl w:val="A4C6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021FBF"/>
    <w:multiLevelType w:val="multilevel"/>
    <w:tmpl w:val="4B1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A35A76"/>
    <w:multiLevelType w:val="multilevel"/>
    <w:tmpl w:val="331A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8B017A"/>
    <w:multiLevelType w:val="multilevel"/>
    <w:tmpl w:val="B4B4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1659B7"/>
    <w:multiLevelType w:val="multilevel"/>
    <w:tmpl w:val="341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AB2ABA"/>
    <w:multiLevelType w:val="multilevel"/>
    <w:tmpl w:val="CB1C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A173BC"/>
    <w:multiLevelType w:val="multilevel"/>
    <w:tmpl w:val="96A4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BA152A"/>
    <w:multiLevelType w:val="multilevel"/>
    <w:tmpl w:val="5D7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6F5E56"/>
    <w:multiLevelType w:val="multilevel"/>
    <w:tmpl w:val="9C7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5E308F"/>
    <w:multiLevelType w:val="multilevel"/>
    <w:tmpl w:val="365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1058AB"/>
    <w:multiLevelType w:val="multilevel"/>
    <w:tmpl w:val="AD0E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36574CA"/>
    <w:multiLevelType w:val="multilevel"/>
    <w:tmpl w:val="56E2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DE44FA"/>
    <w:multiLevelType w:val="multilevel"/>
    <w:tmpl w:val="CC28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1448F5"/>
    <w:multiLevelType w:val="multilevel"/>
    <w:tmpl w:val="59CA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0242EE"/>
    <w:multiLevelType w:val="multilevel"/>
    <w:tmpl w:val="DB42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0A24A3"/>
    <w:multiLevelType w:val="multilevel"/>
    <w:tmpl w:val="74C6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33503B"/>
    <w:multiLevelType w:val="multilevel"/>
    <w:tmpl w:val="4EC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601383"/>
    <w:multiLevelType w:val="multilevel"/>
    <w:tmpl w:val="69E8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AC520C"/>
    <w:multiLevelType w:val="multilevel"/>
    <w:tmpl w:val="940C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8C6278C"/>
    <w:multiLevelType w:val="multilevel"/>
    <w:tmpl w:val="D4E0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0F4F84"/>
    <w:multiLevelType w:val="multilevel"/>
    <w:tmpl w:val="8306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3489">
    <w:abstractNumId w:val="10"/>
  </w:num>
  <w:num w:numId="2" w16cid:durableId="1137646775">
    <w:abstractNumId w:val="46"/>
  </w:num>
  <w:num w:numId="3" w16cid:durableId="1414350210">
    <w:abstractNumId w:val="5"/>
  </w:num>
  <w:num w:numId="4" w16cid:durableId="164711522">
    <w:abstractNumId w:val="30"/>
  </w:num>
  <w:num w:numId="5" w16cid:durableId="1147359560">
    <w:abstractNumId w:val="6"/>
  </w:num>
  <w:num w:numId="6" w16cid:durableId="413934571">
    <w:abstractNumId w:val="4"/>
  </w:num>
  <w:num w:numId="7" w16cid:durableId="1298339072">
    <w:abstractNumId w:val="11"/>
  </w:num>
  <w:num w:numId="8" w16cid:durableId="86198038">
    <w:abstractNumId w:val="19"/>
  </w:num>
  <w:num w:numId="9" w16cid:durableId="91362095">
    <w:abstractNumId w:val="44"/>
  </w:num>
  <w:num w:numId="10" w16cid:durableId="1330982913">
    <w:abstractNumId w:val="7"/>
  </w:num>
  <w:num w:numId="11" w16cid:durableId="1346204840">
    <w:abstractNumId w:val="42"/>
  </w:num>
  <w:num w:numId="12" w16cid:durableId="522129987">
    <w:abstractNumId w:val="18"/>
  </w:num>
  <w:num w:numId="13" w16cid:durableId="2144929876">
    <w:abstractNumId w:val="36"/>
  </w:num>
  <w:num w:numId="14" w16cid:durableId="1101683891">
    <w:abstractNumId w:val="27"/>
  </w:num>
  <w:num w:numId="15" w16cid:durableId="291789600">
    <w:abstractNumId w:val="54"/>
  </w:num>
  <w:num w:numId="16" w16cid:durableId="1740789983">
    <w:abstractNumId w:val="1"/>
  </w:num>
  <w:num w:numId="17" w16cid:durableId="1597521549">
    <w:abstractNumId w:val="14"/>
  </w:num>
  <w:num w:numId="18" w16cid:durableId="468590532">
    <w:abstractNumId w:val="45"/>
  </w:num>
  <w:num w:numId="19" w16cid:durableId="1615164427">
    <w:abstractNumId w:val="12"/>
  </w:num>
  <w:num w:numId="20" w16cid:durableId="1387413412">
    <w:abstractNumId w:val="8"/>
  </w:num>
  <w:num w:numId="21" w16cid:durableId="423763598">
    <w:abstractNumId w:val="32"/>
  </w:num>
  <w:num w:numId="22" w16cid:durableId="1269041903">
    <w:abstractNumId w:val="39"/>
  </w:num>
  <w:num w:numId="23" w16cid:durableId="1766607464">
    <w:abstractNumId w:val="24"/>
  </w:num>
  <w:num w:numId="24" w16cid:durableId="351803052">
    <w:abstractNumId w:val="33"/>
  </w:num>
  <w:num w:numId="25" w16cid:durableId="1482623755">
    <w:abstractNumId w:val="0"/>
  </w:num>
  <w:num w:numId="26" w16cid:durableId="2043313195">
    <w:abstractNumId w:val="37"/>
  </w:num>
  <w:num w:numId="27" w16cid:durableId="1531381885">
    <w:abstractNumId w:val="38"/>
  </w:num>
  <w:num w:numId="28" w16cid:durableId="1997609072">
    <w:abstractNumId w:val="15"/>
  </w:num>
  <w:num w:numId="29" w16cid:durableId="1836529699">
    <w:abstractNumId w:val="26"/>
  </w:num>
  <w:num w:numId="30" w16cid:durableId="2126651315">
    <w:abstractNumId w:val="25"/>
  </w:num>
  <w:num w:numId="31" w16cid:durableId="1672021843">
    <w:abstractNumId w:val="50"/>
  </w:num>
  <w:num w:numId="32" w16cid:durableId="1603076203">
    <w:abstractNumId w:val="29"/>
  </w:num>
  <w:num w:numId="33" w16cid:durableId="1092629223">
    <w:abstractNumId w:val="20"/>
  </w:num>
  <w:num w:numId="34" w16cid:durableId="763381784">
    <w:abstractNumId w:val="51"/>
  </w:num>
  <w:num w:numId="35" w16cid:durableId="2125076165">
    <w:abstractNumId w:val="53"/>
  </w:num>
  <w:num w:numId="36" w16cid:durableId="707489128">
    <w:abstractNumId w:val="17"/>
  </w:num>
  <w:num w:numId="37" w16cid:durableId="1143815509">
    <w:abstractNumId w:val="49"/>
  </w:num>
  <w:num w:numId="38" w16cid:durableId="997423890">
    <w:abstractNumId w:val="13"/>
  </w:num>
  <w:num w:numId="39" w16cid:durableId="1872106004">
    <w:abstractNumId w:val="28"/>
  </w:num>
  <w:num w:numId="40" w16cid:durableId="1935094335">
    <w:abstractNumId w:val="35"/>
  </w:num>
  <w:num w:numId="41" w16cid:durableId="2110345132">
    <w:abstractNumId w:val="40"/>
  </w:num>
  <w:num w:numId="42" w16cid:durableId="1694653417">
    <w:abstractNumId w:val="23"/>
  </w:num>
  <w:num w:numId="43" w16cid:durableId="2049262280">
    <w:abstractNumId w:val="34"/>
  </w:num>
  <w:num w:numId="44" w16cid:durableId="1085762034">
    <w:abstractNumId w:val="2"/>
  </w:num>
  <w:num w:numId="45" w16cid:durableId="1200581830">
    <w:abstractNumId w:val="31"/>
  </w:num>
  <w:num w:numId="46" w16cid:durableId="1423911247">
    <w:abstractNumId w:val="22"/>
  </w:num>
  <w:num w:numId="47" w16cid:durableId="2138447517">
    <w:abstractNumId w:val="52"/>
  </w:num>
  <w:num w:numId="48" w16cid:durableId="1194927749">
    <w:abstractNumId w:val="9"/>
  </w:num>
  <w:num w:numId="49" w16cid:durableId="1684240371">
    <w:abstractNumId w:val="3"/>
  </w:num>
  <w:num w:numId="50" w16cid:durableId="1028599344">
    <w:abstractNumId w:val="48"/>
  </w:num>
  <w:num w:numId="51" w16cid:durableId="679740651">
    <w:abstractNumId w:val="16"/>
  </w:num>
  <w:num w:numId="52" w16cid:durableId="839272196">
    <w:abstractNumId w:val="43"/>
  </w:num>
  <w:num w:numId="53" w16cid:durableId="984629247">
    <w:abstractNumId w:val="21"/>
  </w:num>
  <w:num w:numId="54" w16cid:durableId="1645429062">
    <w:abstractNumId w:val="47"/>
  </w:num>
  <w:num w:numId="55" w16cid:durableId="610480529">
    <w:abstractNumId w:val="4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C3974"/>
    <w:rsid w:val="000C6ABD"/>
    <w:rsid w:val="000D6577"/>
    <w:rsid w:val="000E1BE8"/>
    <w:rsid w:val="000E7631"/>
    <w:rsid w:val="000F1177"/>
    <w:rsid w:val="000F3FDC"/>
    <w:rsid w:val="00124AF9"/>
    <w:rsid w:val="0013594E"/>
    <w:rsid w:val="00135CDD"/>
    <w:rsid w:val="00144A44"/>
    <w:rsid w:val="00165962"/>
    <w:rsid w:val="001666DB"/>
    <w:rsid w:val="0018282B"/>
    <w:rsid w:val="001B03F3"/>
    <w:rsid w:val="001B38AB"/>
    <w:rsid w:val="001C2E5A"/>
    <w:rsid w:val="001C77F9"/>
    <w:rsid w:val="001F5435"/>
    <w:rsid w:val="001F64D4"/>
    <w:rsid w:val="0022223F"/>
    <w:rsid w:val="0023036C"/>
    <w:rsid w:val="002439F2"/>
    <w:rsid w:val="0024722D"/>
    <w:rsid w:val="00247E23"/>
    <w:rsid w:val="00254133"/>
    <w:rsid w:val="002569B2"/>
    <w:rsid w:val="0026538A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42815"/>
    <w:rsid w:val="003437AD"/>
    <w:rsid w:val="00355840"/>
    <w:rsid w:val="00375473"/>
    <w:rsid w:val="003B117F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447ED"/>
    <w:rsid w:val="00465DC5"/>
    <w:rsid w:val="00497994"/>
    <w:rsid w:val="00497B17"/>
    <w:rsid w:val="004A6242"/>
    <w:rsid w:val="004B49D6"/>
    <w:rsid w:val="004B6A96"/>
    <w:rsid w:val="004C72AE"/>
    <w:rsid w:val="004D247E"/>
    <w:rsid w:val="004E074F"/>
    <w:rsid w:val="0050112B"/>
    <w:rsid w:val="005221A8"/>
    <w:rsid w:val="00532F32"/>
    <w:rsid w:val="00541075"/>
    <w:rsid w:val="00560103"/>
    <w:rsid w:val="00580F46"/>
    <w:rsid w:val="0059110C"/>
    <w:rsid w:val="005962A0"/>
    <w:rsid w:val="00596F3B"/>
    <w:rsid w:val="005B4561"/>
    <w:rsid w:val="005D1047"/>
    <w:rsid w:val="005E0DC3"/>
    <w:rsid w:val="005F67A8"/>
    <w:rsid w:val="00600E05"/>
    <w:rsid w:val="00613FDE"/>
    <w:rsid w:val="0063239B"/>
    <w:rsid w:val="00632C58"/>
    <w:rsid w:val="00632EDC"/>
    <w:rsid w:val="0063472B"/>
    <w:rsid w:val="00634AC4"/>
    <w:rsid w:val="006460AB"/>
    <w:rsid w:val="00665A35"/>
    <w:rsid w:val="00680F4E"/>
    <w:rsid w:val="006C0415"/>
    <w:rsid w:val="006C6336"/>
    <w:rsid w:val="006D099F"/>
    <w:rsid w:val="006D4D3A"/>
    <w:rsid w:val="006E0505"/>
    <w:rsid w:val="006F6BFD"/>
    <w:rsid w:val="00700DA4"/>
    <w:rsid w:val="00713AC4"/>
    <w:rsid w:val="007236E8"/>
    <w:rsid w:val="007457C4"/>
    <w:rsid w:val="00764EBA"/>
    <w:rsid w:val="00777809"/>
    <w:rsid w:val="007A110E"/>
    <w:rsid w:val="007A1353"/>
    <w:rsid w:val="007A18ED"/>
    <w:rsid w:val="007D52B4"/>
    <w:rsid w:val="007D75C0"/>
    <w:rsid w:val="007E0E04"/>
    <w:rsid w:val="007E1FF6"/>
    <w:rsid w:val="007E5DF3"/>
    <w:rsid w:val="007F2C4E"/>
    <w:rsid w:val="00800F72"/>
    <w:rsid w:val="00805CB0"/>
    <w:rsid w:val="00807899"/>
    <w:rsid w:val="00814C3C"/>
    <w:rsid w:val="00821279"/>
    <w:rsid w:val="00826E30"/>
    <w:rsid w:val="008476EE"/>
    <w:rsid w:val="0086099B"/>
    <w:rsid w:val="00867BAB"/>
    <w:rsid w:val="00867FF2"/>
    <w:rsid w:val="00872AB2"/>
    <w:rsid w:val="00873322"/>
    <w:rsid w:val="008C21B8"/>
    <w:rsid w:val="008D1926"/>
    <w:rsid w:val="008E6FD1"/>
    <w:rsid w:val="009024CC"/>
    <w:rsid w:val="00911112"/>
    <w:rsid w:val="009115B1"/>
    <w:rsid w:val="00911C39"/>
    <w:rsid w:val="00931ED3"/>
    <w:rsid w:val="009622F2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12C2E"/>
    <w:rsid w:val="00A145DF"/>
    <w:rsid w:val="00A4325D"/>
    <w:rsid w:val="00A52414"/>
    <w:rsid w:val="00A662DC"/>
    <w:rsid w:val="00A73CF4"/>
    <w:rsid w:val="00A878BE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26EBC"/>
    <w:rsid w:val="00B37423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C74AC"/>
    <w:rsid w:val="00BD5E42"/>
    <w:rsid w:val="00BD66AA"/>
    <w:rsid w:val="00BF0B5B"/>
    <w:rsid w:val="00C002C8"/>
    <w:rsid w:val="00C03F1D"/>
    <w:rsid w:val="00C43A93"/>
    <w:rsid w:val="00C43ED4"/>
    <w:rsid w:val="00C52732"/>
    <w:rsid w:val="00C825EC"/>
    <w:rsid w:val="00C87F06"/>
    <w:rsid w:val="00C9320D"/>
    <w:rsid w:val="00CA07AA"/>
    <w:rsid w:val="00CA4633"/>
    <w:rsid w:val="00CA5741"/>
    <w:rsid w:val="00CB2AEA"/>
    <w:rsid w:val="00CC4DE7"/>
    <w:rsid w:val="00CD4FB1"/>
    <w:rsid w:val="00CD6531"/>
    <w:rsid w:val="00CE3CB4"/>
    <w:rsid w:val="00D00629"/>
    <w:rsid w:val="00D0725D"/>
    <w:rsid w:val="00D330FA"/>
    <w:rsid w:val="00D431EB"/>
    <w:rsid w:val="00D503E9"/>
    <w:rsid w:val="00D53BAD"/>
    <w:rsid w:val="00D53E5F"/>
    <w:rsid w:val="00DA6E3D"/>
    <w:rsid w:val="00DB4CD7"/>
    <w:rsid w:val="00DC0923"/>
    <w:rsid w:val="00DD28A8"/>
    <w:rsid w:val="00DD2902"/>
    <w:rsid w:val="00DE760B"/>
    <w:rsid w:val="00DF6DF4"/>
    <w:rsid w:val="00E01A0D"/>
    <w:rsid w:val="00E05F42"/>
    <w:rsid w:val="00E077AC"/>
    <w:rsid w:val="00E07964"/>
    <w:rsid w:val="00E128D3"/>
    <w:rsid w:val="00E50B76"/>
    <w:rsid w:val="00E5775F"/>
    <w:rsid w:val="00E57E59"/>
    <w:rsid w:val="00E9016D"/>
    <w:rsid w:val="00EA0434"/>
    <w:rsid w:val="00EE3E8C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6664</Words>
  <Characters>36658</Characters>
  <Application>Microsoft Office Word</Application>
  <DocSecurity>0</DocSecurity>
  <Lines>305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2026-08-12T14:07:00Z</dcterms:created>
  <dcterms:modified xsi:type="dcterms:W3CDTF">2026-08-12T14:18:00Z</dcterms:modified>
</cp:coreProperties>
</file>