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B8B2" w14:textId="77777777" w:rsidR="00704BC7" w:rsidRPr="00704BC7" w:rsidRDefault="00704BC7" w:rsidP="00704BC7">
      <w:pPr>
        <w:pStyle w:val="Titre2"/>
      </w:pPr>
      <w:r w:rsidRPr="00704BC7">
        <w:t>FICHE — CADRE JURIDIQUE FRANÇAIS : DONNÉES PERSONNELLES, CYBERSÉCURITÉ ET PIRATAGE INFORMATIQUE</w:t>
      </w:r>
    </w:p>
    <w:p w14:paraId="09354841" w14:textId="77777777" w:rsidR="00704BC7" w:rsidRPr="00704BC7" w:rsidRDefault="00704BC7" w:rsidP="00704BC7">
      <w:pPr>
        <w:rPr>
          <w:b/>
          <w:bCs/>
        </w:rPr>
      </w:pPr>
      <w:r w:rsidRPr="00704BC7">
        <w:rPr>
          <w:b/>
          <w:bCs/>
        </w:rPr>
        <w:t>1. Loi Informatique et Libertés et protection des données</w:t>
      </w:r>
    </w:p>
    <w:p w14:paraId="5C2192F2" w14:textId="77777777" w:rsidR="00704BC7" w:rsidRPr="00704BC7" w:rsidRDefault="00704BC7" w:rsidP="00704BC7">
      <w:r w:rsidRPr="00704BC7">
        <w:t>Loi Informatique et Libertés : loi du 6 janvier 1978, mise à jour en 2004, qui constitue la loi principale sur la protection des informations privées des utilisateurs dans les systèmes d’information, y compris pour des fichiers non informatisés. Elle protège les personnes physiques et encadre la circulation des informations les concernant .</w:t>
      </w:r>
    </w:p>
    <w:p w14:paraId="0F0F23A3" w14:textId="77777777" w:rsidR="00704BC7" w:rsidRPr="00704BC7" w:rsidRDefault="00704BC7" w:rsidP="00704BC7">
      <w:r w:rsidRPr="00704BC7">
        <w:t>Objet de la loi : définir les principes applicables à la collecte, au traitement et à la conservation des données personnelles, afin de garantir le respect de la vie privée des personnes dans le cadre des systèmes d’information .</w:t>
      </w:r>
    </w:p>
    <w:p w14:paraId="52D6CFE6" w14:textId="77777777" w:rsidR="00704BC7" w:rsidRPr="00704BC7" w:rsidRDefault="00704BC7" w:rsidP="00704BC7">
      <w:r w:rsidRPr="00704BC7">
        <w:t>Données autorisées et données interdites : la loi distingue les données susceptibles d’être collectées des données dont la collecte est en principe interdite, comme les informations relatives aux origines ethniques, à l’appartenance religieuse, sauf accord explicite des personnes concernées .</w:t>
      </w:r>
    </w:p>
    <w:p w14:paraId="15F2806D" w14:textId="77777777" w:rsidR="00704BC7" w:rsidRPr="00704BC7" w:rsidRDefault="00704BC7" w:rsidP="00704BC7">
      <w:r w:rsidRPr="00704BC7">
        <w:t>Droits des personnes : la loi reconnaît aux personnes un droit d’accès, d’opposition, de rectification et de suppression des données les concernant. Ces droits visent à permettre aux individus de garder le contrôle sur leurs informations personnelles .</w:t>
      </w:r>
    </w:p>
    <w:p w14:paraId="13358F38" w14:textId="77777777" w:rsidR="00704BC7" w:rsidRPr="00704BC7" w:rsidRDefault="00704BC7" w:rsidP="00704BC7">
      <w:r w:rsidRPr="00704BC7">
        <w:t>Lien avec la CNIL : la loi Informatique et Libertés a instauré la première autorité administrative indépendante en matière de données personnelles, la Commission nationale de l’informatique et des libertés, chargée de veiller au respect de la loi .</w:t>
      </w:r>
    </w:p>
    <w:p w14:paraId="08C424F9" w14:textId="77777777" w:rsidR="00704BC7" w:rsidRPr="00704BC7" w:rsidRDefault="00704BC7" w:rsidP="00704BC7">
      <w:r w:rsidRPr="00704BC7">
        <w:t>Articulation avec le Code pénal et le RGPD : certaines obligations de sécurité et de conformité issues du règlement européen sont directement reprises dans le Code pénal, qui prévoit des infractions spécifiques en cas de non-respect des mesures de protection des données personnelles .</w:t>
      </w:r>
    </w:p>
    <w:p w14:paraId="67CB1ED3" w14:textId="77777777" w:rsidR="00704BC7" w:rsidRPr="00704BC7" w:rsidRDefault="00704BC7" w:rsidP="00704BC7">
      <w:pPr>
        <w:rPr>
          <w:b/>
          <w:bCs/>
        </w:rPr>
      </w:pPr>
      <w:r w:rsidRPr="00704BC7">
        <w:rPr>
          <w:b/>
          <w:bCs/>
        </w:rPr>
        <w:t>2. CNIL : rôle, missions et pouvoirs</w:t>
      </w:r>
    </w:p>
    <w:p w14:paraId="766A7198" w14:textId="77777777" w:rsidR="00704BC7" w:rsidRPr="00704BC7" w:rsidRDefault="00704BC7" w:rsidP="00704BC7">
      <w:r w:rsidRPr="00704BC7">
        <w:t>CNIL : autorité administrative indépendante créée en 1978, ne dépendant d’aucune autre institution, chargée de favoriser le développement des outils numériques tout en assurant la protection des individus .</w:t>
      </w:r>
    </w:p>
    <w:p w14:paraId="6C94D877" w14:textId="77777777" w:rsidR="00704BC7" w:rsidRPr="00704BC7" w:rsidRDefault="00704BC7" w:rsidP="00704BC7">
      <w:r w:rsidRPr="00704BC7">
        <w:t xml:space="preserve">Mission d’information et de conseil : la CNIL informe les professionnels et les particuliers sur les risques liés à l’usage des outils informatiques, notamment en matière de piratage des données et d’atteinte à la vie privée. Elle dispense aussi des formations, notamment en milieu professionnel, sur la protection des données à caractère privé et </w:t>
      </w:r>
      <w:proofErr w:type="gramStart"/>
      <w:r w:rsidRPr="00704BC7">
        <w:t>donne</w:t>
      </w:r>
      <w:proofErr w:type="gramEnd"/>
      <w:r w:rsidRPr="00704BC7">
        <w:t xml:space="preserve"> des conseils pour mettre en place des systèmes de sécurité adaptés dans les entreprises .</w:t>
      </w:r>
    </w:p>
    <w:p w14:paraId="25413E00" w14:textId="77777777" w:rsidR="00704BC7" w:rsidRPr="00704BC7" w:rsidRDefault="00704BC7" w:rsidP="00704BC7">
      <w:r w:rsidRPr="00704BC7">
        <w:t>Mission de contrôle et de sanction : la CNIL exerce un rôle de surveillance pour vérifier le respect des lois sur les données personnelles. Elle peut intervenir dans les locaux des entreprises, accéder aux documents qu’elle juge nécessaires, interroger les personnes et accéder aux données informatiques. En cas d’infraction, elle peut prononcer des amendes, ordonner la diffusion des sanctions dans la presse, obliger à informer les victimes et, en cas de manquement grave, saisir le procureur de la République .</w:t>
      </w:r>
    </w:p>
    <w:p w14:paraId="52F447B6" w14:textId="77777777" w:rsidR="00704BC7" w:rsidRPr="00704BC7" w:rsidRDefault="00704BC7" w:rsidP="00704BC7">
      <w:r w:rsidRPr="00704BC7">
        <w:t>Entrave à l’action de la CNIL : le Code pénal punit d’un an d’emprisonnement et 15 000 € d’amende le fait d’entraver l’action de la CNIL, par exemple en s’opposant à ses contrôles, en refusant de communiquer des documents utiles ou en fournissant des informations inexactes sur le contenu des enregistrements .</w:t>
      </w:r>
    </w:p>
    <w:p w14:paraId="006FF66D" w14:textId="77777777" w:rsidR="00704BC7" w:rsidRPr="00704BC7" w:rsidRDefault="00704BC7" w:rsidP="00704BC7">
      <w:pPr>
        <w:rPr>
          <w:b/>
          <w:bCs/>
        </w:rPr>
      </w:pPr>
      <w:r w:rsidRPr="00704BC7">
        <w:rPr>
          <w:b/>
          <w:bCs/>
        </w:rPr>
        <w:t>3. Loi Godfrain : atteintes aux systèmes de traitement automatisé de données (STAD)</w:t>
      </w:r>
    </w:p>
    <w:p w14:paraId="624D56E3" w14:textId="77777777" w:rsidR="00704BC7" w:rsidRPr="00704BC7" w:rsidRDefault="00704BC7" w:rsidP="00704BC7">
      <w:r w:rsidRPr="00704BC7">
        <w:t>Loi Godfrain : loi du 5 janvier 1988, première loi française réprimant spécifiquement la criminalité informatique et le piratage. Elle introduit dans le Code pénal les atteintes aux systèmes de traitement automatisé de données (STAD) .</w:t>
      </w:r>
    </w:p>
    <w:p w14:paraId="4C0B3182" w14:textId="77777777" w:rsidR="00704BC7" w:rsidRPr="00704BC7" w:rsidRDefault="00704BC7" w:rsidP="00704BC7">
      <w:r w:rsidRPr="00704BC7">
        <w:lastRenderedPageBreak/>
        <w:t>Système de traitement automatisé de données (STAD) : ensemble des moyens permettant un traitement automatisé des informations (ordinateur, serveur, réseau téléphonique, systèmes de l’État, etc.). Toute intrusion sans autorisation dans un STAD est visée par cette loi .</w:t>
      </w:r>
    </w:p>
    <w:p w14:paraId="647734DF" w14:textId="77777777" w:rsidR="00704BC7" w:rsidRPr="00704BC7" w:rsidRDefault="00704BC7" w:rsidP="00704BC7">
      <w:r w:rsidRPr="00704BC7">
        <w:t>Infractions visées : la loi réprime l’accès ou le maintien frauduleux dans un STAD, la falsification, la suppression ou l’ajout de données, ainsi que l’entrave au fonctionnement d’un système (ex. blocage ou altération des performances) .</w:t>
      </w:r>
    </w:p>
    <w:p w14:paraId="4C343763" w14:textId="77777777" w:rsidR="00704BC7" w:rsidRPr="00704BC7" w:rsidRDefault="00704BC7" w:rsidP="00704BC7">
      <w:r w:rsidRPr="00704BC7">
        <w:t>Sanctions pénales de la loi Godfrain : les dispositions sont intégrées dans le Code pénal. Selon la gravité et les circonstances, les peines peuvent aller de 2 ans de prison et 30 000 € d’amende jusqu’à 10 ans d’emprisonnement et 150 000 € d’amende lorsque l’infraction est commise en bande organisée contre un STAD de l’État. Ces peines peuvent être assorties de privations de droits civiques et d’interdictions professionnelles (fonction publique, marchés publics) .</w:t>
      </w:r>
    </w:p>
    <w:p w14:paraId="0A3DABC8" w14:textId="77777777" w:rsidR="00704BC7" w:rsidRPr="00704BC7" w:rsidRDefault="00704BC7" w:rsidP="00704BC7">
      <w:r w:rsidRPr="00704BC7">
        <w:t>Extension à la détention d’outils de piratage : une modification intervenue avec la loi pour la confiance dans l’économie numérique a ajouté une infraction spécifique réprimant le fait, sans motif légitime, d’importer, détenir, offrir, céder ou mettre à disposition des équipements ou programmes spécialement conçus pour commettre des infractions informatiques. Cette disposition a donné lieu à des controverses, notamment autour de la diffusion publique de failles de sécurité .</w:t>
      </w:r>
    </w:p>
    <w:p w14:paraId="7AF3D0D3" w14:textId="77777777" w:rsidR="00704BC7" w:rsidRPr="00704BC7" w:rsidRDefault="00704BC7" w:rsidP="00704BC7">
      <w:r w:rsidRPr="00704BC7">
        <w:t>Exception de motif légitime : une loi ultérieure a introduit une exception lorsque ces actions sont justifiées par un motif légitime, notamment de recherche ou de sécurité informatique, afin de protéger les chercheurs et journalistes spécialisés qui révèlent des failles pour améliorer la sécurité .</w:t>
      </w:r>
    </w:p>
    <w:p w14:paraId="769F1F31" w14:textId="77777777" w:rsidR="00704BC7" w:rsidRPr="00704BC7" w:rsidRDefault="00704BC7" w:rsidP="00704BC7">
      <w:pPr>
        <w:rPr>
          <w:b/>
          <w:bCs/>
        </w:rPr>
      </w:pPr>
      <w:r w:rsidRPr="00704BC7">
        <w:rPr>
          <w:b/>
          <w:bCs/>
        </w:rPr>
        <w:t>4. Sanctions pénales liées aux fichiers et traitements informatiques (Code pénal)</w:t>
      </w:r>
    </w:p>
    <w:p w14:paraId="517C9469" w14:textId="77777777" w:rsidR="00704BC7" w:rsidRPr="00704BC7" w:rsidRDefault="00704BC7" w:rsidP="00704BC7">
      <w:r w:rsidRPr="00704BC7">
        <w:t>Sanctions issues de la loi Informatique et Libertés : le Code pénal prévoit une série d’infractions pour le non-respect des dispositions en matière de données personnelles (articles 226-16 et suivants). La peine de base pour plusieurs d’entre elles est de cinq ans d’emprisonnement et 300 000 € d’amende .</w:t>
      </w:r>
    </w:p>
    <w:p w14:paraId="3356527E" w14:textId="77777777" w:rsidR="00704BC7" w:rsidRPr="00704BC7" w:rsidRDefault="00704BC7" w:rsidP="00704BC7">
      <w:r w:rsidRPr="00704BC7">
        <w:t>Traitement sans formalités préalables : le fait de procéder à un traitement de données personnelles sans respecter les formalités préalables prévues par la loi est puni de cinq ans d’emprisonnement et 300 000 € d’amende .</w:t>
      </w:r>
    </w:p>
    <w:p w14:paraId="11A77728" w14:textId="77777777" w:rsidR="00704BC7" w:rsidRPr="00704BC7" w:rsidRDefault="00704BC7" w:rsidP="00704BC7">
      <w:r w:rsidRPr="00704BC7">
        <w:t>Absence de mesures de sécurité : le fait de traiter des données personnelles sans mettre en œuvre les mesures de sécurité prescrites par le règlement européen ou par la loi nationale est également puni de cinq ans d’emprisonnement et 300 000 € d’amende .</w:t>
      </w:r>
    </w:p>
    <w:p w14:paraId="6092E2AA" w14:textId="77777777" w:rsidR="00704BC7" w:rsidRPr="00704BC7" w:rsidRDefault="00704BC7" w:rsidP="00704BC7">
      <w:r w:rsidRPr="00704BC7">
        <w:t>Non-notification d’une violation de données : le fait pour un responsable de traitement ou un fournisseur de services de communications électroniques de ne pas notifier une violation de données personnelles à la CNIL ou à la personne concernée, lorsqu’il y est tenu, est puni de cinq ans d’emprisonnement et 300 000 € d’amende. Le sous-traitant qui n’alerte pas le responsable de traitement encourt la même peine .</w:t>
      </w:r>
    </w:p>
    <w:p w14:paraId="7E0E893E" w14:textId="77777777" w:rsidR="00704BC7" w:rsidRPr="00704BC7" w:rsidRDefault="00704BC7" w:rsidP="00704BC7">
      <w:r w:rsidRPr="00704BC7">
        <w:t>Collecte déloyale ou illicite de données : la collecte de données personnelles par un moyen frauduleux, déloyal ou illicite est punie de cinq ans d’emprisonnement et 300 000 € d’amende .</w:t>
      </w:r>
    </w:p>
    <w:p w14:paraId="0EB40889" w14:textId="77777777" w:rsidR="00704BC7" w:rsidRPr="00704BC7" w:rsidRDefault="00704BC7" w:rsidP="00704BC7">
      <w:r w:rsidRPr="00704BC7">
        <w:t>Prospection malgré opposition : le fait de poursuivre un traitement de données à des fins de prospection malgré l’opposition de la personne concernée est aussi sanctionné de cinq ans d’emprisonnement et 300 000 € d’amende .</w:t>
      </w:r>
    </w:p>
    <w:p w14:paraId="2BB830BC" w14:textId="77777777" w:rsidR="00704BC7" w:rsidRPr="00704BC7" w:rsidRDefault="00704BC7" w:rsidP="00704BC7">
      <w:r w:rsidRPr="00704BC7">
        <w:t>Traitement de données sensibles sans base légale : le fait de conserver en mémoire informatisée, hors des cas prévus par la loi, des données sensibles (origine raciale ou ethnique, opinions politiques, religieuses, appartenance syndicale, santé, orientation sexuelle, identité de genre, infractions et condamnations) est puni de cinq ans d’emprisonnement et 300 000 € d’amende .</w:t>
      </w:r>
    </w:p>
    <w:p w14:paraId="54326247" w14:textId="77777777" w:rsidR="00704BC7" w:rsidRPr="00704BC7" w:rsidRDefault="00704BC7" w:rsidP="00704BC7">
      <w:r w:rsidRPr="00704BC7">
        <w:lastRenderedPageBreak/>
        <w:t>Conservation excessive : conserver des données au-delà de la durée prévue par la loi, un texte réglementaire ou une autorisation est puni de cinq ans d’emprisonnement et 300 000 € d’amende, sauf si la conservation est effectuée à des fins historiques, statistiques ou scientifiques dans les conditions prévues .</w:t>
      </w:r>
    </w:p>
    <w:p w14:paraId="2BF130A9" w14:textId="77777777" w:rsidR="00704BC7" w:rsidRPr="00704BC7" w:rsidRDefault="00704BC7" w:rsidP="00704BC7">
      <w:r w:rsidRPr="00704BC7">
        <w:t>Détournement de finalité : détourner les données de la finalité déclarée ou autorisée est puni de cinq ans d’emprisonnement et 300 000 € d’amende .</w:t>
      </w:r>
    </w:p>
    <w:p w14:paraId="5EE48854" w14:textId="77777777" w:rsidR="00704BC7" w:rsidRPr="00704BC7" w:rsidRDefault="00704BC7" w:rsidP="00704BC7">
      <w:r w:rsidRPr="00704BC7">
        <w:t>Divulgation illicite : le fait pour une personne ayant accès à des données personnelles de les porter, sans autorisation, à la connaissance d’un tiers non habilité, lorsque cela porte atteinte à l’intimité ou à la considération de la personne, est puni de cinq ans d’emprisonnement et 300 000 € d’amende. La peine est réduite à trois ans et 100 000 € lorsqu’il s’agit de négligence ou d’imprudence .</w:t>
      </w:r>
    </w:p>
    <w:p w14:paraId="004EDC8E" w14:textId="77777777" w:rsidR="00704BC7" w:rsidRPr="00704BC7" w:rsidRDefault="00704BC7" w:rsidP="00704BC7">
      <w:r w:rsidRPr="00704BC7">
        <w:t xml:space="preserve">Transferts illicites vers un pays tiers : le fait de transférer des données vers un État </w:t>
      </w:r>
      <w:proofErr w:type="gramStart"/>
      <w:r w:rsidRPr="00704BC7">
        <w:t>non membre</w:t>
      </w:r>
      <w:proofErr w:type="gramEnd"/>
      <w:r w:rsidRPr="00704BC7">
        <w:t xml:space="preserve"> de l’Union européenne ou une organisation internationale en violation des règles sur les transferts est puni de cinq ans d’emprisonnement et 300 000 € d’amende .</w:t>
      </w:r>
    </w:p>
    <w:p w14:paraId="6C6FE57C" w14:textId="77777777" w:rsidR="00704BC7" w:rsidRPr="00704BC7" w:rsidRDefault="00704BC7" w:rsidP="00704BC7">
      <w:r w:rsidRPr="00704BC7">
        <w:t>Contraventions liées à l’information et aux droits : à côté des délits, le Code pénal prévoit des contraventions de 5</w:t>
      </w:r>
      <w:r w:rsidRPr="00704BC7">
        <w:rPr>
          <w:rFonts w:ascii="Arial" w:hAnsi="Arial" w:cs="Arial"/>
        </w:rPr>
        <w:t>ᵉ</w:t>
      </w:r>
      <w:r w:rsidRPr="00704BC7">
        <w:t xml:space="preserve"> classe (amende) pour le responsable d’un traitement qui ne fournit pas les informations obligatoires lors de la collecte des données, ne répond pas aux demandes d’accès, ou ne rectifie pas les données inexactes alors qu’il en est requis .</w:t>
      </w:r>
    </w:p>
    <w:p w14:paraId="1BC3C534" w14:textId="77777777" w:rsidR="00704BC7" w:rsidRPr="00704BC7" w:rsidRDefault="00704BC7" w:rsidP="00704BC7">
      <w:pPr>
        <w:rPr>
          <w:b/>
          <w:bCs/>
        </w:rPr>
      </w:pPr>
      <w:r w:rsidRPr="00704BC7">
        <w:rPr>
          <w:b/>
          <w:bCs/>
        </w:rPr>
        <w:t xml:space="preserve">5. </w:t>
      </w:r>
      <w:proofErr w:type="spellStart"/>
      <w:r w:rsidRPr="00704BC7">
        <w:rPr>
          <w:b/>
          <w:bCs/>
        </w:rPr>
        <w:t>Arcom</w:t>
      </w:r>
      <w:proofErr w:type="spellEnd"/>
      <w:r w:rsidRPr="00704BC7">
        <w:rPr>
          <w:b/>
          <w:bCs/>
        </w:rPr>
        <w:t xml:space="preserve"> / HADOPI : téléchargement illégal et droits d’auteur</w:t>
      </w:r>
    </w:p>
    <w:p w14:paraId="40712732" w14:textId="77777777" w:rsidR="00704BC7" w:rsidRPr="00704BC7" w:rsidRDefault="00704BC7" w:rsidP="00704BC7">
      <w:r w:rsidRPr="00704BC7">
        <w:t xml:space="preserve">HADOPI / </w:t>
      </w:r>
      <w:proofErr w:type="spellStart"/>
      <w:r w:rsidRPr="00704BC7">
        <w:t>Arcom</w:t>
      </w:r>
      <w:proofErr w:type="spellEnd"/>
      <w:r w:rsidRPr="00704BC7">
        <w:t xml:space="preserve"> : la Haute Autorité pour la diffusion des œuvres et la protection des droits sur Internet, devenue </w:t>
      </w:r>
      <w:proofErr w:type="spellStart"/>
      <w:r w:rsidRPr="00704BC7">
        <w:t>Arcom</w:t>
      </w:r>
      <w:proofErr w:type="spellEnd"/>
      <w:r w:rsidRPr="00704BC7">
        <w:t>, a pour mission la protection des droits d’auteur sur Internet et la régulation de la communication audiovisuelle et numérique .</w:t>
      </w:r>
    </w:p>
    <w:p w14:paraId="4FF971B2" w14:textId="77777777" w:rsidR="00704BC7" w:rsidRPr="00704BC7" w:rsidRDefault="00704BC7" w:rsidP="00704BC7">
      <w:r w:rsidRPr="00704BC7">
        <w:t>Téléchargement illégal : fait d’acquérir ou d’accéder via Internet à des œuvres protégées (musique, films, logiciels, jeux vidéo…) sans autorisation ni rémunération des titulaires de droits. On parle aussi de piratage .</w:t>
      </w:r>
    </w:p>
    <w:p w14:paraId="2F8B8CE9" w14:textId="77777777" w:rsidR="00704BC7" w:rsidRPr="00704BC7" w:rsidRDefault="00704BC7" w:rsidP="00704BC7">
      <w:r w:rsidRPr="00704BC7">
        <w:t>Techniques concernées : le téléchargement illégal peut se produire via le peer-to-peer (P2P), le streaming ou le téléchargement direct. Ces techniques ne sont pas illégales en elles-mêmes, mais leur utilisation devient illégale lorsqu’elles servent à accéder à des contenus non autorisés .</w:t>
      </w:r>
    </w:p>
    <w:p w14:paraId="17A998EB" w14:textId="77777777" w:rsidR="00704BC7" w:rsidRPr="00704BC7" w:rsidRDefault="00704BC7" w:rsidP="00704BC7">
      <w:r w:rsidRPr="00704BC7">
        <w:t>Rôle de l’</w:t>
      </w:r>
      <w:proofErr w:type="spellStart"/>
      <w:r w:rsidRPr="00704BC7">
        <w:t>Arcom</w:t>
      </w:r>
      <w:proofErr w:type="spellEnd"/>
      <w:r w:rsidRPr="00704BC7">
        <w:t xml:space="preserve"> : l’</w:t>
      </w:r>
      <w:proofErr w:type="spellStart"/>
      <w:r w:rsidRPr="00704BC7">
        <w:t>Arcom</w:t>
      </w:r>
      <w:proofErr w:type="spellEnd"/>
      <w:r w:rsidRPr="00704BC7">
        <w:t xml:space="preserve"> repère les connexions utilisant illégalement le peer-to-peer et identifie le titulaire de l’abonnement Internet. Elle lui envoie des recommandations pour lui rappeler ses obligations et lui demander de sécuriser sa connexion .</w:t>
      </w:r>
    </w:p>
    <w:p w14:paraId="605C33C7" w14:textId="77777777" w:rsidR="00704BC7" w:rsidRPr="00704BC7" w:rsidRDefault="00704BC7" w:rsidP="00704BC7">
      <w:r w:rsidRPr="00704BC7">
        <w:t>Procédure graduée : première étape, envoi d’un courriel de recommandation. En cas de nouvelle constatation dans les six mois, envoi d’un second courriel et d’une lettre recommandée. En cas de nouveau manquement dans les douze mois suivant le premier mail, l’abonné est informé qu’il risque des poursuites devant la justice et dispose de 15 jours pour présenter ses observations .</w:t>
      </w:r>
    </w:p>
    <w:p w14:paraId="4C3B5347" w14:textId="77777777" w:rsidR="00704BC7" w:rsidRPr="00704BC7" w:rsidRDefault="00704BC7" w:rsidP="00704BC7">
      <w:r w:rsidRPr="00704BC7">
        <w:t>Sanction en cas de poursuite : le parquet peut saisir le tribunal de police. L’abonné encourt une contravention pour négligence caractérisée (absence de sécurisation de sa connexion), la peine maximale étant de 1 500 € d’amende. Des mesures alternatives aux poursuites, comme un rappel à la loi, peuvent aussi être mises en œuvre .</w:t>
      </w:r>
    </w:p>
    <w:p w14:paraId="1AF6998C" w14:textId="77777777" w:rsidR="00704BC7" w:rsidRPr="00704BC7" w:rsidRDefault="00704BC7" w:rsidP="00704BC7">
      <w:pPr>
        <w:rPr>
          <w:b/>
          <w:bCs/>
        </w:rPr>
      </w:pPr>
      <w:r w:rsidRPr="00704BC7">
        <w:rPr>
          <w:b/>
          <w:bCs/>
        </w:rPr>
        <w:t>6. Organismes français de lutte contre la cybercriminalité</w:t>
      </w:r>
    </w:p>
    <w:p w14:paraId="016D3FAB" w14:textId="77777777" w:rsidR="00704BC7" w:rsidRPr="00704BC7" w:rsidRDefault="00704BC7" w:rsidP="00704BC7">
      <w:r w:rsidRPr="00704BC7">
        <w:t>OCLCTIC : office central de lutte contre la criminalité liée aux technologies de l’information et de la communication, rattaché à la police nationale, chargé de lutter contre la délinquance liée aux TIC (Internet, télécommunications, moyens de paiement automatisés, etc.). Il comporte des sections dédiées à Internet, à la répression des fraudes, aux relations internationales, à la formation et à la recherche et développement .</w:t>
      </w:r>
    </w:p>
    <w:p w14:paraId="57303240" w14:textId="77777777" w:rsidR="00704BC7" w:rsidRPr="00704BC7" w:rsidRDefault="00704BC7" w:rsidP="00704BC7">
      <w:r w:rsidRPr="00704BC7">
        <w:t>Actions de l’OCLCTIC : lutte contre la fraude à la carte bancaire, les fraudes sur Internet, le piratage de smartphones. Il a mis en place un site permettant au public de signaler des contenus illicites diffusés en ligne .</w:t>
      </w:r>
    </w:p>
    <w:p w14:paraId="6F04A4C1" w14:textId="77777777" w:rsidR="00704BC7" w:rsidRPr="00704BC7" w:rsidRDefault="00704BC7" w:rsidP="00704BC7">
      <w:r w:rsidRPr="00704BC7">
        <w:lastRenderedPageBreak/>
        <w:t xml:space="preserve">HADOPI / </w:t>
      </w:r>
      <w:proofErr w:type="spellStart"/>
      <w:r w:rsidRPr="00704BC7">
        <w:t>Arcom</w:t>
      </w:r>
      <w:proofErr w:type="spellEnd"/>
      <w:r w:rsidRPr="00704BC7">
        <w:t xml:space="preserve"> : autorité chargée de la protection des droits d’auteur sur Internet, </w:t>
      </w:r>
      <w:proofErr w:type="gramStart"/>
      <w:r w:rsidRPr="00704BC7">
        <w:t>ayant</w:t>
      </w:r>
      <w:proofErr w:type="gramEnd"/>
      <w:r w:rsidRPr="00704BC7">
        <w:t xml:space="preserve"> un rôle pédagogique puis répressif en cas de récidive (voir plus haut) .</w:t>
      </w:r>
    </w:p>
    <w:p w14:paraId="20316DD0" w14:textId="77777777" w:rsidR="00704BC7" w:rsidRPr="00704BC7" w:rsidRDefault="00704BC7" w:rsidP="00704BC7">
      <w:r w:rsidRPr="00704BC7">
        <w:t>Commandement des opérations cyber : unité rattachée au ministère de la Défense (commandement cyber) visant à assurer la cyberdéfense de l’État et à mener des opérations offensives pour prévenir ou contrer des attaques. Des milliers de cyberattaques ont été déjouées selon les chiffres fournis, ce qui a justifié la montée en puissance de ce commandement .</w:t>
      </w:r>
    </w:p>
    <w:p w14:paraId="234E750B" w14:textId="77777777" w:rsidR="00704BC7" w:rsidRPr="00704BC7" w:rsidRDefault="00704BC7" w:rsidP="00704BC7">
      <w:pPr>
        <w:rPr>
          <w:b/>
          <w:bCs/>
        </w:rPr>
      </w:pPr>
      <w:r w:rsidRPr="00704BC7">
        <w:rPr>
          <w:b/>
          <w:bCs/>
        </w:rPr>
        <w:t>7. Infractions et sanctions liées au piratage informatique</w:t>
      </w:r>
    </w:p>
    <w:p w14:paraId="13ECEE7B" w14:textId="77777777" w:rsidR="00704BC7" w:rsidRPr="00704BC7" w:rsidRDefault="00704BC7" w:rsidP="00704BC7">
      <w:r w:rsidRPr="00704BC7">
        <w:t>Piratage informatique : ensemble des actes d’intrusion, d’atteinte à un système, de détournement ou de divulgation de données commis sans autorisation dans des systèmes d’information (ordinateurs, serveurs, réseaux, bases de données, etc.) .</w:t>
      </w:r>
    </w:p>
    <w:p w14:paraId="0385A31A" w14:textId="77777777" w:rsidR="00704BC7" w:rsidRPr="00704BC7" w:rsidRDefault="00704BC7" w:rsidP="00704BC7">
      <w:r w:rsidRPr="00704BC7">
        <w:t>Sanctions en cas de piratage (synthèse Loi Informatique et Libertés + loi Godfrain + Code pénal) : en cas de non-respect de la loi Informatique et Libertés ou de piratage au sens de la loi Godfrain, les contrevenants risquent des sanctions administratives (CNIL), des sanctions pénales (prison, lourdes amendes) et des sanctions civiles (dommages-intérêts, confiscation de matériel, interdiction d’usage de certains fichiers) .</w:t>
      </w:r>
    </w:p>
    <w:p w14:paraId="38CEDBB0" w14:textId="77777777" w:rsidR="00704BC7" w:rsidRPr="00704BC7" w:rsidRDefault="00704BC7" w:rsidP="00704BC7">
      <w:r w:rsidRPr="00704BC7">
        <w:t>Exemples de sanctions : l’accès ou le maintien frauduleux dans tout ou partie d’un système de traitement automatisé de données peut entraîner deux ans de prison et 30 000 € d’amende, voire davantage en cas de modification ou suppression de données, d’organisation en bande ou d’atteinte à un système de l’État .</w:t>
      </w:r>
    </w:p>
    <w:p w14:paraId="72CEAE19" w14:textId="77777777" w:rsidR="00704BC7" w:rsidRPr="00704BC7" w:rsidRDefault="00704BC7" w:rsidP="00704BC7">
      <w:r w:rsidRPr="00704BC7">
        <w:t>Divulgation d’informations à caractère personnel : la divulgation non autorisée d’informations personnelles à des tiers peut être punie de cinq ans d’emprisonnement et 300 000 € d’amende, avec des peines réduites en cas de négligence mais restant significatives .</w:t>
      </w:r>
    </w:p>
    <w:p w14:paraId="7DF9FA00" w14:textId="77777777" w:rsidR="00704BC7" w:rsidRPr="00704BC7" w:rsidRDefault="00704BC7" w:rsidP="00704BC7">
      <w:r w:rsidRPr="00704BC7">
        <w:t>Difficulté d’application des peines : le texte souligne que ces sanctions ne sont pas toujours appliquées dans leur maximum en pratique, notamment en raison de la difficulté à identifier les auteurs des intrusions, les pirates disposant souvent de moyens techniques pour dissimuler leur identité .</w:t>
      </w:r>
    </w:p>
    <w:p w14:paraId="79F8DB31" w14:textId="77777777" w:rsidR="00704BC7" w:rsidRPr="00704BC7" w:rsidRDefault="00704BC7" w:rsidP="00704BC7">
      <w:r w:rsidRPr="00704BC7">
        <w:t>Exemples d’affaires : des attaques massives comme le piratage de plus d’un milliard de comptes Yahoo ou les intrusions dans les systèmes informatiques du parti démocrate américain montrent l’ampleur des conséquences possibles (usurpation d’identité, accès à des informations sensibles, influence sur des processus politiques) et la dimension internationale du piratage .</w:t>
      </w:r>
    </w:p>
    <w:p w14:paraId="5AFDD71E" w14:textId="77777777" w:rsidR="00704BC7" w:rsidRPr="00704BC7" w:rsidRDefault="00704BC7" w:rsidP="00704BC7">
      <w:r w:rsidRPr="00704BC7">
        <w:t xml:space="preserve">Utilisation de hackers par les États : certains pirates ayant commis des délits peuvent ensuite être recrutés par des entreprises ou des États pour renforcer la sécurité de leurs systèmes, ce que montrent des exemples comme l’opération “Hack the </w:t>
      </w:r>
      <w:proofErr w:type="spellStart"/>
      <w:r w:rsidRPr="00704BC7">
        <w:t>Pentagon</w:t>
      </w:r>
      <w:proofErr w:type="spellEnd"/>
      <w:r w:rsidRPr="00704BC7">
        <w:t>” ou l’intervention de hackers pour aider le FBI à débloquer un téléphone dans le cadre d’une enquête terroriste .</w:t>
      </w:r>
    </w:p>
    <w:sectPr w:rsidR="00704BC7" w:rsidRPr="00704BC7"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0ED1" w14:textId="77777777" w:rsidR="00221156" w:rsidRDefault="00221156" w:rsidP="00B870C7">
      <w:r>
        <w:separator/>
      </w:r>
    </w:p>
  </w:endnote>
  <w:endnote w:type="continuationSeparator" w:id="0">
    <w:p w14:paraId="25B0AB9F" w14:textId="77777777" w:rsidR="00221156" w:rsidRDefault="00221156"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791B" w14:textId="77777777" w:rsidR="00221156" w:rsidRDefault="00221156" w:rsidP="00B870C7">
      <w:r>
        <w:separator/>
      </w:r>
    </w:p>
  </w:footnote>
  <w:footnote w:type="continuationSeparator" w:id="0">
    <w:p w14:paraId="0D672546" w14:textId="77777777" w:rsidR="00221156" w:rsidRDefault="00221156"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015CA"/>
    <w:multiLevelType w:val="multilevel"/>
    <w:tmpl w:val="27A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470A5"/>
    <w:multiLevelType w:val="multilevel"/>
    <w:tmpl w:val="5B48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66FDC"/>
    <w:multiLevelType w:val="multilevel"/>
    <w:tmpl w:val="201C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3D7E93"/>
    <w:multiLevelType w:val="multilevel"/>
    <w:tmpl w:val="2D4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E16644"/>
    <w:multiLevelType w:val="multilevel"/>
    <w:tmpl w:val="00E4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08432B36"/>
    <w:multiLevelType w:val="multilevel"/>
    <w:tmpl w:val="FC2E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7F6588"/>
    <w:multiLevelType w:val="multilevel"/>
    <w:tmpl w:val="A5E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E7020B0"/>
    <w:multiLevelType w:val="multilevel"/>
    <w:tmpl w:val="85A82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064792D"/>
    <w:multiLevelType w:val="multilevel"/>
    <w:tmpl w:val="F198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1744F4"/>
    <w:multiLevelType w:val="multilevel"/>
    <w:tmpl w:val="113E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B21160"/>
    <w:multiLevelType w:val="multilevel"/>
    <w:tmpl w:val="9A86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3625E0"/>
    <w:multiLevelType w:val="multilevel"/>
    <w:tmpl w:val="882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1FA35E7F"/>
    <w:multiLevelType w:val="multilevel"/>
    <w:tmpl w:val="F77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7" w15:restartNumberingAfterBreak="0">
    <w:nsid w:val="20CE310D"/>
    <w:multiLevelType w:val="multilevel"/>
    <w:tmpl w:val="E5F8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24B4B28"/>
    <w:multiLevelType w:val="multilevel"/>
    <w:tmpl w:val="E29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5A44BE3"/>
    <w:multiLevelType w:val="multilevel"/>
    <w:tmpl w:val="35B4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4B0F91"/>
    <w:multiLevelType w:val="multilevel"/>
    <w:tmpl w:val="A084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C092095"/>
    <w:multiLevelType w:val="multilevel"/>
    <w:tmpl w:val="6C94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2EE2441C"/>
    <w:multiLevelType w:val="multilevel"/>
    <w:tmpl w:val="742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61"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4CC2E68"/>
    <w:multiLevelType w:val="multilevel"/>
    <w:tmpl w:val="2E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5FF264B"/>
    <w:multiLevelType w:val="multilevel"/>
    <w:tmpl w:val="6D5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7615115"/>
    <w:multiLevelType w:val="multilevel"/>
    <w:tmpl w:val="ABA2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8" w15:restartNumberingAfterBreak="0">
    <w:nsid w:val="3BAF6BC6"/>
    <w:multiLevelType w:val="multilevel"/>
    <w:tmpl w:val="92F8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BDA6010"/>
    <w:multiLevelType w:val="multilevel"/>
    <w:tmpl w:val="1ED0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EAE5B98"/>
    <w:multiLevelType w:val="multilevel"/>
    <w:tmpl w:val="497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0815789"/>
    <w:multiLevelType w:val="multilevel"/>
    <w:tmpl w:val="E07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8DB392B"/>
    <w:multiLevelType w:val="multilevel"/>
    <w:tmpl w:val="D0D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DB85F7A"/>
    <w:multiLevelType w:val="multilevel"/>
    <w:tmpl w:val="1394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DE50FB9"/>
    <w:multiLevelType w:val="multilevel"/>
    <w:tmpl w:val="D582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E4505EE"/>
    <w:multiLevelType w:val="multilevel"/>
    <w:tmpl w:val="6F14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3791C1F"/>
    <w:multiLevelType w:val="multilevel"/>
    <w:tmpl w:val="20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1"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DA9772A"/>
    <w:multiLevelType w:val="multilevel"/>
    <w:tmpl w:val="9E88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E3F5CEA"/>
    <w:multiLevelType w:val="multilevel"/>
    <w:tmpl w:val="7886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16A5FE2"/>
    <w:multiLevelType w:val="multilevel"/>
    <w:tmpl w:val="70B8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1AC5114"/>
    <w:multiLevelType w:val="multilevel"/>
    <w:tmpl w:val="6B30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6866D4A"/>
    <w:multiLevelType w:val="multilevel"/>
    <w:tmpl w:val="FD3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6"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B2F2CC5"/>
    <w:multiLevelType w:val="multilevel"/>
    <w:tmpl w:val="7A5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2"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44D760B"/>
    <w:multiLevelType w:val="multilevel"/>
    <w:tmpl w:val="CE46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78167CA"/>
    <w:multiLevelType w:val="multilevel"/>
    <w:tmpl w:val="1158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5"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B21782E"/>
    <w:multiLevelType w:val="multilevel"/>
    <w:tmpl w:val="B726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4"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F84451A"/>
    <w:multiLevelType w:val="multilevel"/>
    <w:tmpl w:val="89FA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362"/>
  </w:num>
  <w:num w:numId="2" w16cid:durableId="1969772821">
    <w:abstractNumId w:val="128"/>
  </w:num>
  <w:num w:numId="3" w16cid:durableId="993755049">
    <w:abstractNumId w:val="269"/>
  </w:num>
  <w:num w:numId="4" w16cid:durableId="586116025">
    <w:abstractNumId w:val="364"/>
  </w:num>
  <w:num w:numId="5" w16cid:durableId="1702245743">
    <w:abstractNumId w:val="381"/>
  </w:num>
  <w:num w:numId="6" w16cid:durableId="1128276001">
    <w:abstractNumId w:val="202"/>
  </w:num>
  <w:num w:numId="7" w16cid:durableId="299381959">
    <w:abstractNumId w:val="243"/>
  </w:num>
  <w:num w:numId="8" w16cid:durableId="743184661">
    <w:abstractNumId w:val="379"/>
  </w:num>
  <w:num w:numId="9" w16cid:durableId="1202087570">
    <w:abstractNumId w:val="407"/>
  </w:num>
  <w:num w:numId="10" w16cid:durableId="1028410972">
    <w:abstractNumId w:val="206"/>
  </w:num>
  <w:num w:numId="11" w16cid:durableId="210462333">
    <w:abstractNumId w:val="153"/>
  </w:num>
  <w:num w:numId="12" w16cid:durableId="2095080098">
    <w:abstractNumId w:val="136"/>
  </w:num>
  <w:num w:numId="13" w16cid:durableId="1395931051">
    <w:abstractNumId w:val="95"/>
  </w:num>
  <w:num w:numId="14" w16cid:durableId="1108617728">
    <w:abstractNumId w:val="268"/>
  </w:num>
  <w:num w:numId="15" w16cid:durableId="951476451">
    <w:abstractNumId w:val="117"/>
  </w:num>
  <w:num w:numId="16" w16cid:durableId="1267739148">
    <w:abstractNumId w:val="177"/>
  </w:num>
  <w:num w:numId="17" w16cid:durableId="1181970123">
    <w:abstractNumId w:val="229"/>
  </w:num>
  <w:num w:numId="18" w16cid:durableId="451361762">
    <w:abstractNumId w:val="218"/>
  </w:num>
  <w:num w:numId="19" w16cid:durableId="1719695523">
    <w:abstractNumId w:val="327"/>
  </w:num>
  <w:num w:numId="20" w16cid:durableId="1708723590">
    <w:abstractNumId w:val="358"/>
  </w:num>
  <w:num w:numId="21" w16cid:durableId="362706822">
    <w:abstractNumId w:val="23"/>
  </w:num>
  <w:num w:numId="22" w16cid:durableId="429470193">
    <w:abstractNumId w:val="419"/>
  </w:num>
  <w:num w:numId="23" w16cid:durableId="1301614841">
    <w:abstractNumId w:val="138"/>
  </w:num>
  <w:num w:numId="24" w16cid:durableId="555823789">
    <w:abstractNumId w:val="257"/>
  </w:num>
  <w:num w:numId="25" w16cid:durableId="1808740245">
    <w:abstractNumId w:val="337"/>
  </w:num>
  <w:num w:numId="26" w16cid:durableId="905334348">
    <w:abstractNumId w:val="259"/>
  </w:num>
  <w:num w:numId="27" w16cid:durableId="1762139636">
    <w:abstractNumId w:val="416"/>
  </w:num>
  <w:num w:numId="28" w16cid:durableId="623661194">
    <w:abstractNumId w:val="303"/>
  </w:num>
  <w:num w:numId="29" w16cid:durableId="1080519049">
    <w:abstractNumId w:val="390"/>
  </w:num>
  <w:num w:numId="30" w16cid:durableId="1764302913">
    <w:abstractNumId w:val="0"/>
  </w:num>
  <w:num w:numId="31" w16cid:durableId="265162533">
    <w:abstractNumId w:val="154"/>
  </w:num>
  <w:num w:numId="32" w16cid:durableId="1980257717">
    <w:abstractNumId w:val="1"/>
  </w:num>
  <w:num w:numId="33" w16cid:durableId="176776402">
    <w:abstractNumId w:val="405"/>
  </w:num>
  <w:num w:numId="34" w16cid:durableId="1466654264">
    <w:abstractNumId w:val="76"/>
  </w:num>
  <w:num w:numId="35" w16cid:durableId="1989239436">
    <w:abstractNumId w:val="235"/>
  </w:num>
  <w:num w:numId="36" w16cid:durableId="848104552">
    <w:abstractNumId w:val="163"/>
  </w:num>
  <w:num w:numId="37" w16cid:durableId="1857960856">
    <w:abstractNumId w:val="64"/>
  </w:num>
  <w:num w:numId="38" w16cid:durableId="435444936">
    <w:abstractNumId w:val="415"/>
  </w:num>
  <w:num w:numId="39" w16cid:durableId="1903324043">
    <w:abstractNumId w:val="93"/>
  </w:num>
  <w:num w:numId="40" w16cid:durableId="246352112">
    <w:abstractNumId w:val="55"/>
  </w:num>
  <w:num w:numId="41" w16cid:durableId="1024359036">
    <w:abstractNumId w:val="152"/>
  </w:num>
  <w:num w:numId="42" w16cid:durableId="1298218601">
    <w:abstractNumId w:val="219"/>
  </w:num>
  <w:num w:numId="43" w16cid:durableId="234169730">
    <w:abstractNumId w:val="43"/>
  </w:num>
  <w:num w:numId="44" w16cid:durableId="693383009">
    <w:abstractNumId w:val="121"/>
  </w:num>
  <w:num w:numId="45" w16cid:durableId="1686591168">
    <w:abstractNumId w:val="288"/>
  </w:num>
  <w:num w:numId="46" w16cid:durableId="1924727275">
    <w:abstractNumId w:val="273"/>
  </w:num>
  <w:num w:numId="47" w16cid:durableId="218908341">
    <w:abstractNumId w:val="264"/>
  </w:num>
  <w:num w:numId="48" w16cid:durableId="1416515728">
    <w:abstractNumId w:val="290"/>
  </w:num>
  <w:num w:numId="49" w16cid:durableId="1126894720">
    <w:abstractNumId w:val="402"/>
  </w:num>
  <w:num w:numId="50" w16cid:durableId="121045156">
    <w:abstractNumId w:val="247"/>
  </w:num>
  <w:num w:numId="51" w16cid:durableId="1561289923">
    <w:abstractNumId w:val="236"/>
  </w:num>
  <w:num w:numId="52" w16cid:durableId="1769306741">
    <w:abstractNumId w:val="316"/>
  </w:num>
  <w:num w:numId="53" w16cid:durableId="76485141">
    <w:abstractNumId w:val="89"/>
  </w:num>
  <w:num w:numId="54" w16cid:durableId="769201495">
    <w:abstractNumId w:val="277"/>
  </w:num>
  <w:num w:numId="55" w16cid:durableId="1315833412">
    <w:abstractNumId w:val="272"/>
  </w:num>
  <w:num w:numId="56" w16cid:durableId="583806331">
    <w:abstractNumId w:val="4"/>
  </w:num>
  <w:num w:numId="57" w16cid:durableId="1551571157">
    <w:abstractNumId w:val="28"/>
  </w:num>
  <w:num w:numId="58" w16cid:durableId="2070299121">
    <w:abstractNumId w:val="301"/>
  </w:num>
  <w:num w:numId="59" w16cid:durableId="706102380">
    <w:abstractNumId w:val="387"/>
  </w:num>
  <w:num w:numId="60" w16cid:durableId="762652933">
    <w:abstractNumId w:val="98"/>
  </w:num>
  <w:num w:numId="61" w16cid:durableId="1980070124">
    <w:abstractNumId w:val="367"/>
  </w:num>
  <w:num w:numId="62" w16cid:durableId="1751384401">
    <w:abstractNumId w:val="322"/>
  </w:num>
  <w:num w:numId="63" w16cid:durableId="888758772">
    <w:abstractNumId w:val="126"/>
  </w:num>
  <w:num w:numId="64" w16cid:durableId="1428504556">
    <w:abstractNumId w:val="30"/>
  </w:num>
  <w:num w:numId="65" w16cid:durableId="1368019865">
    <w:abstractNumId w:val="420"/>
  </w:num>
  <w:num w:numId="66" w16cid:durableId="1997103089">
    <w:abstractNumId w:val="359"/>
  </w:num>
  <w:num w:numId="67" w16cid:durableId="999576817">
    <w:abstractNumId w:val="406"/>
  </w:num>
  <w:num w:numId="68" w16cid:durableId="1120220483">
    <w:abstractNumId w:val="409"/>
  </w:num>
  <w:num w:numId="69" w16cid:durableId="1251962254">
    <w:abstractNumId w:val="22"/>
  </w:num>
  <w:num w:numId="70" w16cid:durableId="1279601433">
    <w:abstractNumId w:val="221"/>
  </w:num>
  <w:num w:numId="71" w16cid:durableId="1467965383">
    <w:abstractNumId w:val="81"/>
  </w:num>
  <w:num w:numId="72" w16cid:durableId="825433357">
    <w:abstractNumId w:val="73"/>
  </w:num>
  <w:num w:numId="73" w16cid:durableId="1998805076">
    <w:abstractNumId w:val="105"/>
  </w:num>
  <w:num w:numId="74" w16cid:durableId="709107061">
    <w:abstractNumId w:val="78"/>
  </w:num>
  <w:num w:numId="75" w16cid:durableId="1231696408">
    <w:abstractNumId w:val="281"/>
  </w:num>
  <w:num w:numId="76" w16cid:durableId="722605870">
    <w:abstractNumId w:val="188"/>
  </w:num>
  <w:num w:numId="77" w16cid:durableId="129324489">
    <w:abstractNumId w:val="353"/>
  </w:num>
  <w:num w:numId="78" w16cid:durableId="983044799">
    <w:abstractNumId w:val="271"/>
  </w:num>
  <w:num w:numId="79" w16cid:durableId="1135030876">
    <w:abstractNumId w:val="27"/>
  </w:num>
  <w:num w:numId="80" w16cid:durableId="193005106">
    <w:abstractNumId w:val="200"/>
  </w:num>
  <w:num w:numId="81" w16cid:durableId="1651210118">
    <w:abstractNumId w:val="356"/>
  </w:num>
  <w:num w:numId="82" w16cid:durableId="1644046001">
    <w:abstractNumId w:val="162"/>
  </w:num>
  <w:num w:numId="83" w16cid:durableId="1825584539">
    <w:abstractNumId w:val="11"/>
  </w:num>
  <w:num w:numId="84" w16cid:durableId="1457600251">
    <w:abstractNumId w:val="250"/>
  </w:num>
  <w:num w:numId="85" w16cid:durableId="796483808">
    <w:abstractNumId w:val="258"/>
  </w:num>
  <w:num w:numId="86" w16cid:durableId="677079084">
    <w:abstractNumId w:val="181"/>
  </w:num>
  <w:num w:numId="87" w16cid:durableId="1717895316">
    <w:abstractNumId w:val="196"/>
  </w:num>
  <w:num w:numId="88" w16cid:durableId="1381586366">
    <w:abstractNumId w:val="305"/>
  </w:num>
  <w:num w:numId="89" w16cid:durableId="726415045">
    <w:abstractNumId w:val="100"/>
  </w:num>
  <w:num w:numId="90" w16cid:durableId="134374695">
    <w:abstractNumId w:val="306"/>
  </w:num>
  <w:num w:numId="91" w16cid:durableId="1333605177">
    <w:abstractNumId w:val="334"/>
  </w:num>
  <w:num w:numId="92" w16cid:durableId="707990345">
    <w:abstractNumId w:val="183"/>
  </w:num>
  <w:num w:numId="93" w16cid:durableId="1424061098">
    <w:abstractNumId w:val="58"/>
  </w:num>
  <w:num w:numId="94" w16cid:durableId="1238593463">
    <w:abstractNumId w:val="216"/>
  </w:num>
  <w:num w:numId="95" w16cid:durableId="474218565">
    <w:abstractNumId w:val="83"/>
  </w:num>
  <w:num w:numId="96" w16cid:durableId="1305157866">
    <w:abstractNumId w:val="41"/>
  </w:num>
  <w:num w:numId="97" w16cid:durableId="503668382">
    <w:abstractNumId w:val="318"/>
  </w:num>
  <w:num w:numId="98" w16cid:durableId="141898825">
    <w:abstractNumId w:val="144"/>
  </w:num>
  <w:num w:numId="99" w16cid:durableId="322399246">
    <w:abstractNumId w:val="44"/>
  </w:num>
  <w:num w:numId="100" w16cid:durableId="1519343566">
    <w:abstractNumId w:val="70"/>
  </w:num>
  <w:num w:numId="101" w16cid:durableId="1724324996">
    <w:abstractNumId w:val="174"/>
  </w:num>
  <w:num w:numId="102" w16cid:durableId="1758553305">
    <w:abstractNumId w:val="175"/>
  </w:num>
  <w:num w:numId="103" w16cid:durableId="1085539426">
    <w:abstractNumId w:val="143"/>
  </w:num>
  <w:num w:numId="104" w16cid:durableId="1402362524">
    <w:abstractNumId w:val="347"/>
  </w:num>
  <w:num w:numId="105" w16cid:durableId="83691757">
    <w:abstractNumId w:val="314"/>
  </w:num>
  <w:num w:numId="106" w16cid:durableId="1198078696">
    <w:abstractNumId w:val="94"/>
  </w:num>
  <w:num w:numId="107" w16cid:durableId="1240169118">
    <w:abstractNumId w:val="69"/>
  </w:num>
  <w:num w:numId="108" w16cid:durableId="187839146">
    <w:abstractNumId w:val="176"/>
  </w:num>
  <w:num w:numId="109" w16cid:durableId="139004657">
    <w:abstractNumId w:val="339"/>
  </w:num>
  <w:num w:numId="110" w16cid:durableId="835002621">
    <w:abstractNumId w:val="369"/>
  </w:num>
  <w:num w:numId="111" w16cid:durableId="146362569">
    <w:abstractNumId w:val="191"/>
  </w:num>
  <w:num w:numId="112" w16cid:durableId="1851218359">
    <w:abstractNumId w:val="360"/>
  </w:num>
  <w:num w:numId="113" w16cid:durableId="1189637771">
    <w:abstractNumId w:val="12"/>
  </w:num>
  <w:num w:numId="114" w16cid:durableId="1268536209">
    <w:abstractNumId w:val="142"/>
  </w:num>
  <w:num w:numId="115" w16cid:durableId="603001856">
    <w:abstractNumId w:val="161"/>
  </w:num>
  <w:num w:numId="116" w16cid:durableId="41905772">
    <w:abstractNumId w:val="32"/>
  </w:num>
  <w:num w:numId="117" w16cid:durableId="935871616">
    <w:abstractNumId w:val="86"/>
  </w:num>
  <w:num w:numId="118" w16cid:durableId="1768841013">
    <w:abstractNumId w:val="159"/>
  </w:num>
  <w:num w:numId="119" w16cid:durableId="900410431">
    <w:abstractNumId w:val="189"/>
  </w:num>
  <w:num w:numId="120" w16cid:durableId="315885655">
    <w:abstractNumId w:val="108"/>
  </w:num>
  <w:num w:numId="121" w16cid:durableId="1814448626">
    <w:abstractNumId w:val="118"/>
  </w:num>
  <w:num w:numId="122" w16cid:durableId="1097486741">
    <w:abstractNumId w:val="425"/>
  </w:num>
  <w:num w:numId="123" w16cid:durableId="1956865228">
    <w:abstractNumId w:val="7"/>
  </w:num>
  <w:num w:numId="124" w16cid:durableId="1276867340">
    <w:abstractNumId w:val="195"/>
  </w:num>
  <w:num w:numId="125" w16cid:durableId="1608587397">
    <w:abstractNumId w:val="311"/>
  </w:num>
  <w:num w:numId="126" w16cid:durableId="2131439396">
    <w:abstractNumId w:val="317"/>
  </w:num>
  <w:num w:numId="127" w16cid:durableId="1244336791">
    <w:abstractNumId w:val="111"/>
  </w:num>
  <w:num w:numId="128" w16cid:durableId="818154906">
    <w:abstractNumId w:val="319"/>
  </w:num>
  <w:num w:numId="129" w16cid:durableId="1882933843">
    <w:abstractNumId w:val="382"/>
  </w:num>
  <w:num w:numId="130" w16cid:durableId="1056199195">
    <w:abstractNumId w:val="115"/>
  </w:num>
  <w:num w:numId="131" w16cid:durableId="553470426">
    <w:abstractNumId w:val="155"/>
  </w:num>
  <w:num w:numId="132" w16cid:durableId="739669324">
    <w:abstractNumId w:val="345"/>
  </w:num>
  <w:num w:numId="133" w16cid:durableId="1342589866">
    <w:abstractNumId w:val="239"/>
  </w:num>
  <w:num w:numId="134" w16cid:durableId="805589429">
    <w:abstractNumId w:val="370"/>
  </w:num>
  <w:num w:numId="135" w16cid:durableId="1751851846">
    <w:abstractNumId w:val="178"/>
  </w:num>
  <w:num w:numId="136" w16cid:durableId="1035348142">
    <w:abstractNumId w:val="323"/>
  </w:num>
  <w:num w:numId="137" w16cid:durableId="342322650">
    <w:abstractNumId w:val="252"/>
  </w:num>
  <w:num w:numId="138" w16cid:durableId="2021813476">
    <w:abstractNumId w:val="123"/>
  </w:num>
  <w:num w:numId="139" w16cid:durableId="1260796502">
    <w:abstractNumId w:val="254"/>
  </w:num>
  <w:num w:numId="140" w16cid:durableId="211890294">
    <w:abstractNumId w:val="241"/>
  </w:num>
  <w:num w:numId="141" w16cid:durableId="1770925473">
    <w:abstractNumId w:val="302"/>
  </w:num>
  <w:num w:numId="142" w16cid:durableId="192891600">
    <w:abstractNumId w:val="60"/>
  </w:num>
  <w:num w:numId="143" w16cid:durableId="675690864">
    <w:abstractNumId w:val="267"/>
  </w:num>
  <w:num w:numId="144" w16cid:durableId="1495105408">
    <w:abstractNumId w:val="187"/>
  </w:num>
  <w:num w:numId="145" w16cid:durableId="170608313">
    <w:abstractNumId w:val="20"/>
  </w:num>
  <w:num w:numId="146" w16cid:durableId="388725436">
    <w:abstractNumId w:val="351"/>
  </w:num>
  <w:num w:numId="147" w16cid:durableId="1916433450">
    <w:abstractNumId w:val="279"/>
  </w:num>
  <w:num w:numId="148" w16cid:durableId="3675684">
    <w:abstractNumId w:val="233"/>
  </w:num>
  <w:num w:numId="149" w16cid:durableId="1134447677">
    <w:abstractNumId w:val="261"/>
  </w:num>
  <w:num w:numId="150" w16cid:durableId="269163122">
    <w:abstractNumId w:val="244"/>
  </w:num>
  <w:num w:numId="151" w16cid:durableId="596711321">
    <w:abstractNumId w:val="278"/>
  </w:num>
  <w:num w:numId="152" w16cid:durableId="574584926">
    <w:abstractNumId w:val="52"/>
  </w:num>
  <w:num w:numId="153" w16cid:durableId="2109736526">
    <w:abstractNumId w:val="397"/>
  </w:num>
  <w:num w:numId="154" w16cid:durableId="1291741062">
    <w:abstractNumId w:val="427"/>
  </w:num>
  <w:num w:numId="155" w16cid:durableId="1206135565">
    <w:abstractNumId w:val="299"/>
  </w:num>
  <w:num w:numId="156" w16cid:durableId="154761118">
    <w:abstractNumId w:val="238"/>
  </w:num>
  <w:num w:numId="157" w16cid:durableId="6100150">
    <w:abstractNumId w:val="148"/>
  </w:num>
  <w:num w:numId="158" w16cid:durableId="1250579651">
    <w:abstractNumId w:val="165"/>
  </w:num>
  <w:num w:numId="159" w16cid:durableId="356202047">
    <w:abstractNumId w:val="75"/>
  </w:num>
  <w:num w:numId="160" w16cid:durableId="884827526">
    <w:abstractNumId w:val="297"/>
  </w:num>
  <w:num w:numId="161" w16cid:durableId="34549794">
    <w:abstractNumId w:val="109"/>
  </w:num>
  <w:num w:numId="162" w16cid:durableId="1224100997">
    <w:abstractNumId w:val="213"/>
  </w:num>
  <w:num w:numId="163" w16cid:durableId="940256393">
    <w:abstractNumId w:val="320"/>
  </w:num>
  <w:num w:numId="164" w16cid:durableId="1318457270">
    <w:abstractNumId w:val="289"/>
  </w:num>
  <w:num w:numId="165" w16cid:durableId="1415737338">
    <w:abstractNumId w:val="230"/>
  </w:num>
  <w:num w:numId="166" w16cid:durableId="1779907670">
    <w:abstractNumId w:val="91"/>
  </w:num>
  <w:num w:numId="167" w16cid:durableId="1723602264">
    <w:abstractNumId w:val="357"/>
  </w:num>
  <w:num w:numId="168" w16cid:durableId="1451587149">
    <w:abstractNumId w:val="72"/>
  </w:num>
  <w:num w:numId="169" w16cid:durableId="723872476">
    <w:abstractNumId w:val="260"/>
  </w:num>
  <w:num w:numId="170" w16cid:durableId="372077083">
    <w:abstractNumId w:val="280"/>
  </w:num>
  <w:num w:numId="171" w16cid:durableId="62607842">
    <w:abstractNumId w:val="262"/>
  </w:num>
  <w:num w:numId="172" w16cid:durableId="915626482">
    <w:abstractNumId w:val="39"/>
  </w:num>
  <w:num w:numId="173" w16cid:durableId="748817343">
    <w:abstractNumId w:val="346"/>
  </w:num>
  <w:num w:numId="174" w16cid:durableId="1704015754">
    <w:abstractNumId w:val="158"/>
  </w:num>
  <w:num w:numId="175" w16cid:durableId="306017192">
    <w:abstractNumId w:val="325"/>
  </w:num>
  <w:num w:numId="176" w16cid:durableId="1743480285">
    <w:abstractNumId w:val="173"/>
  </w:num>
  <w:num w:numId="177" w16cid:durableId="23749168">
    <w:abstractNumId w:val="131"/>
  </w:num>
  <w:num w:numId="178" w16cid:durableId="290787077">
    <w:abstractNumId w:val="97"/>
  </w:num>
  <w:num w:numId="179" w16cid:durableId="1535927162">
    <w:abstractNumId w:val="363"/>
  </w:num>
  <w:num w:numId="180" w16cid:durableId="97799128">
    <w:abstractNumId w:val="33"/>
  </w:num>
  <w:num w:numId="181" w16cid:durableId="1856536255">
    <w:abstractNumId w:val="383"/>
  </w:num>
  <w:num w:numId="182" w16cid:durableId="960189160">
    <w:abstractNumId w:val="201"/>
  </w:num>
  <w:num w:numId="183" w16cid:durableId="668875674">
    <w:abstractNumId w:val="335"/>
  </w:num>
  <w:num w:numId="184" w16cid:durableId="84963566">
    <w:abstractNumId w:val="253"/>
  </w:num>
  <w:num w:numId="185" w16cid:durableId="1205600870">
    <w:abstractNumId w:val="90"/>
  </w:num>
  <w:num w:numId="186" w16cid:durableId="482477150">
    <w:abstractNumId w:val="122"/>
  </w:num>
  <w:num w:numId="187" w16cid:durableId="665747339">
    <w:abstractNumId w:val="145"/>
  </w:num>
  <w:num w:numId="188" w16cid:durableId="138616212">
    <w:abstractNumId w:val="265"/>
  </w:num>
  <w:num w:numId="189" w16cid:durableId="948241159">
    <w:abstractNumId w:val="85"/>
  </w:num>
  <w:num w:numId="190" w16cid:durableId="1627345565">
    <w:abstractNumId w:val="71"/>
  </w:num>
  <w:num w:numId="191" w16cid:durableId="203909496">
    <w:abstractNumId w:val="423"/>
  </w:num>
  <w:num w:numId="192" w16cid:durableId="1511488362">
    <w:abstractNumId w:val="391"/>
  </w:num>
  <w:num w:numId="193" w16cid:durableId="1949002638">
    <w:abstractNumId w:val="160"/>
  </w:num>
  <w:num w:numId="194" w16cid:durableId="1176309270">
    <w:abstractNumId w:val="150"/>
  </w:num>
  <w:num w:numId="195" w16cid:durableId="1654868807">
    <w:abstractNumId w:val="199"/>
  </w:num>
  <w:num w:numId="196" w16cid:durableId="12652055">
    <w:abstractNumId w:val="114"/>
  </w:num>
  <w:num w:numId="197" w16cid:durableId="1018969729">
    <w:abstractNumId w:val="167"/>
  </w:num>
  <w:num w:numId="198" w16cid:durableId="1008409243">
    <w:abstractNumId w:val="129"/>
  </w:num>
  <w:num w:numId="199" w16cid:durableId="1955483436">
    <w:abstractNumId w:val="295"/>
  </w:num>
  <w:num w:numId="200" w16cid:durableId="660087209">
    <w:abstractNumId w:val="9"/>
  </w:num>
  <w:num w:numId="201" w16cid:durableId="1928878874">
    <w:abstractNumId w:val="285"/>
  </w:num>
  <w:num w:numId="202" w16cid:durableId="2122139272">
    <w:abstractNumId w:val="211"/>
  </w:num>
  <w:num w:numId="203" w16cid:durableId="133452672">
    <w:abstractNumId w:val="106"/>
  </w:num>
  <w:num w:numId="204" w16cid:durableId="1931768354">
    <w:abstractNumId w:val="266"/>
  </w:num>
  <w:num w:numId="205" w16cid:durableId="1867214870">
    <w:abstractNumId w:val="203"/>
  </w:num>
  <w:num w:numId="206" w16cid:durableId="1484468710">
    <w:abstractNumId w:val="19"/>
  </w:num>
  <w:num w:numId="207" w16cid:durableId="761727099">
    <w:abstractNumId w:val="169"/>
  </w:num>
  <w:num w:numId="208" w16cid:durableId="1531188493">
    <w:abstractNumId w:val="395"/>
  </w:num>
  <w:num w:numId="209" w16cid:durableId="415324069">
    <w:abstractNumId w:val="248"/>
  </w:num>
  <w:num w:numId="210" w16cid:durableId="756711135">
    <w:abstractNumId w:val="414"/>
  </w:num>
  <w:num w:numId="211" w16cid:durableId="241186038">
    <w:abstractNumId w:val="313"/>
  </w:num>
  <w:num w:numId="212" w16cid:durableId="1516535573">
    <w:abstractNumId w:val="386"/>
  </w:num>
  <w:num w:numId="213" w16cid:durableId="1731033911">
    <w:abstractNumId w:val="38"/>
  </w:num>
  <w:num w:numId="214" w16cid:durableId="2114082260">
    <w:abstractNumId w:val="186"/>
  </w:num>
  <w:num w:numId="215" w16cid:durableId="1403944878">
    <w:abstractNumId w:val="326"/>
  </w:num>
  <w:num w:numId="216" w16cid:durableId="1146780351">
    <w:abstractNumId w:val="77"/>
  </w:num>
  <w:num w:numId="217" w16cid:durableId="857474470">
    <w:abstractNumId w:val="166"/>
  </w:num>
  <w:num w:numId="218" w16cid:durableId="1167982874">
    <w:abstractNumId w:val="307"/>
  </w:num>
  <w:num w:numId="219" w16cid:durableId="1772357259">
    <w:abstractNumId w:val="352"/>
  </w:num>
  <w:num w:numId="220" w16cid:durableId="1115366939">
    <w:abstractNumId w:val="170"/>
  </w:num>
  <w:num w:numId="221" w16cid:durableId="588271522">
    <w:abstractNumId w:val="376"/>
  </w:num>
  <w:num w:numId="222" w16cid:durableId="210961162">
    <w:abstractNumId w:val="291"/>
  </w:num>
  <w:num w:numId="223" w16cid:durableId="1534810418">
    <w:abstractNumId w:val="294"/>
  </w:num>
  <w:num w:numId="224" w16cid:durableId="1676683974">
    <w:abstractNumId w:val="67"/>
  </w:num>
  <w:num w:numId="225" w16cid:durableId="15084179">
    <w:abstractNumId w:val="149"/>
  </w:num>
  <w:num w:numId="226" w16cid:durableId="692729971">
    <w:abstractNumId w:val="332"/>
  </w:num>
  <w:num w:numId="227" w16cid:durableId="1145971805">
    <w:abstractNumId w:val="212"/>
  </w:num>
  <w:num w:numId="228" w16cid:durableId="1458917373">
    <w:abstractNumId w:val="282"/>
  </w:num>
  <w:num w:numId="229" w16cid:durableId="1871258419">
    <w:abstractNumId w:val="135"/>
  </w:num>
  <w:num w:numId="230" w16cid:durableId="1425884159">
    <w:abstractNumId w:val="249"/>
  </w:num>
  <w:num w:numId="231" w16cid:durableId="705764093">
    <w:abstractNumId w:val="50"/>
  </w:num>
  <w:num w:numId="232" w16cid:durableId="1543324556">
    <w:abstractNumId w:val="133"/>
  </w:num>
  <w:num w:numId="233" w16cid:durableId="423499178">
    <w:abstractNumId w:val="49"/>
  </w:num>
  <w:num w:numId="234" w16cid:durableId="1100029897">
    <w:abstractNumId w:val="237"/>
  </w:num>
  <w:num w:numId="235" w16cid:durableId="164633208">
    <w:abstractNumId w:val="116"/>
  </w:num>
  <w:num w:numId="236" w16cid:durableId="1285426808">
    <w:abstractNumId w:val="80"/>
  </w:num>
  <w:num w:numId="237" w16cid:durableId="519121461">
    <w:abstractNumId w:val="232"/>
  </w:num>
  <w:num w:numId="238" w16cid:durableId="667639255">
    <w:abstractNumId w:val="373"/>
  </w:num>
  <w:num w:numId="239" w16cid:durableId="1740596693">
    <w:abstractNumId w:val="374"/>
  </w:num>
  <w:num w:numId="240" w16cid:durableId="195048420">
    <w:abstractNumId w:val="336"/>
  </w:num>
  <w:num w:numId="241" w16cid:durableId="2042044911">
    <w:abstractNumId w:val="16"/>
  </w:num>
  <w:num w:numId="242" w16cid:durableId="91628704">
    <w:abstractNumId w:val="180"/>
  </w:num>
  <w:num w:numId="243" w16cid:durableId="840465227">
    <w:abstractNumId w:val="234"/>
  </w:num>
  <w:num w:numId="244" w16cid:durableId="2126345823">
    <w:abstractNumId w:val="324"/>
  </w:num>
  <w:num w:numId="245" w16cid:durableId="583298736">
    <w:abstractNumId w:val="113"/>
  </w:num>
  <w:num w:numId="246" w16cid:durableId="887452996">
    <w:abstractNumId w:val="61"/>
  </w:num>
  <w:num w:numId="247" w16cid:durableId="783429534">
    <w:abstractNumId w:val="57"/>
  </w:num>
  <w:num w:numId="248" w16cid:durableId="1038166020">
    <w:abstractNumId w:val="42"/>
  </w:num>
  <w:num w:numId="249" w16cid:durableId="488862450">
    <w:abstractNumId w:val="328"/>
  </w:num>
  <w:num w:numId="250" w16cid:durableId="1898079057">
    <w:abstractNumId w:val="18"/>
  </w:num>
  <w:num w:numId="251" w16cid:durableId="1874608687">
    <w:abstractNumId w:val="263"/>
  </w:num>
  <w:num w:numId="252" w16cid:durableId="1224482685">
    <w:abstractNumId w:val="192"/>
  </w:num>
  <w:num w:numId="253" w16cid:durableId="173344215">
    <w:abstractNumId w:val="222"/>
  </w:num>
  <w:num w:numId="254" w16cid:durableId="1210648581">
    <w:abstractNumId w:val="256"/>
  </w:num>
  <w:num w:numId="255" w16cid:durableId="817841886">
    <w:abstractNumId w:val="15"/>
  </w:num>
  <w:num w:numId="256" w16cid:durableId="1843086057">
    <w:abstractNumId w:val="59"/>
  </w:num>
  <w:num w:numId="257" w16cid:durableId="1238982123">
    <w:abstractNumId w:val="104"/>
  </w:num>
  <w:num w:numId="258" w16cid:durableId="140772716">
    <w:abstractNumId w:val="329"/>
  </w:num>
  <w:num w:numId="259" w16cid:durableId="1834250720">
    <w:abstractNumId w:val="204"/>
  </w:num>
  <w:num w:numId="260" w16cid:durableId="1167673940">
    <w:abstractNumId w:val="418"/>
  </w:num>
  <w:num w:numId="261" w16cid:durableId="787511685">
    <w:abstractNumId w:val="40"/>
  </w:num>
  <w:num w:numId="262" w16cid:durableId="2100903789">
    <w:abstractNumId w:val="246"/>
  </w:num>
  <w:num w:numId="263" w16cid:durableId="494076546">
    <w:abstractNumId w:val="384"/>
  </w:num>
  <w:num w:numId="264" w16cid:durableId="931476251">
    <w:abstractNumId w:val="389"/>
  </w:num>
  <w:num w:numId="265" w16cid:durableId="615872571">
    <w:abstractNumId w:val="315"/>
  </w:num>
  <w:num w:numId="266" w16cid:durableId="1930692373">
    <w:abstractNumId w:val="193"/>
  </w:num>
  <w:num w:numId="267" w16cid:durableId="1916237557">
    <w:abstractNumId w:val="296"/>
  </w:num>
  <w:num w:numId="268" w16cid:durableId="1025013821">
    <w:abstractNumId w:val="151"/>
  </w:num>
  <w:num w:numId="269" w16cid:durableId="447358454">
    <w:abstractNumId w:val="283"/>
  </w:num>
  <w:num w:numId="270" w16cid:durableId="1276643913">
    <w:abstractNumId w:val="412"/>
  </w:num>
  <w:num w:numId="271" w16cid:durableId="803936542">
    <w:abstractNumId w:val="223"/>
  </w:num>
  <w:num w:numId="272" w16cid:durableId="1780947287">
    <w:abstractNumId w:val="293"/>
  </w:num>
  <w:num w:numId="273" w16cid:durableId="516383457">
    <w:abstractNumId w:val="54"/>
  </w:num>
  <w:num w:numId="274" w16cid:durableId="139427067">
    <w:abstractNumId w:val="270"/>
  </w:num>
  <w:num w:numId="275" w16cid:durableId="1955164433">
    <w:abstractNumId w:val="375"/>
  </w:num>
  <w:num w:numId="276" w16cid:durableId="325088037">
    <w:abstractNumId w:val="408"/>
  </w:num>
  <w:num w:numId="277" w16cid:durableId="859246593">
    <w:abstractNumId w:val="127"/>
  </w:num>
  <w:num w:numId="278" w16cid:durableId="47657621">
    <w:abstractNumId w:val="92"/>
  </w:num>
  <w:num w:numId="279" w16cid:durableId="458845075">
    <w:abstractNumId w:val="168"/>
  </w:num>
  <w:num w:numId="280" w16cid:durableId="2125269011">
    <w:abstractNumId w:val="242"/>
  </w:num>
  <w:num w:numId="281" w16cid:durableId="1334141851">
    <w:abstractNumId w:val="26"/>
  </w:num>
  <w:num w:numId="282" w16cid:durableId="970129519">
    <w:abstractNumId w:val="308"/>
  </w:num>
  <w:num w:numId="283" w16cid:durableId="1456872434">
    <w:abstractNumId w:val="330"/>
  </w:num>
  <w:num w:numId="284" w16cid:durableId="39015338">
    <w:abstractNumId w:val="348"/>
  </w:num>
  <w:num w:numId="285" w16cid:durableId="1819419518">
    <w:abstractNumId w:val="312"/>
  </w:num>
  <w:num w:numId="286" w16cid:durableId="1743596631">
    <w:abstractNumId w:val="287"/>
  </w:num>
  <w:num w:numId="287" w16cid:durableId="1220049475">
    <w:abstractNumId w:val="214"/>
  </w:num>
  <w:num w:numId="288" w16cid:durableId="1030112256">
    <w:abstractNumId w:val="120"/>
  </w:num>
  <w:num w:numId="289" w16cid:durableId="735326783">
    <w:abstractNumId w:val="399"/>
  </w:num>
  <w:num w:numId="290" w16cid:durableId="1571843329">
    <w:abstractNumId w:val="417"/>
  </w:num>
  <w:num w:numId="291" w16cid:durableId="2034262252">
    <w:abstractNumId w:val="66"/>
  </w:num>
  <w:num w:numId="292" w16cid:durableId="1106119284">
    <w:abstractNumId w:val="171"/>
  </w:num>
  <w:num w:numId="293" w16cid:durableId="447705403">
    <w:abstractNumId w:val="147"/>
  </w:num>
  <w:num w:numId="294" w16cid:durableId="1260721534">
    <w:abstractNumId w:val="380"/>
  </w:num>
  <w:num w:numId="295" w16cid:durableId="309209356">
    <w:abstractNumId w:val="139"/>
  </w:num>
  <w:num w:numId="296" w16cid:durableId="1717313855">
    <w:abstractNumId w:val="401"/>
  </w:num>
  <w:num w:numId="297" w16cid:durableId="705062028">
    <w:abstractNumId w:val="119"/>
  </w:num>
  <w:num w:numId="298" w16cid:durableId="34081145">
    <w:abstractNumId w:val="349"/>
  </w:num>
  <w:num w:numId="299" w16cid:durableId="1366833790">
    <w:abstractNumId w:val="21"/>
  </w:num>
  <w:num w:numId="300" w16cid:durableId="474489661">
    <w:abstractNumId w:val="184"/>
  </w:num>
  <w:num w:numId="301" w16cid:durableId="614168037">
    <w:abstractNumId w:val="65"/>
  </w:num>
  <w:num w:numId="302" w16cid:durableId="1601336107">
    <w:abstractNumId w:val="88"/>
  </w:num>
  <w:num w:numId="303" w16cid:durableId="1342704759">
    <w:abstractNumId w:val="87"/>
  </w:num>
  <w:num w:numId="304" w16cid:durableId="190997124">
    <w:abstractNumId w:val="385"/>
  </w:num>
  <w:num w:numId="305" w16cid:durableId="1223829201">
    <w:abstractNumId w:val="205"/>
  </w:num>
  <w:num w:numId="306" w16cid:durableId="388264843">
    <w:abstractNumId w:val="286"/>
  </w:num>
  <w:num w:numId="307" w16cid:durableId="834147872">
    <w:abstractNumId w:val="343"/>
  </w:num>
  <w:num w:numId="308" w16cid:durableId="168952637">
    <w:abstractNumId w:val="34"/>
  </w:num>
  <w:num w:numId="309" w16cid:durableId="839006774">
    <w:abstractNumId w:val="378"/>
  </w:num>
  <w:num w:numId="310" w16cid:durableId="1250888801">
    <w:abstractNumId w:val="68"/>
  </w:num>
  <w:num w:numId="311" w16cid:durableId="1049845522">
    <w:abstractNumId w:val="14"/>
  </w:num>
  <w:num w:numId="312" w16cid:durableId="1889298154">
    <w:abstractNumId w:val="284"/>
  </w:num>
  <w:num w:numId="313" w16cid:durableId="316805502">
    <w:abstractNumId w:val="422"/>
  </w:num>
  <w:num w:numId="314" w16cid:durableId="1110776580">
    <w:abstractNumId w:val="110"/>
  </w:num>
  <w:num w:numId="315" w16cid:durableId="728648090">
    <w:abstractNumId w:val="321"/>
  </w:num>
  <w:num w:numId="316" w16cid:durableId="2068338290">
    <w:abstractNumId w:val="4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4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45"/>
  </w:num>
  <w:num w:numId="319" w16cid:durableId="610862411">
    <w:abstractNumId w:val="156"/>
  </w:num>
  <w:num w:numId="320" w16cid:durableId="1330714247">
    <w:abstractNumId w:val="344"/>
  </w:num>
  <w:num w:numId="321" w16cid:durableId="1089498123">
    <w:abstractNumId w:val="137"/>
  </w:num>
  <w:num w:numId="322" w16cid:durableId="1904872423">
    <w:abstractNumId w:val="310"/>
  </w:num>
  <w:num w:numId="323" w16cid:durableId="206458575">
    <w:abstractNumId w:val="101"/>
  </w:num>
  <w:num w:numId="324" w16cid:durableId="695666297">
    <w:abstractNumId w:val="231"/>
  </w:num>
  <w:num w:numId="325" w16cid:durableId="1025400470">
    <w:abstractNumId w:val="37"/>
  </w:num>
  <w:num w:numId="326" w16cid:durableId="1634023438">
    <w:abstractNumId w:val="400"/>
  </w:num>
  <w:num w:numId="327" w16cid:durableId="2042393370">
    <w:abstractNumId w:val="141"/>
  </w:num>
  <w:num w:numId="328" w16cid:durableId="1138034692">
    <w:abstractNumId w:val="102"/>
  </w:num>
  <w:num w:numId="329" w16cid:durableId="253634955">
    <w:abstractNumId w:val="140"/>
  </w:num>
  <w:num w:numId="330" w16cid:durableId="1720325459">
    <w:abstractNumId w:val="388"/>
  </w:num>
  <w:num w:numId="331" w16cid:durableId="1421099157">
    <w:abstractNumId w:val="194"/>
  </w:num>
  <w:num w:numId="332" w16cid:durableId="60107577">
    <w:abstractNumId w:val="342"/>
  </w:num>
  <w:num w:numId="333" w16cid:durableId="301884854">
    <w:abstractNumId w:val="17"/>
  </w:num>
  <w:num w:numId="334" w16cid:durableId="1831797348">
    <w:abstractNumId w:val="209"/>
  </w:num>
  <w:num w:numId="335" w16cid:durableId="1870140840">
    <w:abstractNumId w:val="82"/>
  </w:num>
  <w:num w:numId="336" w16cid:durableId="1223246938">
    <w:abstractNumId w:val="51"/>
  </w:num>
  <w:num w:numId="337" w16cid:durableId="1998611947">
    <w:abstractNumId w:val="371"/>
  </w:num>
  <w:num w:numId="338" w16cid:durableId="531113292">
    <w:abstractNumId w:val="63"/>
  </w:num>
  <w:num w:numId="339" w16cid:durableId="1716657686">
    <w:abstractNumId w:val="365"/>
  </w:num>
  <w:num w:numId="340" w16cid:durableId="1357845951">
    <w:abstractNumId w:val="35"/>
  </w:num>
  <w:num w:numId="341" w16cid:durableId="105928767">
    <w:abstractNumId w:val="172"/>
  </w:num>
  <w:num w:numId="342" w16cid:durableId="1076322022">
    <w:abstractNumId w:val="207"/>
  </w:num>
  <w:num w:numId="343" w16cid:durableId="1470976012">
    <w:abstractNumId w:val="182"/>
  </w:num>
  <w:num w:numId="344" w16cid:durableId="502549873">
    <w:abstractNumId w:val="125"/>
  </w:num>
  <w:num w:numId="345" w16cid:durableId="268894447">
    <w:abstractNumId w:val="13"/>
  </w:num>
  <w:num w:numId="346" w16cid:durableId="1432822804">
    <w:abstractNumId w:val="25"/>
  </w:num>
  <w:num w:numId="347" w16cid:durableId="1203713958">
    <w:abstractNumId w:val="228"/>
  </w:num>
  <w:num w:numId="348" w16cid:durableId="2125070536">
    <w:abstractNumId w:val="53"/>
  </w:num>
  <w:num w:numId="349" w16cid:durableId="523908919">
    <w:abstractNumId w:val="164"/>
  </w:num>
  <w:num w:numId="350" w16cid:durableId="900166943">
    <w:abstractNumId w:val="393"/>
  </w:num>
  <w:num w:numId="351" w16cid:durableId="1090082312">
    <w:abstractNumId w:val="366"/>
  </w:num>
  <w:num w:numId="352" w16cid:durableId="2000839028">
    <w:abstractNumId w:val="215"/>
  </w:num>
  <w:num w:numId="353" w16cid:durableId="736174140">
    <w:abstractNumId w:val="377"/>
  </w:num>
  <w:num w:numId="354" w16cid:durableId="217983496">
    <w:abstractNumId w:val="368"/>
  </w:num>
  <w:num w:numId="355" w16cid:durableId="525023774">
    <w:abstractNumId w:val="47"/>
  </w:num>
  <w:num w:numId="356" w16cid:durableId="1342315153">
    <w:abstractNumId w:val="48"/>
  </w:num>
  <w:num w:numId="357" w16cid:durableId="105974276">
    <w:abstractNumId w:val="355"/>
  </w:num>
  <w:num w:numId="358" w16cid:durableId="986082726">
    <w:abstractNumId w:val="3"/>
  </w:num>
  <w:num w:numId="359" w16cid:durableId="1283877562">
    <w:abstractNumId w:val="240"/>
  </w:num>
  <w:num w:numId="360" w16cid:durableId="1785147961">
    <w:abstractNumId w:val="197"/>
  </w:num>
  <w:num w:numId="361" w16cid:durableId="222254501">
    <w:abstractNumId w:val="29"/>
  </w:num>
  <w:num w:numId="362" w16cid:durableId="1603148485">
    <w:abstractNumId w:val="46"/>
  </w:num>
  <w:num w:numId="363" w16cid:durableId="1691449606">
    <w:abstractNumId w:val="392"/>
  </w:num>
  <w:num w:numId="364" w16cid:durableId="2039239121">
    <w:abstractNumId w:val="225"/>
  </w:num>
  <w:num w:numId="365" w16cid:durableId="605116325">
    <w:abstractNumId w:val="413"/>
  </w:num>
  <w:num w:numId="366" w16cid:durableId="1144813016">
    <w:abstractNumId w:val="132"/>
  </w:num>
  <w:num w:numId="367" w16cid:durableId="1164588397">
    <w:abstractNumId w:val="217"/>
  </w:num>
  <w:num w:numId="368" w16cid:durableId="508562654">
    <w:abstractNumId w:val="341"/>
  </w:num>
  <w:num w:numId="369" w16cid:durableId="43530767">
    <w:abstractNumId w:val="251"/>
  </w:num>
  <w:num w:numId="370" w16cid:durableId="310062089">
    <w:abstractNumId w:val="304"/>
  </w:num>
  <w:num w:numId="371" w16cid:durableId="1074007826">
    <w:abstractNumId w:val="79"/>
  </w:num>
  <w:num w:numId="372" w16cid:durableId="534463083">
    <w:abstractNumId w:val="309"/>
  </w:num>
  <w:num w:numId="373" w16cid:durableId="682897783">
    <w:abstractNumId w:val="424"/>
  </w:num>
  <w:num w:numId="374" w16cid:durableId="398678290">
    <w:abstractNumId w:val="350"/>
  </w:num>
  <w:num w:numId="375" w16cid:durableId="571043756">
    <w:abstractNumId w:val="24"/>
  </w:num>
  <w:num w:numId="376" w16cid:durableId="1686402124">
    <w:abstractNumId w:val="421"/>
  </w:num>
  <w:num w:numId="377" w16cid:durableId="8531259">
    <w:abstractNumId w:val="99"/>
  </w:num>
  <w:num w:numId="378" w16cid:durableId="774519165">
    <w:abstractNumId w:val="300"/>
  </w:num>
  <w:num w:numId="379" w16cid:durableId="70390439">
    <w:abstractNumId w:val="226"/>
  </w:num>
  <w:num w:numId="380" w16cid:durableId="1529219736">
    <w:abstractNumId w:val="410"/>
  </w:num>
  <w:num w:numId="381" w16cid:durableId="1150248272">
    <w:abstractNumId w:val="396"/>
  </w:num>
  <w:num w:numId="382" w16cid:durableId="1642613122">
    <w:abstractNumId w:val="361"/>
  </w:num>
  <w:num w:numId="383" w16cid:durableId="878203364">
    <w:abstractNumId w:val="227"/>
  </w:num>
  <w:num w:numId="384" w16cid:durableId="140387795">
    <w:abstractNumId w:val="298"/>
  </w:num>
  <w:num w:numId="385" w16cid:durableId="348681310">
    <w:abstractNumId w:val="198"/>
  </w:num>
  <w:num w:numId="386" w16cid:durableId="1706175194">
    <w:abstractNumId w:val="2"/>
  </w:num>
  <w:num w:numId="387" w16cid:durableId="1128625636">
    <w:abstractNumId w:val="404"/>
  </w:num>
  <w:num w:numId="388" w16cid:durableId="2124618150">
    <w:abstractNumId w:val="130"/>
  </w:num>
  <w:num w:numId="389" w16cid:durableId="1815027437">
    <w:abstractNumId w:val="398"/>
  </w:num>
  <w:num w:numId="390" w16cid:durableId="1417441728">
    <w:abstractNumId w:val="255"/>
  </w:num>
  <w:num w:numId="391" w16cid:durableId="735661572">
    <w:abstractNumId w:val="394"/>
  </w:num>
  <w:num w:numId="392" w16cid:durableId="366608919">
    <w:abstractNumId w:val="45"/>
  </w:num>
  <w:num w:numId="393" w16cid:durableId="298538384">
    <w:abstractNumId w:val="185"/>
  </w:num>
  <w:num w:numId="394" w16cid:durableId="1645550938">
    <w:abstractNumId w:val="220"/>
  </w:num>
  <w:num w:numId="395" w16cid:durableId="848253696">
    <w:abstractNumId w:val="179"/>
  </w:num>
  <w:num w:numId="396" w16cid:durableId="1071275096">
    <w:abstractNumId w:val="372"/>
  </w:num>
  <w:num w:numId="397" w16cid:durableId="842622032">
    <w:abstractNumId w:val="292"/>
  </w:num>
  <w:num w:numId="398" w16cid:durableId="1433866121">
    <w:abstractNumId w:val="157"/>
  </w:num>
  <w:num w:numId="399" w16cid:durableId="617032605">
    <w:abstractNumId w:val="112"/>
  </w:num>
  <w:num w:numId="400" w16cid:durableId="325672568">
    <w:abstractNumId w:val="56"/>
  </w:num>
  <w:num w:numId="401" w16cid:durableId="107628091">
    <w:abstractNumId w:val="208"/>
  </w:num>
  <w:num w:numId="402" w16cid:durableId="1576360651">
    <w:abstractNumId w:val="411"/>
  </w:num>
  <w:num w:numId="403" w16cid:durableId="1291476502">
    <w:abstractNumId w:val="354"/>
  </w:num>
  <w:num w:numId="404" w16cid:durableId="1573927397">
    <w:abstractNumId w:val="146"/>
  </w:num>
  <w:num w:numId="405" w16cid:durableId="1352992835">
    <w:abstractNumId w:val="224"/>
  </w:num>
  <w:num w:numId="406" w16cid:durableId="1879001089">
    <w:abstractNumId w:val="96"/>
  </w:num>
  <w:num w:numId="407" w16cid:durableId="1274287161">
    <w:abstractNumId w:val="426"/>
  </w:num>
  <w:num w:numId="408" w16cid:durableId="268974075">
    <w:abstractNumId w:val="403"/>
  </w:num>
  <w:num w:numId="409" w16cid:durableId="1025328409">
    <w:abstractNumId w:val="340"/>
  </w:num>
  <w:num w:numId="410" w16cid:durableId="119805919">
    <w:abstractNumId w:val="5"/>
  </w:num>
  <w:num w:numId="411" w16cid:durableId="270669251">
    <w:abstractNumId w:val="36"/>
  </w:num>
  <w:num w:numId="412" w16cid:durableId="1373655372">
    <w:abstractNumId w:val="331"/>
  </w:num>
  <w:num w:numId="413" w16cid:durableId="661083535">
    <w:abstractNumId w:val="74"/>
  </w:num>
  <w:num w:numId="414" w16cid:durableId="1961568975">
    <w:abstractNumId w:val="84"/>
  </w:num>
  <w:num w:numId="415" w16cid:durableId="557670680">
    <w:abstractNumId w:val="62"/>
  </w:num>
  <w:num w:numId="416" w16cid:durableId="1334147545">
    <w:abstractNumId w:val="107"/>
  </w:num>
  <w:num w:numId="417" w16cid:durableId="463040514">
    <w:abstractNumId w:val="275"/>
  </w:num>
  <w:num w:numId="418" w16cid:durableId="848521969">
    <w:abstractNumId w:val="274"/>
  </w:num>
  <w:num w:numId="419" w16cid:durableId="1319577748">
    <w:abstractNumId w:val="338"/>
  </w:num>
  <w:num w:numId="420" w16cid:durableId="1895193813">
    <w:abstractNumId w:val="10"/>
  </w:num>
  <w:num w:numId="421" w16cid:durableId="877546473">
    <w:abstractNumId w:val="124"/>
  </w:num>
  <w:num w:numId="422" w16cid:durableId="441413465">
    <w:abstractNumId w:val="333"/>
  </w:num>
  <w:num w:numId="423" w16cid:durableId="1171527903">
    <w:abstractNumId w:val="31"/>
  </w:num>
  <w:num w:numId="424" w16cid:durableId="258757511">
    <w:abstractNumId w:val="210"/>
  </w:num>
  <w:num w:numId="425" w16cid:durableId="1189296733">
    <w:abstractNumId w:val="190"/>
  </w:num>
  <w:num w:numId="426" w16cid:durableId="216742726">
    <w:abstractNumId w:val="276"/>
  </w:num>
  <w:num w:numId="427" w16cid:durableId="1736051912">
    <w:abstractNumId w:val="103"/>
  </w:num>
  <w:num w:numId="428" w16cid:durableId="1215505434">
    <w:abstractNumId w:val="8"/>
  </w:num>
  <w:num w:numId="429" w16cid:durableId="311494182">
    <w:abstractNumId w:val="134"/>
  </w:num>
  <w:num w:numId="430" w16cid:durableId="1548757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D6577"/>
    <w:rsid w:val="000F1177"/>
    <w:rsid w:val="00122639"/>
    <w:rsid w:val="0013594E"/>
    <w:rsid w:val="00135CDD"/>
    <w:rsid w:val="001666DB"/>
    <w:rsid w:val="00180EB0"/>
    <w:rsid w:val="001B03F3"/>
    <w:rsid w:val="001C2E5A"/>
    <w:rsid w:val="001F5435"/>
    <w:rsid w:val="001F64D4"/>
    <w:rsid w:val="00221156"/>
    <w:rsid w:val="002439F2"/>
    <w:rsid w:val="002569B2"/>
    <w:rsid w:val="0026538A"/>
    <w:rsid w:val="002742CA"/>
    <w:rsid w:val="00287044"/>
    <w:rsid w:val="002A54D6"/>
    <w:rsid w:val="002F2663"/>
    <w:rsid w:val="003028E5"/>
    <w:rsid w:val="00305E8E"/>
    <w:rsid w:val="0032285F"/>
    <w:rsid w:val="003437AD"/>
    <w:rsid w:val="00355840"/>
    <w:rsid w:val="00375473"/>
    <w:rsid w:val="00394685"/>
    <w:rsid w:val="003C4213"/>
    <w:rsid w:val="003D4892"/>
    <w:rsid w:val="003D6FF4"/>
    <w:rsid w:val="003E0E50"/>
    <w:rsid w:val="003E639A"/>
    <w:rsid w:val="003E73E6"/>
    <w:rsid w:val="003F7676"/>
    <w:rsid w:val="004203D1"/>
    <w:rsid w:val="0042534D"/>
    <w:rsid w:val="004A6242"/>
    <w:rsid w:val="004B49D6"/>
    <w:rsid w:val="004D247E"/>
    <w:rsid w:val="004E074F"/>
    <w:rsid w:val="0050112B"/>
    <w:rsid w:val="005221A8"/>
    <w:rsid w:val="00541075"/>
    <w:rsid w:val="00551F55"/>
    <w:rsid w:val="00580F46"/>
    <w:rsid w:val="0059110C"/>
    <w:rsid w:val="005962A0"/>
    <w:rsid w:val="005B4561"/>
    <w:rsid w:val="005E0DC3"/>
    <w:rsid w:val="005F6CE4"/>
    <w:rsid w:val="00600E05"/>
    <w:rsid w:val="00613FDE"/>
    <w:rsid w:val="00632C58"/>
    <w:rsid w:val="00632EDC"/>
    <w:rsid w:val="006460AB"/>
    <w:rsid w:val="00665A35"/>
    <w:rsid w:val="006C0415"/>
    <w:rsid w:val="006C6336"/>
    <w:rsid w:val="006D099F"/>
    <w:rsid w:val="006F37BF"/>
    <w:rsid w:val="00700DA4"/>
    <w:rsid w:val="00704BC7"/>
    <w:rsid w:val="00713AC4"/>
    <w:rsid w:val="00790636"/>
    <w:rsid w:val="007A1353"/>
    <w:rsid w:val="007D52B4"/>
    <w:rsid w:val="007E1FF6"/>
    <w:rsid w:val="00800F72"/>
    <w:rsid w:val="00821279"/>
    <w:rsid w:val="008476EE"/>
    <w:rsid w:val="00867BAB"/>
    <w:rsid w:val="00867FF2"/>
    <w:rsid w:val="008C3130"/>
    <w:rsid w:val="008D1926"/>
    <w:rsid w:val="009115B1"/>
    <w:rsid w:val="00911C39"/>
    <w:rsid w:val="00931ED3"/>
    <w:rsid w:val="00991621"/>
    <w:rsid w:val="009B0B53"/>
    <w:rsid w:val="009B4249"/>
    <w:rsid w:val="009F0A1D"/>
    <w:rsid w:val="009F317A"/>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B5261"/>
    <w:rsid w:val="00CC4DE7"/>
    <w:rsid w:val="00CE1571"/>
    <w:rsid w:val="00D00629"/>
    <w:rsid w:val="00D503E9"/>
    <w:rsid w:val="00DA6E3D"/>
    <w:rsid w:val="00DD2902"/>
    <w:rsid w:val="00DE760B"/>
    <w:rsid w:val="00E07964"/>
    <w:rsid w:val="00E5775F"/>
    <w:rsid w:val="00E6408C"/>
    <w:rsid w:val="00E9016D"/>
    <w:rsid w:val="00EA354C"/>
    <w:rsid w:val="00EF5301"/>
    <w:rsid w:val="00F07238"/>
    <w:rsid w:val="00F26BAE"/>
    <w:rsid w:val="00F4784B"/>
    <w:rsid w:val="00F47F65"/>
    <w:rsid w:val="00F565F1"/>
    <w:rsid w:val="00F73967"/>
    <w:rsid w:val="00F83D28"/>
    <w:rsid w:val="00FC5D7F"/>
    <w:rsid w:val="00FD451B"/>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2201</Words>
  <Characters>12108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2</cp:revision>
  <cp:lastPrinted>2024-10-21T07:08:00Z</cp:lastPrinted>
  <dcterms:created xsi:type="dcterms:W3CDTF">2025-11-26T05:40:00Z</dcterms:created>
  <dcterms:modified xsi:type="dcterms:W3CDTF">2025-11-26T05:40:00Z</dcterms:modified>
</cp:coreProperties>
</file>