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DC42E" w14:textId="3B70EE92" w:rsidR="00E954FE" w:rsidRPr="00E954FE" w:rsidRDefault="00E954FE" w:rsidP="00E954FE">
      <w:pPr>
        <w:pStyle w:val="Titre1"/>
      </w:pPr>
      <w:r w:rsidRPr="00E954FE">
        <w:t>Fiche 14 — Le choix des financements</w:t>
      </w:r>
    </w:p>
    <w:p w14:paraId="118BF5B3" w14:textId="77777777" w:rsidR="00E954FE" w:rsidRPr="00E954FE" w:rsidRDefault="00E954FE" w:rsidP="00E954FE">
      <w:pPr>
        <w:ind w:left="360"/>
        <w:rPr>
          <w:b/>
          <w:bCs/>
        </w:rPr>
      </w:pPr>
      <w:r w:rsidRPr="00E954FE">
        <w:rPr>
          <w:b/>
          <w:bCs/>
        </w:rPr>
        <w:t>1) Définition et finalité</w:t>
      </w:r>
    </w:p>
    <w:p w14:paraId="415D9777" w14:textId="77777777" w:rsidR="00E954FE" w:rsidRPr="00E954FE" w:rsidRDefault="00E954FE" w:rsidP="00E954FE">
      <w:pPr>
        <w:ind w:left="360"/>
      </w:pPr>
      <w:r w:rsidRPr="00E954FE">
        <w:t xml:space="preserve">Le </w:t>
      </w:r>
      <w:r w:rsidRPr="00E954FE">
        <w:rPr>
          <w:b/>
          <w:bCs/>
        </w:rPr>
        <w:t>choix des financements</w:t>
      </w:r>
      <w:r w:rsidRPr="00E954FE">
        <w:t xml:space="preserve"> consiste à sélectionner la combinaison optimale de ressources financières (capitaux propres, dettes, financements hybrides) permettant de :</w:t>
      </w:r>
    </w:p>
    <w:p w14:paraId="3E8875FD" w14:textId="77777777" w:rsidR="00E954FE" w:rsidRPr="00E954FE" w:rsidRDefault="00E954FE" w:rsidP="00E954FE">
      <w:pPr>
        <w:numPr>
          <w:ilvl w:val="0"/>
          <w:numId w:val="261"/>
        </w:numPr>
      </w:pPr>
      <w:r w:rsidRPr="00E954FE">
        <w:t xml:space="preserve">couvrir les </w:t>
      </w:r>
      <w:r w:rsidRPr="00E954FE">
        <w:rPr>
          <w:b/>
          <w:bCs/>
        </w:rPr>
        <w:t>emplois stables</w:t>
      </w:r>
      <w:r w:rsidRPr="00E954FE">
        <w:t xml:space="preserve"> (investissements, BFR structurel),</w:t>
      </w:r>
    </w:p>
    <w:p w14:paraId="142348E0" w14:textId="77777777" w:rsidR="00E954FE" w:rsidRPr="00E954FE" w:rsidRDefault="00E954FE" w:rsidP="00E954FE">
      <w:pPr>
        <w:numPr>
          <w:ilvl w:val="0"/>
          <w:numId w:val="261"/>
        </w:numPr>
      </w:pPr>
      <w:r w:rsidRPr="00E954FE">
        <w:t xml:space="preserve">minimiser le </w:t>
      </w:r>
      <w:r w:rsidRPr="00E954FE">
        <w:rPr>
          <w:b/>
          <w:bCs/>
        </w:rPr>
        <w:t>coût du capital</w:t>
      </w:r>
      <w:r w:rsidRPr="00E954FE">
        <w:t>,</w:t>
      </w:r>
    </w:p>
    <w:p w14:paraId="28AF6450" w14:textId="77777777" w:rsidR="00E954FE" w:rsidRPr="00E954FE" w:rsidRDefault="00E954FE" w:rsidP="00E954FE">
      <w:pPr>
        <w:numPr>
          <w:ilvl w:val="0"/>
          <w:numId w:val="261"/>
        </w:numPr>
      </w:pPr>
      <w:r w:rsidRPr="00E954FE">
        <w:t>préserver l’</w:t>
      </w:r>
      <w:r w:rsidRPr="00E954FE">
        <w:rPr>
          <w:b/>
          <w:bCs/>
        </w:rPr>
        <w:t>équilibre financier</w:t>
      </w:r>
      <w:r w:rsidRPr="00E954FE">
        <w:t xml:space="preserve"> et la </w:t>
      </w:r>
      <w:r w:rsidRPr="00E954FE">
        <w:rPr>
          <w:b/>
          <w:bCs/>
        </w:rPr>
        <w:t>pérennité</w:t>
      </w:r>
      <w:r w:rsidRPr="00E954FE">
        <w:t xml:space="preserve"> de l’entreprise.</w:t>
      </w:r>
    </w:p>
    <w:p w14:paraId="6BA8079C" w14:textId="77777777" w:rsidR="00E954FE" w:rsidRPr="00E954FE" w:rsidRDefault="00E954FE" w:rsidP="00E954FE">
      <w:pPr>
        <w:ind w:left="360"/>
      </w:pPr>
      <w:r w:rsidRPr="00E954FE">
        <w:pict w14:anchorId="3A5D22E6">
          <v:rect id="_x0000_i2053" style="width:0;height:1.5pt" o:hralign="center" o:hrstd="t" o:hr="t" fillcolor="#a0a0a0" stroked="f"/>
        </w:pict>
      </w:r>
    </w:p>
    <w:p w14:paraId="2838CE81" w14:textId="77777777" w:rsidR="00E954FE" w:rsidRPr="00E954FE" w:rsidRDefault="00E954FE" w:rsidP="00E954FE">
      <w:pPr>
        <w:ind w:left="360"/>
        <w:rPr>
          <w:b/>
          <w:bCs/>
        </w:rPr>
      </w:pPr>
      <w:r w:rsidRPr="00E954FE">
        <w:rPr>
          <w:b/>
          <w:bCs/>
        </w:rPr>
        <w:t>2) Contraintes à respecter</w:t>
      </w:r>
    </w:p>
    <w:p w14:paraId="2656F4D2" w14:textId="77777777" w:rsidR="00E954FE" w:rsidRPr="00E954FE" w:rsidRDefault="00E954FE" w:rsidP="00E954FE">
      <w:pPr>
        <w:numPr>
          <w:ilvl w:val="0"/>
          <w:numId w:val="262"/>
        </w:numPr>
      </w:pPr>
      <w:r w:rsidRPr="00E954FE">
        <w:rPr>
          <w:b/>
          <w:bCs/>
        </w:rPr>
        <w:t>Équilibre financier</w:t>
      </w:r>
      <w:r w:rsidRPr="00E954FE">
        <w:t xml:space="preserve"> : emplois stables financés par ressources durables.</w:t>
      </w:r>
    </w:p>
    <w:p w14:paraId="70FADA7A" w14:textId="77777777" w:rsidR="00E954FE" w:rsidRPr="00E954FE" w:rsidRDefault="00E954FE" w:rsidP="00E954FE">
      <w:pPr>
        <w:numPr>
          <w:ilvl w:val="0"/>
          <w:numId w:val="262"/>
        </w:numPr>
      </w:pPr>
      <w:r w:rsidRPr="00E954FE">
        <w:rPr>
          <w:b/>
          <w:bCs/>
        </w:rPr>
        <w:t>Autonomie financière</w:t>
      </w:r>
      <w:r w:rsidRPr="00E954FE">
        <w:t xml:space="preserve"> : CP / Dettes financières ≥ 1 (soit CP ≥ 50 % DF).</w:t>
      </w:r>
    </w:p>
    <w:p w14:paraId="629C7161" w14:textId="77777777" w:rsidR="00E954FE" w:rsidRPr="00E954FE" w:rsidRDefault="00E954FE" w:rsidP="00E954FE">
      <w:pPr>
        <w:numPr>
          <w:ilvl w:val="0"/>
          <w:numId w:val="262"/>
        </w:numPr>
      </w:pPr>
      <w:r w:rsidRPr="00E954FE">
        <w:rPr>
          <w:b/>
          <w:bCs/>
        </w:rPr>
        <w:t>Capacité de remboursement</w:t>
      </w:r>
      <w:r w:rsidRPr="00E954FE">
        <w:t xml:space="preserve"> : Dettes financières / CAF &lt; 4.</w:t>
      </w:r>
    </w:p>
    <w:p w14:paraId="26B68835" w14:textId="77777777" w:rsidR="00E954FE" w:rsidRPr="00E954FE" w:rsidRDefault="00E954FE" w:rsidP="00E954FE">
      <w:pPr>
        <w:numPr>
          <w:ilvl w:val="0"/>
          <w:numId w:val="262"/>
        </w:numPr>
      </w:pPr>
      <w:r w:rsidRPr="00E954FE">
        <w:rPr>
          <w:b/>
          <w:bCs/>
        </w:rPr>
        <w:t>Autofinancement minimum</w:t>
      </w:r>
      <w:r w:rsidRPr="00E954FE">
        <w:t xml:space="preserve"> : l’entreprise doit financer en interne environ 30 % de ses investissements.</w:t>
      </w:r>
    </w:p>
    <w:p w14:paraId="4394174B" w14:textId="77777777" w:rsidR="00E954FE" w:rsidRPr="00E954FE" w:rsidRDefault="00E954FE" w:rsidP="00E954FE">
      <w:pPr>
        <w:numPr>
          <w:ilvl w:val="0"/>
          <w:numId w:val="262"/>
        </w:numPr>
      </w:pPr>
      <w:r w:rsidRPr="00E954FE">
        <w:rPr>
          <w:b/>
          <w:bCs/>
        </w:rPr>
        <w:t>Liquidité</w:t>
      </w:r>
      <w:r w:rsidRPr="00E954FE">
        <w:t xml:space="preserve"> : éviter une dépendance excessive aux crédits CT (CBC).</w:t>
      </w:r>
    </w:p>
    <w:p w14:paraId="234E815F" w14:textId="77777777" w:rsidR="00E954FE" w:rsidRPr="00E954FE" w:rsidRDefault="00E954FE" w:rsidP="00E954FE">
      <w:pPr>
        <w:numPr>
          <w:ilvl w:val="0"/>
          <w:numId w:val="262"/>
        </w:numPr>
      </w:pPr>
      <w:r w:rsidRPr="00E954FE">
        <w:rPr>
          <w:b/>
          <w:bCs/>
        </w:rPr>
        <w:t>Solvabilité</w:t>
      </w:r>
      <w:r w:rsidRPr="00E954FE">
        <w:t xml:space="preserve"> : structure acceptable pour les banques et investisseurs.</w:t>
      </w:r>
    </w:p>
    <w:p w14:paraId="15C5ED49" w14:textId="77777777" w:rsidR="00E954FE" w:rsidRPr="00E954FE" w:rsidRDefault="00E954FE" w:rsidP="00E954FE">
      <w:pPr>
        <w:ind w:left="360"/>
      </w:pPr>
      <w:r w:rsidRPr="00E954FE">
        <w:pict w14:anchorId="22109571">
          <v:rect id="_x0000_i2054" style="width:0;height:1.5pt" o:hralign="center" o:hrstd="t" o:hr="t" fillcolor="#a0a0a0" stroked="f"/>
        </w:pict>
      </w:r>
    </w:p>
    <w:p w14:paraId="652CBFD7" w14:textId="77777777" w:rsidR="00E954FE" w:rsidRPr="00E954FE" w:rsidRDefault="00E954FE" w:rsidP="00E954FE">
      <w:pPr>
        <w:ind w:left="360"/>
        <w:rPr>
          <w:b/>
          <w:bCs/>
        </w:rPr>
      </w:pPr>
      <w:r w:rsidRPr="00E954FE">
        <w:rPr>
          <w:b/>
          <w:bCs/>
        </w:rPr>
        <w:t>3) Les différentes sources de financement</w:t>
      </w:r>
    </w:p>
    <w:p w14:paraId="00C88F66" w14:textId="77777777" w:rsidR="00E954FE" w:rsidRPr="00E954FE" w:rsidRDefault="00E954FE" w:rsidP="00E954FE">
      <w:pPr>
        <w:ind w:left="360"/>
        <w:rPr>
          <w:b/>
          <w:bCs/>
        </w:rPr>
      </w:pPr>
      <w:r w:rsidRPr="00E954FE">
        <w:rPr>
          <w:b/>
          <w:bCs/>
        </w:rPr>
        <w:t>A. Capitaux propres</w:t>
      </w:r>
    </w:p>
    <w:p w14:paraId="2931EBF0" w14:textId="77777777" w:rsidR="00E954FE" w:rsidRPr="00E954FE" w:rsidRDefault="00E954FE" w:rsidP="00E954FE">
      <w:pPr>
        <w:numPr>
          <w:ilvl w:val="0"/>
          <w:numId w:val="263"/>
        </w:numPr>
      </w:pPr>
      <w:r w:rsidRPr="00E954FE">
        <w:rPr>
          <w:b/>
          <w:bCs/>
        </w:rPr>
        <w:t>Apports en capital</w:t>
      </w:r>
      <w:r w:rsidRPr="00E954FE">
        <w:t xml:space="preserve"> (émission d’actions, augmentation de capital).</w:t>
      </w:r>
    </w:p>
    <w:p w14:paraId="7B350C49" w14:textId="77777777" w:rsidR="00E954FE" w:rsidRPr="00E954FE" w:rsidRDefault="00E954FE" w:rsidP="00E954FE">
      <w:pPr>
        <w:numPr>
          <w:ilvl w:val="0"/>
          <w:numId w:val="263"/>
        </w:numPr>
      </w:pPr>
      <w:r w:rsidRPr="00E954FE">
        <w:rPr>
          <w:b/>
          <w:bCs/>
        </w:rPr>
        <w:t>Autofinancement</w:t>
      </w:r>
      <w:r w:rsidRPr="00E954FE">
        <w:t xml:space="preserve"> : réinvestissement de la CAF, mise en réserve.</w:t>
      </w:r>
    </w:p>
    <w:p w14:paraId="3D253768" w14:textId="77777777" w:rsidR="00E954FE" w:rsidRPr="00E954FE" w:rsidRDefault="00E954FE" w:rsidP="00E954FE">
      <w:pPr>
        <w:numPr>
          <w:ilvl w:val="0"/>
          <w:numId w:val="263"/>
        </w:numPr>
      </w:pPr>
      <w:r w:rsidRPr="00E954FE">
        <w:rPr>
          <w:b/>
          <w:bCs/>
        </w:rPr>
        <w:t>Avantages</w:t>
      </w:r>
      <w:r w:rsidRPr="00E954FE">
        <w:t xml:space="preserve"> : pas de remboursement, renforcement solvabilité.</w:t>
      </w:r>
    </w:p>
    <w:p w14:paraId="57CB5BC9" w14:textId="77777777" w:rsidR="00E954FE" w:rsidRPr="00E954FE" w:rsidRDefault="00E954FE" w:rsidP="00E954FE">
      <w:pPr>
        <w:numPr>
          <w:ilvl w:val="0"/>
          <w:numId w:val="263"/>
        </w:numPr>
      </w:pPr>
      <w:r w:rsidRPr="00E954FE">
        <w:rPr>
          <w:b/>
          <w:bCs/>
        </w:rPr>
        <w:t>Limites</w:t>
      </w:r>
      <w:r w:rsidRPr="00E954FE">
        <w:t xml:space="preserve"> : dilution du contrôle des actionnaires, coût élevé (dividendes exigés, rendement attendu &gt; dette).</w:t>
      </w:r>
    </w:p>
    <w:p w14:paraId="2F8D010B" w14:textId="77777777" w:rsidR="00E954FE" w:rsidRPr="00E954FE" w:rsidRDefault="00E954FE" w:rsidP="00E954FE">
      <w:pPr>
        <w:ind w:left="360"/>
        <w:rPr>
          <w:b/>
          <w:bCs/>
        </w:rPr>
      </w:pPr>
      <w:r w:rsidRPr="00E954FE">
        <w:rPr>
          <w:b/>
          <w:bCs/>
        </w:rPr>
        <w:t>B. Financement par endettement</w:t>
      </w:r>
    </w:p>
    <w:p w14:paraId="4F6DC05D" w14:textId="77777777" w:rsidR="00E954FE" w:rsidRPr="00E954FE" w:rsidRDefault="00E954FE" w:rsidP="00E954FE">
      <w:pPr>
        <w:numPr>
          <w:ilvl w:val="0"/>
          <w:numId w:val="264"/>
        </w:numPr>
      </w:pPr>
      <w:r w:rsidRPr="00E954FE">
        <w:rPr>
          <w:b/>
          <w:bCs/>
        </w:rPr>
        <w:t>Emprunt bancaire classique</w:t>
      </w:r>
      <w:r w:rsidRPr="00E954FE">
        <w:t xml:space="preserve"> : souple, rapide mais dépend des garanties.</w:t>
      </w:r>
    </w:p>
    <w:p w14:paraId="4079808F" w14:textId="77777777" w:rsidR="00E954FE" w:rsidRPr="00E954FE" w:rsidRDefault="00E954FE" w:rsidP="00E954FE">
      <w:pPr>
        <w:numPr>
          <w:ilvl w:val="0"/>
          <w:numId w:val="264"/>
        </w:numPr>
      </w:pPr>
      <w:r w:rsidRPr="00E954FE">
        <w:rPr>
          <w:b/>
          <w:bCs/>
        </w:rPr>
        <w:t>Emprunt obligataire</w:t>
      </w:r>
      <w:r w:rsidRPr="00E954FE">
        <w:t xml:space="preserve"> : réservé aux grandes sociétés, coût lié au marché.</w:t>
      </w:r>
    </w:p>
    <w:p w14:paraId="1045C073" w14:textId="77777777" w:rsidR="00E954FE" w:rsidRPr="00E954FE" w:rsidRDefault="00E954FE" w:rsidP="00E954FE">
      <w:pPr>
        <w:numPr>
          <w:ilvl w:val="0"/>
          <w:numId w:val="264"/>
        </w:numPr>
      </w:pPr>
      <w:r w:rsidRPr="00E954FE">
        <w:rPr>
          <w:b/>
          <w:bCs/>
        </w:rPr>
        <w:t>Crédit-bail (leasing, LOA)</w:t>
      </w:r>
      <w:r w:rsidRPr="00E954FE">
        <w:t xml:space="preserve"> : financement d’actifs par redevances déductibles ; souplesse, mais coût global souvent supérieur.</w:t>
      </w:r>
    </w:p>
    <w:p w14:paraId="5EF4AEBA" w14:textId="77777777" w:rsidR="00E954FE" w:rsidRPr="00E954FE" w:rsidRDefault="00E954FE" w:rsidP="00E954FE">
      <w:pPr>
        <w:numPr>
          <w:ilvl w:val="0"/>
          <w:numId w:val="264"/>
        </w:numPr>
      </w:pPr>
      <w:r w:rsidRPr="00E954FE">
        <w:rPr>
          <w:b/>
          <w:bCs/>
        </w:rPr>
        <w:t>Avantages</w:t>
      </w:r>
      <w:r w:rsidRPr="00E954FE">
        <w:t xml:space="preserve"> : effet de levier possible (si coût dette &lt; ROCE).</w:t>
      </w:r>
    </w:p>
    <w:p w14:paraId="6BE00330" w14:textId="77777777" w:rsidR="00E954FE" w:rsidRPr="00E954FE" w:rsidRDefault="00E954FE" w:rsidP="00E954FE">
      <w:pPr>
        <w:numPr>
          <w:ilvl w:val="0"/>
          <w:numId w:val="264"/>
        </w:numPr>
      </w:pPr>
      <w:r w:rsidRPr="00E954FE">
        <w:rPr>
          <w:b/>
          <w:bCs/>
        </w:rPr>
        <w:t>Limites</w:t>
      </w:r>
      <w:r w:rsidRPr="00E954FE">
        <w:t xml:space="preserve"> : charges financières, risque de surendettement.</w:t>
      </w:r>
    </w:p>
    <w:p w14:paraId="0BE73EAE" w14:textId="77777777" w:rsidR="00E954FE" w:rsidRPr="00E954FE" w:rsidRDefault="00E954FE" w:rsidP="00E954FE">
      <w:pPr>
        <w:ind w:left="360"/>
        <w:rPr>
          <w:b/>
          <w:bCs/>
        </w:rPr>
      </w:pPr>
      <w:r w:rsidRPr="00E954FE">
        <w:rPr>
          <w:b/>
          <w:bCs/>
        </w:rPr>
        <w:t>C. Financements hybrides</w:t>
      </w:r>
    </w:p>
    <w:p w14:paraId="415C3E9A" w14:textId="77777777" w:rsidR="00E954FE" w:rsidRPr="00E954FE" w:rsidRDefault="00E954FE" w:rsidP="00E954FE">
      <w:pPr>
        <w:numPr>
          <w:ilvl w:val="0"/>
          <w:numId w:val="265"/>
        </w:numPr>
      </w:pPr>
      <w:r w:rsidRPr="00E954FE">
        <w:rPr>
          <w:b/>
          <w:bCs/>
        </w:rPr>
        <w:t>Obligations convertibles, titres participatifs</w:t>
      </w:r>
      <w:r w:rsidRPr="00E954FE">
        <w:t xml:space="preserve"> : intermédiaires entre dette et capitaux propres.</w:t>
      </w:r>
    </w:p>
    <w:p w14:paraId="0ADA65ED" w14:textId="77777777" w:rsidR="00E954FE" w:rsidRPr="00E954FE" w:rsidRDefault="00E954FE" w:rsidP="00E954FE">
      <w:pPr>
        <w:numPr>
          <w:ilvl w:val="0"/>
          <w:numId w:val="265"/>
        </w:numPr>
      </w:pPr>
      <w:r w:rsidRPr="00E954FE">
        <w:rPr>
          <w:b/>
          <w:bCs/>
        </w:rPr>
        <w:t>Avantages</w:t>
      </w:r>
      <w:r w:rsidRPr="00E954FE">
        <w:t xml:space="preserve"> : flexibilité, optimisation fiscale.</w:t>
      </w:r>
    </w:p>
    <w:p w14:paraId="7784EF9D" w14:textId="77777777" w:rsidR="00E954FE" w:rsidRPr="00E954FE" w:rsidRDefault="00E954FE" w:rsidP="00E954FE">
      <w:pPr>
        <w:numPr>
          <w:ilvl w:val="0"/>
          <w:numId w:val="265"/>
        </w:numPr>
      </w:pPr>
      <w:r w:rsidRPr="00E954FE">
        <w:rPr>
          <w:b/>
          <w:bCs/>
        </w:rPr>
        <w:lastRenderedPageBreak/>
        <w:t>Limites</w:t>
      </w:r>
      <w:r w:rsidRPr="00E954FE">
        <w:t xml:space="preserve"> : complexité juridique, contraintes de marché.</w:t>
      </w:r>
    </w:p>
    <w:p w14:paraId="41E954EB" w14:textId="77777777" w:rsidR="00E954FE" w:rsidRPr="00E954FE" w:rsidRDefault="00E954FE" w:rsidP="00E954FE">
      <w:pPr>
        <w:ind w:left="360"/>
      </w:pPr>
      <w:r w:rsidRPr="00E954FE">
        <w:pict w14:anchorId="7141D941">
          <v:rect id="_x0000_i2055" style="width:0;height:1.5pt" o:hralign="center" o:hrstd="t" o:hr="t" fillcolor="#a0a0a0" stroked="f"/>
        </w:pict>
      </w:r>
    </w:p>
    <w:p w14:paraId="2F6B9104" w14:textId="77777777" w:rsidR="00E954FE" w:rsidRPr="00E954FE" w:rsidRDefault="00E954FE" w:rsidP="00E954FE">
      <w:pPr>
        <w:ind w:left="360"/>
        <w:rPr>
          <w:b/>
          <w:bCs/>
        </w:rPr>
      </w:pPr>
      <w:r w:rsidRPr="00E954FE">
        <w:rPr>
          <w:b/>
          <w:bCs/>
        </w:rPr>
        <w:t>4) Coût du capital et effet de levier</w:t>
      </w:r>
    </w:p>
    <w:p w14:paraId="4CA71188" w14:textId="77777777" w:rsidR="00E954FE" w:rsidRPr="00E954FE" w:rsidRDefault="00E954FE" w:rsidP="00E954FE">
      <w:pPr>
        <w:numPr>
          <w:ilvl w:val="0"/>
          <w:numId w:val="266"/>
        </w:numPr>
      </w:pPr>
      <w:r w:rsidRPr="00E954FE">
        <w:rPr>
          <w:b/>
          <w:bCs/>
        </w:rPr>
        <w:t>Coût de la dette (après IS)</w:t>
      </w:r>
      <w:r w:rsidRPr="00E954FE">
        <w:t xml:space="preserve"> = taux nominal × (1 – taux IS).</w:t>
      </w:r>
    </w:p>
    <w:p w14:paraId="40586865" w14:textId="77777777" w:rsidR="00E954FE" w:rsidRPr="00E954FE" w:rsidRDefault="00E954FE" w:rsidP="00E954FE">
      <w:pPr>
        <w:numPr>
          <w:ilvl w:val="0"/>
          <w:numId w:val="266"/>
        </w:numPr>
      </w:pPr>
      <w:r w:rsidRPr="00E954FE">
        <w:rPr>
          <w:b/>
          <w:bCs/>
        </w:rPr>
        <w:t>Coût des capitaux propres</w:t>
      </w:r>
      <w:r w:rsidRPr="00E954FE">
        <w:t xml:space="preserve"> = rendement exigé par les actionnaires (dividendes / cours + g).</w:t>
      </w:r>
    </w:p>
    <w:p w14:paraId="1AA9CA4D" w14:textId="77777777" w:rsidR="00E954FE" w:rsidRPr="00E954FE" w:rsidRDefault="00E954FE" w:rsidP="00E954FE">
      <w:pPr>
        <w:numPr>
          <w:ilvl w:val="0"/>
          <w:numId w:val="266"/>
        </w:numPr>
      </w:pPr>
      <w:r w:rsidRPr="00E954FE">
        <w:rPr>
          <w:b/>
          <w:bCs/>
        </w:rPr>
        <w:t>Coût moyen pondéré du capital (WACC)</w:t>
      </w:r>
      <w:r w:rsidRPr="00E954FE">
        <w:t xml:space="preserve"> = (E/CP+DF) × coût CP + (D/CP+DF) × coût dette.</w:t>
      </w:r>
    </w:p>
    <w:p w14:paraId="7EC2BD1E" w14:textId="77777777" w:rsidR="00E954FE" w:rsidRPr="00E954FE" w:rsidRDefault="00E954FE" w:rsidP="00E954FE">
      <w:pPr>
        <w:numPr>
          <w:ilvl w:val="0"/>
          <w:numId w:val="266"/>
        </w:numPr>
      </w:pPr>
      <w:r w:rsidRPr="00E954FE">
        <w:rPr>
          <w:b/>
          <w:bCs/>
        </w:rPr>
        <w:t>Effet de levier</w:t>
      </w:r>
      <w:r w:rsidRPr="00E954FE">
        <w:t xml:space="preserve"> :</w:t>
      </w:r>
    </w:p>
    <w:p w14:paraId="0FDE1D3D" w14:textId="77777777" w:rsidR="00E954FE" w:rsidRPr="00E954FE" w:rsidRDefault="00E954FE" w:rsidP="00E954FE">
      <w:pPr>
        <w:numPr>
          <w:ilvl w:val="1"/>
          <w:numId w:val="266"/>
        </w:numPr>
      </w:pPr>
      <w:r w:rsidRPr="00E954FE">
        <w:t>positif si ROCE &gt; coût de la dette → ROE ↑</w:t>
      </w:r>
    </w:p>
    <w:p w14:paraId="57147205" w14:textId="77777777" w:rsidR="00E954FE" w:rsidRPr="00E954FE" w:rsidRDefault="00E954FE" w:rsidP="00E954FE">
      <w:pPr>
        <w:numPr>
          <w:ilvl w:val="1"/>
          <w:numId w:val="266"/>
        </w:numPr>
      </w:pPr>
      <w:r w:rsidRPr="00E954FE">
        <w:t>négatif si ROCE &lt; coût de la dette → ROE ↓.</w:t>
      </w:r>
    </w:p>
    <w:p w14:paraId="466700E2" w14:textId="77777777" w:rsidR="00E954FE" w:rsidRPr="00E954FE" w:rsidRDefault="00E954FE" w:rsidP="00E954FE">
      <w:pPr>
        <w:ind w:left="360"/>
      </w:pPr>
      <w:r w:rsidRPr="00E954FE">
        <w:pict w14:anchorId="06387E37">
          <v:rect id="_x0000_i2056" style="width:0;height:1.5pt" o:hralign="center" o:hrstd="t" o:hr="t" fillcolor="#a0a0a0" stroked="f"/>
        </w:pict>
      </w:r>
    </w:p>
    <w:p w14:paraId="7899BA7C" w14:textId="77777777" w:rsidR="00E954FE" w:rsidRPr="00E954FE" w:rsidRDefault="00E954FE" w:rsidP="00E954FE">
      <w:pPr>
        <w:ind w:left="360"/>
        <w:rPr>
          <w:b/>
          <w:bCs/>
        </w:rPr>
      </w:pPr>
      <w:r w:rsidRPr="00E954FE">
        <w:rPr>
          <w:b/>
          <w:bCs/>
        </w:rPr>
        <w:t>5) Critères de choix pratiques</w:t>
      </w:r>
    </w:p>
    <w:p w14:paraId="3C9425D3" w14:textId="77777777" w:rsidR="00E954FE" w:rsidRPr="00E954FE" w:rsidRDefault="00E954FE" w:rsidP="00E954FE">
      <w:pPr>
        <w:numPr>
          <w:ilvl w:val="0"/>
          <w:numId w:val="267"/>
        </w:numPr>
      </w:pPr>
      <w:r w:rsidRPr="00E954FE">
        <w:rPr>
          <w:b/>
          <w:bCs/>
        </w:rPr>
        <w:t>Coût de revient</w:t>
      </w:r>
      <w:r w:rsidRPr="00E954FE">
        <w:t xml:space="preserve"> du financement (TRI de l’emprunt, coût global net d’impôt).</w:t>
      </w:r>
    </w:p>
    <w:p w14:paraId="1A7BF662" w14:textId="77777777" w:rsidR="00E954FE" w:rsidRPr="00E954FE" w:rsidRDefault="00E954FE" w:rsidP="00E954FE">
      <w:pPr>
        <w:numPr>
          <w:ilvl w:val="0"/>
          <w:numId w:val="267"/>
        </w:numPr>
      </w:pPr>
      <w:r w:rsidRPr="00E954FE">
        <w:rPr>
          <w:b/>
          <w:bCs/>
        </w:rPr>
        <w:t>Souplesse</w:t>
      </w:r>
      <w:r w:rsidRPr="00E954FE">
        <w:t xml:space="preserve"> : différé d’amortissement, possibilité de rachat anticipé.</w:t>
      </w:r>
    </w:p>
    <w:p w14:paraId="20A7C234" w14:textId="77777777" w:rsidR="00E954FE" w:rsidRPr="00E954FE" w:rsidRDefault="00E954FE" w:rsidP="00E954FE">
      <w:pPr>
        <w:numPr>
          <w:ilvl w:val="0"/>
          <w:numId w:val="267"/>
        </w:numPr>
      </w:pPr>
      <w:r w:rsidRPr="00E954FE">
        <w:rPr>
          <w:b/>
          <w:bCs/>
        </w:rPr>
        <w:t>Risque de dilution</w:t>
      </w:r>
      <w:r w:rsidRPr="00E954FE">
        <w:t xml:space="preserve"> (actions ordinaires vs actions sans droit de vote).</w:t>
      </w:r>
    </w:p>
    <w:p w14:paraId="5ED20BFF" w14:textId="77777777" w:rsidR="00E954FE" w:rsidRPr="00E954FE" w:rsidRDefault="00E954FE" w:rsidP="00E954FE">
      <w:pPr>
        <w:numPr>
          <w:ilvl w:val="0"/>
          <w:numId w:val="267"/>
        </w:numPr>
      </w:pPr>
      <w:r w:rsidRPr="00E954FE">
        <w:rPr>
          <w:b/>
          <w:bCs/>
        </w:rPr>
        <w:t>Garantie disponible</w:t>
      </w:r>
      <w:r w:rsidRPr="00E954FE">
        <w:t xml:space="preserve"> (nantissement, hypothèque, caution).</w:t>
      </w:r>
    </w:p>
    <w:p w14:paraId="3B231DF0" w14:textId="77777777" w:rsidR="00E954FE" w:rsidRPr="00E954FE" w:rsidRDefault="00E954FE" w:rsidP="00E954FE">
      <w:pPr>
        <w:numPr>
          <w:ilvl w:val="0"/>
          <w:numId w:val="267"/>
        </w:numPr>
      </w:pPr>
      <w:r w:rsidRPr="00E954FE">
        <w:rPr>
          <w:b/>
          <w:bCs/>
        </w:rPr>
        <w:t>Durée de vie de l’actif financé</w:t>
      </w:r>
      <w:r w:rsidRPr="00E954FE">
        <w:t xml:space="preserve"> : principe de concordance durée ressource/emploi.</w:t>
      </w:r>
    </w:p>
    <w:p w14:paraId="4D405408" w14:textId="77777777" w:rsidR="00E954FE" w:rsidRPr="00E954FE" w:rsidRDefault="00E954FE" w:rsidP="00E954FE">
      <w:pPr>
        <w:numPr>
          <w:ilvl w:val="0"/>
          <w:numId w:val="267"/>
        </w:numPr>
      </w:pPr>
      <w:r w:rsidRPr="00E954FE">
        <w:rPr>
          <w:b/>
          <w:bCs/>
        </w:rPr>
        <w:t>État du marché financier</w:t>
      </w:r>
      <w:r w:rsidRPr="00E954FE">
        <w:t xml:space="preserve"> : conditions favorables ou défavorables aux émissions.</w:t>
      </w:r>
    </w:p>
    <w:p w14:paraId="37E49A90" w14:textId="77777777" w:rsidR="00E954FE" w:rsidRPr="00E954FE" w:rsidRDefault="00E954FE" w:rsidP="00E954FE">
      <w:pPr>
        <w:numPr>
          <w:ilvl w:val="0"/>
          <w:numId w:val="267"/>
        </w:numPr>
      </w:pPr>
      <w:r w:rsidRPr="00E954FE">
        <w:rPr>
          <w:b/>
          <w:bCs/>
        </w:rPr>
        <w:t>Procédure d’obtention</w:t>
      </w:r>
      <w:r w:rsidRPr="00E954FE">
        <w:t xml:space="preserve"> : complexité, délai, coûts annexes.</w:t>
      </w:r>
    </w:p>
    <w:p w14:paraId="580A501E" w14:textId="77777777" w:rsidR="00E954FE" w:rsidRPr="00E954FE" w:rsidRDefault="00E954FE" w:rsidP="00E954FE">
      <w:pPr>
        <w:ind w:left="360"/>
      </w:pPr>
      <w:r w:rsidRPr="00E954FE">
        <w:pict w14:anchorId="404EB12A">
          <v:rect id="_x0000_i2057" style="width:0;height:1.5pt" o:hralign="center" o:hrstd="t" o:hr="t" fillcolor="#a0a0a0" stroked="f"/>
        </w:pict>
      </w:r>
    </w:p>
    <w:p w14:paraId="1EB06585" w14:textId="77777777" w:rsidR="00E954FE" w:rsidRPr="00E954FE" w:rsidRDefault="00E954FE" w:rsidP="00E954FE">
      <w:pPr>
        <w:ind w:left="360"/>
        <w:rPr>
          <w:b/>
          <w:bCs/>
        </w:rPr>
      </w:pPr>
      <w:r w:rsidRPr="00E954FE">
        <w:rPr>
          <w:b/>
          <w:bCs/>
        </w:rPr>
        <w:t>6) Exemple simplifié (en k€)</w:t>
      </w:r>
    </w:p>
    <w:p w14:paraId="703351E4" w14:textId="77777777" w:rsidR="00E954FE" w:rsidRPr="00E954FE" w:rsidRDefault="00E954FE" w:rsidP="00E954FE">
      <w:pPr>
        <w:ind w:left="360"/>
      </w:pPr>
      <w:r w:rsidRPr="00E954FE">
        <w:t>Projet d’investissement : 1 000</w:t>
      </w:r>
    </w:p>
    <w:p w14:paraId="7BD988F7" w14:textId="77777777" w:rsidR="00E954FE" w:rsidRPr="00E954FE" w:rsidRDefault="00E954FE" w:rsidP="00E954FE">
      <w:pPr>
        <w:numPr>
          <w:ilvl w:val="0"/>
          <w:numId w:val="268"/>
        </w:numPr>
      </w:pPr>
      <w:r w:rsidRPr="00E954FE">
        <w:t>CAF prévisionnelle : 200/an</w:t>
      </w:r>
    </w:p>
    <w:p w14:paraId="636876B8" w14:textId="77777777" w:rsidR="00E954FE" w:rsidRPr="00E954FE" w:rsidRDefault="00E954FE" w:rsidP="00E954FE">
      <w:pPr>
        <w:numPr>
          <w:ilvl w:val="0"/>
          <w:numId w:val="268"/>
        </w:numPr>
      </w:pPr>
      <w:r w:rsidRPr="00E954FE">
        <w:t>Taux d’emprunt : 4 %, IS = 25 % → coût dette = 3 %</w:t>
      </w:r>
    </w:p>
    <w:p w14:paraId="399F6EF3" w14:textId="77777777" w:rsidR="00E954FE" w:rsidRPr="00E954FE" w:rsidRDefault="00E954FE" w:rsidP="00E954FE">
      <w:pPr>
        <w:numPr>
          <w:ilvl w:val="0"/>
          <w:numId w:val="268"/>
        </w:numPr>
      </w:pPr>
      <w:r w:rsidRPr="00E954FE">
        <w:t>Coût capital attendu par actionnaires : 8 %</w:t>
      </w:r>
    </w:p>
    <w:p w14:paraId="34702EA7" w14:textId="77777777" w:rsidR="00E954FE" w:rsidRPr="00E954FE" w:rsidRDefault="00E954FE" w:rsidP="00E954FE">
      <w:pPr>
        <w:numPr>
          <w:ilvl w:val="0"/>
          <w:numId w:val="268"/>
        </w:numPr>
      </w:pPr>
      <w:r w:rsidRPr="00E954FE">
        <w:t>Structure envisagée : 500 dette / 500 CP</w:t>
      </w:r>
    </w:p>
    <w:p w14:paraId="4EBA965B" w14:textId="77777777" w:rsidR="00E954FE" w:rsidRPr="00E954FE" w:rsidRDefault="00E954FE" w:rsidP="00E954FE">
      <w:pPr>
        <w:ind w:left="360"/>
      </w:pPr>
      <w:r w:rsidRPr="00E954FE">
        <w:rPr>
          <w:b/>
          <w:bCs/>
        </w:rPr>
        <w:t>WACC = (500/1000 × 3 %) + (500/1000 × 8 %) = 5,5 %</w:t>
      </w:r>
    </w:p>
    <w:p w14:paraId="67270B28" w14:textId="77777777" w:rsidR="00E954FE" w:rsidRPr="00E954FE" w:rsidRDefault="00E954FE" w:rsidP="00E954FE">
      <w:pPr>
        <w:ind w:left="360"/>
      </w:pPr>
      <w:r w:rsidRPr="00E954FE">
        <w:rPr>
          <w:rFonts w:ascii="Segoe UI Emoji" w:hAnsi="Segoe UI Emoji" w:cs="Segoe UI Emoji"/>
        </w:rPr>
        <w:t>👉</w:t>
      </w:r>
      <w:r w:rsidRPr="00E954FE">
        <w:t xml:space="preserve"> Si la rentabilité économique du projet (ROCE) = 10 %, alors :</w:t>
      </w:r>
    </w:p>
    <w:p w14:paraId="5FE3DF29" w14:textId="77777777" w:rsidR="00E954FE" w:rsidRPr="00E954FE" w:rsidRDefault="00E954FE" w:rsidP="00E954FE">
      <w:pPr>
        <w:numPr>
          <w:ilvl w:val="0"/>
          <w:numId w:val="269"/>
        </w:numPr>
      </w:pPr>
      <w:r w:rsidRPr="00E954FE">
        <w:t>ROE &gt; 10 % (levier positif car ROCE &gt; WACC).</w:t>
      </w:r>
    </w:p>
    <w:p w14:paraId="43F51BBC" w14:textId="77777777" w:rsidR="00E954FE" w:rsidRPr="00E954FE" w:rsidRDefault="00E954FE" w:rsidP="00E954FE">
      <w:pPr>
        <w:numPr>
          <w:ilvl w:val="0"/>
          <w:numId w:val="269"/>
        </w:numPr>
      </w:pPr>
      <w:r w:rsidRPr="00E954FE">
        <w:t xml:space="preserve">Meilleure solution = </w:t>
      </w:r>
      <w:r w:rsidRPr="00E954FE">
        <w:rPr>
          <w:b/>
          <w:bCs/>
        </w:rPr>
        <w:t>mix dette/CP</w:t>
      </w:r>
      <w:r w:rsidRPr="00E954FE">
        <w:t xml:space="preserve"> équilibré.</w:t>
      </w:r>
    </w:p>
    <w:p w14:paraId="2D35CE18" w14:textId="77777777" w:rsidR="00E954FE" w:rsidRPr="00E954FE" w:rsidRDefault="00E954FE" w:rsidP="00E954FE">
      <w:pPr>
        <w:ind w:left="360"/>
      </w:pPr>
      <w:r w:rsidRPr="00E954FE">
        <w:pict w14:anchorId="25EF600B">
          <v:rect id="_x0000_i2058" style="width:0;height:1.5pt" o:hralign="center" o:hrstd="t" o:hr="t" fillcolor="#a0a0a0" stroked="f"/>
        </w:pict>
      </w:r>
    </w:p>
    <w:p w14:paraId="04303D8C" w14:textId="77777777" w:rsidR="00E954FE" w:rsidRPr="00E954FE" w:rsidRDefault="00E954FE" w:rsidP="00E954FE">
      <w:pPr>
        <w:ind w:left="360"/>
        <w:rPr>
          <w:b/>
          <w:bCs/>
        </w:rPr>
      </w:pPr>
      <w:r w:rsidRPr="00E954FE">
        <w:rPr>
          <w:b/>
          <w:bCs/>
        </w:rPr>
        <w:t>7) Points pédagogiques</w:t>
      </w:r>
    </w:p>
    <w:p w14:paraId="49B5DAA2" w14:textId="77777777" w:rsidR="00E954FE" w:rsidRPr="00E954FE" w:rsidRDefault="00E954FE" w:rsidP="00E954FE">
      <w:pPr>
        <w:numPr>
          <w:ilvl w:val="0"/>
          <w:numId w:val="270"/>
        </w:numPr>
      </w:pPr>
      <w:r w:rsidRPr="00E954FE">
        <w:t xml:space="preserve">Le financement doit toujours respecter la </w:t>
      </w:r>
      <w:r w:rsidRPr="00E954FE">
        <w:rPr>
          <w:b/>
          <w:bCs/>
        </w:rPr>
        <w:t>cohérence emplois ↔ ressources</w:t>
      </w:r>
      <w:r w:rsidRPr="00E954FE">
        <w:t>.</w:t>
      </w:r>
    </w:p>
    <w:p w14:paraId="60914A39" w14:textId="77777777" w:rsidR="00E954FE" w:rsidRPr="00E954FE" w:rsidRDefault="00E954FE" w:rsidP="00E954FE">
      <w:pPr>
        <w:numPr>
          <w:ilvl w:val="0"/>
          <w:numId w:val="270"/>
        </w:numPr>
      </w:pPr>
      <w:r w:rsidRPr="00E954FE">
        <w:t>L’</w:t>
      </w:r>
      <w:r w:rsidRPr="00E954FE">
        <w:rPr>
          <w:b/>
          <w:bCs/>
        </w:rPr>
        <w:t>autofinancement</w:t>
      </w:r>
      <w:r w:rsidRPr="00E954FE">
        <w:t xml:space="preserve"> est central mais rarement suffisant → compléter par dette ou capital.</w:t>
      </w:r>
    </w:p>
    <w:p w14:paraId="40D95096" w14:textId="77777777" w:rsidR="00E954FE" w:rsidRPr="00E954FE" w:rsidRDefault="00E954FE" w:rsidP="00E954FE">
      <w:pPr>
        <w:numPr>
          <w:ilvl w:val="0"/>
          <w:numId w:val="270"/>
        </w:numPr>
      </w:pPr>
      <w:r w:rsidRPr="00E954FE">
        <w:lastRenderedPageBreak/>
        <w:t xml:space="preserve">Le </w:t>
      </w:r>
      <w:r w:rsidRPr="00E954FE">
        <w:rPr>
          <w:b/>
          <w:bCs/>
        </w:rPr>
        <w:t>WACC</w:t>
      </w:r>
      <w:r w:rsidRPr="00E954FE">
        <w:t xml:space="preserve"> sert de </w:t>
      </w:r>
      <w:r w:rsidRPr="00E954FE">
        <w:rPr>
          <w:b/>
          <w:bCs/>
        </w:rPr>
        <w:t>taux de référence</w:t>
      </w:r>
      <w:r w:rsidRPr="00E954FE">
        <w:t xml:space="preserve"> pour évaluer les investissements (VAN, TIR).</w:t>
      </w:r>
    </w:p>
    <w:p w14:paraId="6BF56933" w14:textId="77777777" w:rsidR="00E954FE" w:rsidRPr="00E954FE" w:rsidRDefault="00E954FE" w:rsidP="00E954FE">
      <w:pPr>
        <w:numPr>
          <w:ilvl w:val="0"/>
          <w:numId w:val="270"/>
        </w:numPr>
      </w:pPr>
      <w:r w:rsidRPr="00E954FE">
        <w:t xml:space="preserve">La </w:t>
      </w:r>
      <w:r w:rsidRPr="00E954FE">
        <w:rPr>
          <w:b/>
          <w:bCs/>
        </w:rPr>
        <w:t>stratégie de financement</w:t>
      </w:r>
      <w:r w:rsidRPr="00E954FE">
        <w:t xml:space="preserve"> dépend aussi de la </w:t>
      </w:r>
      <w:r w:rsidRPr="00E954FE">
        <w:rPr>
          <w:b/>
          <w:bCs/>
        </w:rPr>
        <w:t>taille de l’entreprise, du marché, des garanties et de l’appétence au risque</w:t>
      </w:r>
      <w:r w:rsidRPr="00E954FE">
        <w:t>.</w:t>
      </w:r>
    </w:p>
    <w:sectPr w:rsidR="00E954FE" w:rsidRPr="00E954FE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9D9D0" w14:textId="77777777" w:rsidR="003506FC" w:rsidRDefault="003506FC" w:rsidP="00580F46">
      <w:pPr>
        <w:spacing w:after="0" w:line="240" w:lineRule="auto"/>
      </w:pPr>
      <w:r>
        <w:separator/>
      </w:r>
    </w:p>
  </w:endnote>
  <w:endnote w:type="continuationSeparator" w:id="0">
    <w:p w14:paraId="33EA200A" w14:textId="77777777" w:rsidR="003506FC" w:rsidRDefault="003506FC" w:rsidP="00580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580F46">
    <w:pPr>
      <w:pStyle w:val="Pieddepage"/>
      <w:tabs>
        <w:tab w:val="clear" w:pos="9072"/>
        <w:tab w:val="right" w:pos="10348"/>
      </w:tabs>
      <w:rPr>
        <w:b/>
        <w:bCs/>
      </w:rPr>
    </w:pPr>
    <w:r w:rsidRPr="00580F46">
      <w:rPr>
        <w:noProof/>
        <w:color w:val="156082" w:themeColor="accent1"/>
        <w:sz w:val="20"/>
        <w:szCs w:val="20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  <w:sz w:val="20"/>
        <w:szCs w:val="20"/>
      </w:rPr>
      <w:t xml:space="preserve"> </w:t>
    </w:r>
    <w:r>
      <w:rPr>
        <w:color w:val="156082" w:themeColor="accent1"/>
        <w:sz w:val="20"/>
        <w:szCs w:val="20"/>
      </w:rPr>
      <w:tab/>
    </w:r>
    <w:r>
      <w:rPr>
        <w:color w:val="156082" w:themeColor="accent1"/>
        <w:sz w:val="20"/>
        <w:szCs w:val="20"/>
      </w:rPr>
      <w:tab/>
    </w:r>
    <w:r w:rsidRPr="00580F46">
      <w:rPr>
        <w:b/>
        <w:bCs/>
        <w:sz w:val="20"/>
        <w:szCs w:val="20"/>
      </w:rPr>
      <w:t xml:space="preserve">p. </w:t>
    </w:r>
    <w:r w:rsidRPr="00580F46">
      <w:rPr>
        <w:b/>
        <w:bCs/>
        <w:sz w:val="20"/>
        <w:szCs w:val="20"/>
      </w:rPr>
      <w:fldChar w:fldCharType="begin"/>
    </w:r>
    <w:r w:rsidRPr="00580F46">
      <w:rPr>
        <w:b/>
        <w:bCs/>
        <w:sz w:val="20"/>
        <w:szCs w:val="20"/>
      </w:rPr>
      <w:instrText>PAGE  \* Arabic</w:instrText>
    </w:r>
    <w:r w:rsidRPr="00580F46">
      <w:rPr>
        <w:b/>
        <w:bCs/>
        <w:sz w:val="20"/>
        <w:szCs w:val="20"/>
      </w:rPr>
      <w:fldChar w:fldCharType="separate"/>
    </w:r>
    <w:r w:rsidRPr="00580F46">
      <w:rPr>
        <w:b/>
        <w:bCs/>
        <w:sz w:val="20"/>
        <w:szCs w:val="20"/>
      </w:rPr>
      <w:t>1</w:t>
    </w:r>
    <w:r w:rsidRPr="00580F46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B2589" w14:textId="77777777" w:rsidR="003506FC" w:rsidRDefault="003506FC" w:rsidP="00580F46">
      <w:pPr>
        <w:spacing w:after="0" w:line="240" w:lineRule="auto"/>
      </w:pPr>
      <w:r>
        <w:separator/>
      </w:r>
    </w:p>
  </w:footnote>
  <w:footnote w:type="continuationSeparator" w:id="0">
    <w:p w14:paraId="16337A39" w14:textId="77777777" w:rsidR="003506FC" w:rsidRDefault="003506FC" w:rsidP="00580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7A071D"/>
    <w:multiLevelType w:val="multilevel"/>
    <w:tmpl w:val="35E27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ED24BC"/>
    <w:multiLevelType w:val="multilevel"/>
    <w:tmpl w:val="DC763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CF2149"/>
    <w:multiLevelType w:val="multilevel"/>
    <w:tmpl w:val="50345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936C78"/>
    <w:multiLevelType w:val="multilevel"/>
    <w:tmpl w:val="08F4E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76965D4"/>
    <w:multiLevelType w:val="multilevel"/>
    <w:tmpl w:val="907C7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824770C"/>
    <w:multiLevelType w:val="multilevel"/>
    <w:tmpl w:val="9DEC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82D526C"/>
    <w:multiLevelType w:val="multilevel"/>
    <w:tmpl w:val="78CA4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8803EED"/>
    <w:multiLevelType w:val="multilevel"/>
    <w:tmpl w:val="88129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95375B7"/>
    <w:multiLevelType w:val="multilevel"/>
    <w:tmpl w:val="8132D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9B22999"/>
    <w:multiLevelType w:val="multilevel"/>
    <w:tmpl w:val="2FD43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9DB46A8"/>
    <w:multiLevelType w:val="multilevel"/>
    <w:tmpl w:val="CB1A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A0178B3"/>
    <w:multiLevelType w:val="multilevel"/>
    <w:tmpl w:val="6E400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AB15D4D"/>
    <w:multiLevelType w:val="multilevel"/>
    <w:tmpl w:val="1ACC8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C5A058F"/>
    <w:multiLevelType w:val="multilevel"/>
    <w:tmpl w:val="F7DA2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CD859E5"/>
    <w:multiLevelType w:val="multilevel"/>
    <w:tmpl w:val="FE0A5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EB44F24"/>
    <w:multiLevelType w:val="multilevel"/>
    <w:tmpl w:val="BF3CD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0F2939A1"/>
    <w:multiLevelType w:val="multilevel"/>
    <w:tmpl w:val="41E08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F7934DF"/>
    <w:multiLevelType w:val="multilevel"/>
    <w:tmpl w:val="05BC5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FE20813"/>
    <w:multiLevelType w:val="multilevel"/>
    <w:tmpl w:val="CB7C0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0971E00"/>
    <w:multiLevelType w:val="multilevel"/>
    <w:tmpl w:val="5A307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198352B"/>
    <w:multiLevelType w:val="multilevel"/>
    <w:tmpl w:val="E690E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4EC4BA9"/>
    <w:multiLevelType w:val="multilevel"/>
    <w:tmpl w:val="A6AA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5CA0E72"/>
    <w:multiLevelType w:val="multilevel"/>
    <w:tmpl w:val="A5B0E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61E22D7"/>
    <w:multiLevelType w:val="multilevel"/>
    <w:tmpl w:val="AE104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6555FEB"/>
    <w:multiLevelType w:val="multilevel"/>
    <w:tmpl w:val="1E82A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BCD4145"/>
    <w:multiLevelType w:val="multilevel"/>
    <w:tmpl w:val="62B42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E23561E"/>
    <w:multiLevelType w:val="multilevel"/>
    <w:tmpl w:val="0954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FBE017B"/>
    <w:multiLevelType w:val="multilevel"/>
    <w:tmpl w:val="D75ED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20312951"/>
    <w:multiLevelType w:val="multilevel"/>
    <w:tmpl w:val="8A80B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0E23BD9"/>
    <w:multiLevelType w:val="multilevel"/>
    <w:tmpl w:val="46D24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217E1D88"/>
    <w:multiLevelType w:val="multilevel"/>
    <w:tmpl w:val="48E87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2F96738"/>
    <w:multiLevelType w:val="multilevel"/>
    <w:tmpl w:val="50BCD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39C5D70"/>
    <w:multiLevelType w:val="multilevel"/>
    <w:tmpl w:val="BCD01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25085B36"/>
    <w:multiLevelType w:val="multilevel"/>
    <w:tmpl w:val="D62E2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5195BD1"/>
    <w:multiLevelType w:val="multilevel"/>
    <w:tmpl w:val="523C5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25795AF6"/>
    <w:multiLevelType w:val="multilevel"/>
    <w:tmpl w:val="8B7CA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25E73C87"/>
    <w:multiLevelType w:val="multilevel"/>
    <w:tmpl w:val="6D3E5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6C22596"/>
    <w:multiLevelType w:val="multilevel"/>
    <w:tmpl w:val="326CB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7290DF8"/>
    <w:multiLevelType w:val="multilevel"/>
    <w:tmpl w:val="34DA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9782D00"/>
    <w:multiLevelType w:val="multilevel"/>
    <w:tmpl w:val="29C4B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2A8C025C"/>
    <w:multiLevelType w:val="multilevel"/>
    <w:tmpl w:val="7A0E1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C711560"/>
    <w:multiLevelType w:val="multilevel"/>
    <w:tmpl w:val="690ED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C8F1D4F"/>
    <w:multiLevelType w:val="multilevel"/>
    <w:tmpl w:val="12E2D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2C980F87"/>
    <w:multiLevelType w:val="multilevel"/>
    <w:tmpl w:val="B896E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C9A3B3C"/>
    <w:multiLevelType w:val="multilevel"/>
    <w:tmpl w:val="34843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2D960BA7"/>
    <w:multiLevelType w:val="multilevel"/>
    <w:tmpl w:val="8B442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301550AA"/>
    <w:multiLevelType w:val="multilevel"/>
    <w:tmpl w:val="8D349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314C64EC"/>
    <w:multiLevelType w:val="multilevel"/>
    <w:tmpl w:val="1F3CA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33FF76BC"/>
    <w:multiLevelType w:val="multilevel"/>
    <w:tmpl w:val="C2107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6CA1462"/>
    <w:multiLevelType w:val="multilevel"/>
    <w:tmpl w:val="70D2B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39E82D98"/>
    <w:multiLevelType w:val="multilevel"/>
    <w:tmpl w:val="A11E6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3AEF2657"/>
    <w:multiLevelType w:val="multilevel"/>
    <w:tmpl w:val="41C2F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3DC440EE"/>
    <w:multiLevelType w:val="multilevel"/>
    <w:tmpl w:val="66B48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426C7A63"/>
    <w:multiLevelType w:val="multilevel"/>
    <w:tmpl w:val="DE1EB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416352A"/>
    <w:multiLevelType w:val="multilevel"/>
    <w:tmpl w:val="87960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460F7662"/>
    <w:multiLevelType w:val="multilevel"/>
    <w:tmpl w:val="D4DEF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98701FF"/>
    <w:multiLevelType w:val="multilevel"/>
    <w:tmpl w:val="AA70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A501C7F"/>
    <w:multiLevelType w:val="multilevel"/>
    <w:tmpl w:val="CC242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4B095F1C"/>
    <w:multiLevelType w:val="multilevel"/>
    <w:tmpl w:val="2482D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4B6B115E"/>
    <w:multiLevelType w:val="multilevel"/>
    <w:tmpl w:val="FF4CB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4C4C42D3"/>
    <w:multiLevelType w:val="multilevel"/>
    <w:tmpl w:val="A7108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4E2C3B16"/>
    <w:multiLevelType w:val="multilevel"/>
    <w:tmpl w:val="D2C2E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4F942C20"/>
    <w:multiLevelType w:val="multilevel"/>
    <w:tmpl w:val="0A84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1F163E2"/>
    <w:multiLevelType w:val="multilevel"/>
    <w:tmpl w:val="5F54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52251F7D"/>
    <w:multiLevelType w:val="multilevel"/>
    <w:tmpl w:val="770C8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53F5133C"/>
    <w:multiLevelType w:val="multilevel"/>
    <w:tmpl w:val="14DA3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597B7C09"/>
    <w:multiLevelType w:val="multilevel"/>
    <w:tmpl w:val="7070D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5A8A2782"/>
    <w:multiLevelType w:val="multilevel"/>
    <w:tmpl w:val="B2B44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5CB3165D"/>
    <w:multiLevelType w:val="multilevel"/>
    <w:tmpl w:val="53BA5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5D920204"/>
    <w:multiLevelType w:val="multilevel"/>
    <w:tmpl w:val="FAC05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5DB9421F"/>
    <w:multiLevelType w:val="multilevel"/>
    <w:tmpl w:val="AAB8E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5E5D5349"/>
    <w:multiLevelType w:val="multilevel"/>
    <w:tmpl w:val="9FAE7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5FB561B2"/>
    <w:multiLevelType w:val="multilevel"/>
    <w:tmpl w:val="524A5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 w15:restartNumberingAfterBreak="0">
    <w:nsid w:val="63587498"/>
    <w:multiLevelType w:val="multilevel"/>
    <w:tmpl w:val="6B46F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63742FD8"/>
    <w:multiLevelType w:val="multilevel"/>
    <w:tmpl w:val="43CAE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64A27256"/>
    <w:multiLevelType w:val="multilevel"/>
    <w:tmpl w:val="530C7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661A38D2"/>
    <w:multiLevelType w:val="multilevel"/>
    <w:tmpl w:val="31C82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67D367B6"/>
    <w:multiLevelType w:val="multilevel"/>
    <w:tmpl w:val="05A49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67D51220"/>
    <w:multiLevelType w:val="multilevel"/>
    <w:tmpl w:val="F1086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6804280D"/>
    <w:multiLevelType w:val="multilevel"/>
    <w:tmpl w:val="4B348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68333301"/>
    <w:multiLevelType w:val="multilevel"/>
    <w:tmpl w:val="CD60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69367FA8"/>
    <w:multiLevelType w:val="multilevel"/>
    <w:tmpl w:val="544C5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69F82A27"/>
    <w:multiLevelType w:val="multilevel"/>
    <w:tmpl w:val="BF8C0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6AF46BB5"/>
    <w:multiLevelType w:val="multilevel"/>
    <w:tmpl w:val="96FCD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6BE32178"/>
    <w:multiLevelType w:val="multilevel"/>
    <w:tmpl w:val="83327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6C926E70"/>
    <w:multiLevelType w:val="multilevel"/>
    <w:tmpl w:val="035AF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 w15:restartNumberingAfterBreak="0">
    <w:nsid w:val="6D040BD5"/>
    <w:multiLevelType w:val="multilevel"/>
    <w:tmpl w:val="53288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6DE07C7C"/>
    <w:multiLevelType w:val="multilevel"/>
    <w:tmpl w:val="E61C4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6F0565F2"/>
    <w:multiLevelType w:val="multilevel"/>
    <w:tmpl w:val="95822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6F7F39BC"/>
    <w:multiLevelType w:val="multilevel"/>
    <w:tmpl w:val="65C0E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71EB1CB0"/>
    <w:multiLevelType w:val="multilevel"/>
    <w:tmpl w:val="AB80B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71F22F40"/>
    <w:multiLevelType w:val="multilevel"/>
    <w:tmpl w:val="AD04D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73D8664C"/>
    <w:multiLevelType w:val="multilevel"/>
    <w:tmpl w:val="698C8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759D47C5"/>
    <w:multiLevelType w:val="multilevel"/>
    <w:tmpl w:val="19B81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794407E8"/>
    <w:multiLevelType w:val="multilevel"/>
    <w:tmpl w:val="FE62B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79C832AA"/>
    <w:multiLevelType w:val="multilevel"/>
    <w:tmpl w:val="DD824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4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 w15:restartNumberingAfterBreak="0">
    <w:nsid w:val="7F140153"/>
    <w:multiLevelType w:val="multilevel"/>
    <w:tmpl w:val="F0C08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8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232"/>
  </w:num>
  <w:num w:numId="2" w16cid:durableId="1969772821">
    <w:abstractNumId w:val="86"/>
  </w:num>
  <w:num w:numId="3" w16cid:durableId="993755049">
    <w:abstractNumId w:val="170"/>
  </w:num>
  <w:num w:numId="4" w16cid:durableId="586116025">
    <w:abstractNumId w:val="233"/>
  </w:num>
  <w:num w:numId="5" w16cid:durableId="1702245743">
    <w:abstractNumId w:val="246"/>
  </w:num>
  <w:num w:numId="6" w16cid:durableId="1128276001">
    <w:abstractNumId w:val="130"/>
  </w:num>
  <w:num w:numId="7" w16cid:durableId="299381959">
    <w:abstractNumId w:val="149"/>
  </w:num>
  <w:num w:numId="8" w16cid:durableId="743184661">
    <w:abstractNumId w:val="244"/>
  </w:num>
  <w:num w:numId="9" w16cid:durableId="1202087570">
    <w:abstractNumId w:val="261"/>
  </w:num>
  <w:num w:numId="10" w16cid:durableId="1028410972">
    <w:abstractNumId w:val="131"/>
  </w:num>
  <w:num w:numId="11" w16cid:durableId="210462333">
    <w:abstractNumId w:val="102"/>
  </w:num>
  <w:num w:numId="12" w16cid:durableId="2095080098">
    <w:abstractNumId w:val="89"/>
  </w:num>
  <w:num w:numId="13" w16cid:durableId="1395931051">
    <w:abstractNumId w:val="62"/>
  </w:num>
  <w:num w:numId="14" w16cid:durableId="1108617728">
    <w:abstractNumId w:val="169"/>
  </w:num>
  <w:num w:numId="15" w16cid:durableId="951476451">
    <w:abstractNumId w:val="77"/>
  </w:num>
  <w:num w:numId="16" w16cid:durableId="1267739148">
    <w:abstractNumId w:val="116"/>
  </w:num>
  <w:num w:numId="17" w16cid:durableId="1181970123">
    <w:abstractNumId w:val="139"/>
  </w:num>
  <w:num w:numId="18" w16cid:durableId="451361762">
    <w:abstractNumId w:val="136"/>
  </w:num>
  <w:num w:numId="19" w16cid:durableId="1719695523">
    <w:abstractNumId w:val="205"/>
  </w:num>
  <w:num w:numId="20" w16cid:durableId="1708723590">
    <w:abstractNumId w:val="225"/>
  </w:num>
  <w:num w:numId="21" w16cid:durableId="362706822">
    <w:abstractNumId w:val="12"/>
  </w:num>
  <w:num w:numId="22" w16cid:durableId="429470193">
    <w:abstractNumId w:val="265"/>
  </w:num>
  <w:num w:numId="23" w16cid:durableId="1301614841">
    <w:abstractNumId w:val="90"/>
  </w:num>
  <w:num w:numId="24" w16cid:durableId="555823789">
    <w:abstractNumId w:val="156"/>
  </w:num>
  <w:num w:numId="25" w16cid:durableId="1808740245">
    <w:abstractNumId w:val="212"/>
  </w:num>
  <w:num w:numId="26" w16cid:durableId="905334348">
    <w:abstractNumId w:val="159"/>
  </w:num>
  <w:num w:numId="27" w16cid:durableId="1762139636">
    <w:abstractNumId w:val="264"/>
  </w:num>
  <w:num w:numId="28" w16cid:durableId="623661194">
    <w:abstractNumId w:val="191"/>
  </w:num>
  <w:num w:numId="29" w16cid:durableId="1080519049">
    <w:abstractNumId w:val="252"/>
  </w:num>
  <w:num w:numId="30" w16cid:durableId="1764302913">
    <w:abstractNumId w:val="0"/>
  </w:num>
  <w:num w:numId="31" w16cid:durableId="265162533">
    <w:abstractNumId w:val="104"/>
  </w:num>
  <w:num w:numId="32" w16cid:durableId="1980257717">
    <w:abstractNumId w:val="2"/>
  </w:num>
  <w:num w:numId="33" w16cid:durableId="176776402">
    <w:abstractNumId w:val="258"/>
  </w:num>
  <w:num w:numId="34" w16cid:durableId="1466654264">
    <w:abstractNumId w:val="49"/>
  </w:num>
  <w:num w:numId="35" w16cid:durableId="1989239436">
    <w:abstractNumId w:val="143"/>
  </w:num>
  <w:num w:numId="36" w16cid:durableId="848104552">
    <w:abstractNumId w:val="110"/>
  </w:num>
  <w:num w:numId="37" w16cid:durableId="1857960856">
    <w:abstractNumId w:val="41"/>
  </w:num>
  <w:num w:numId="38" w16cid:durableId="435444936">
    <w:abstractNumId w:val="263"/>
  </w:num>
  <w:num w:numId="39" w16cid:durableId="1903324043">
    <w:abstractNumId w:val="60"/>
  </w:num>
  <w:num w:numId="40" w16cid:durableId="246352112">
    <w:abstractNumId w:val="33"/>
  </w:num>
  <w:num w:numId="41" w16cid:durableId="1024359036">
    <w:abstractNumId w:val="101"/>
  </w:num>
  <w:num w:numId="42" w16cid:durableId="1298218601">
    <w:abstractNumId w:val="137"/>
  </w:num>
  <w:num w:numId="43" w16cid:durableId="234169730">
    <w:abstractNumId w:val="23"/>
  </w:num>
  <w:num w:numId="44" w16cid:durableId="693383009">
    <w:abstractNumId w:val="79"/>
  </w:num>
  <w:num w:numId="45" w16cid:durableId="1686591168">
    <w:abstractNumId w:val="181"/>
  </w:num>
  <w:num w:numId="46" w16cid:durableId="1924727275">
    <w:abstractNumId w:val="173"/>
  </w:num>
  <w:num w:numId="47" w16cid:durableId="218908341">
    <w:abstractNumId w:val="166"/>
  </w:num>
  <w:num w:numId="48" w16cid:durableId="1416515728">
    <w:abstractNumId w:val="183"/>
  </w:num>
  <w:num w:numId="49" w16cid:durableId="1126894720">
    <w:abstractNumId w:val="256"/>
  </w:num>
  <w:num w:numId="50" w16cid:durableId="121045156">
    <w:abstractNumId w:val="152"/>
  </w:num>
  <w:num w:numId="51" w16cid:durableId="1561289923">
    <w:abstractNumId w:val="144"/>
  </w:num>
  <w:num w:numId="52" w16cid:durableId="1769306741">
    <w:abstractNumId w:val="196"/>
  </w:num>
  <w:num w:numId="53" w16cid:durableId="76485141">
    <w:abstractNumId w:val="57"/>
  </w:num>
  <w:num w:numId="54" w16cid:durableId="769201495">
    <w:abstractNumId w:val="175"/>
  </w:num>
  <w:num w:numId="55" w16cid:durableId="1315833412">
    <w:abstractNumId w:val="172"/>
  </w:num>
  <w:num w:numId="56" w16cid:durableId="583806331">
    <w:abstractNumId w:val="4"/>
  </w:num>
  <w:num w:numId="57" w16cid:durableId="1551571157">
    <w:abstractNumId w:val="15"/>
  </w:num>
  <w:num w:numId="58" w16cid:durableId="2070299121">
    <w:abstractNumId w:val="189"/>
  </w:num>
  <w:num w:numId="59" w16cid:durableId="706102380">
    <w:abstractNumId w:val="249"/>
  </w:num>
  <w:num w:numId="60" w16cid:durableId="762652933">
    <w:abstractNumId w:val="64"/>
  </w:num>
  <w:num w:numId="61" w16cid:durableId="1980070124">
    <w:abstractNumId w:val="235"/>
  </w:num>
  <w:num w:numId="62" w16cid:durableId="1751384401">
    <w:abstractNumId w:val="203"/>
  </w:num>
  <w:num w:numId="63" w16cid:durableId="888758772">
    <w:abstractNumId w:val="84"/>
  </w:num>
  <w:num w:numId="64" w16cid:durableId="1428504556">
    <w:abstractNumId w:val="16"/>
  </w:num>
  <w:num w:numId="65" w16cid:durableId="1368019865">
    <w:abstractNumId w:val="266"/>
  </w:num>
  <w:num w:numId="66" w16cid:durableId="1997103089">
    <w:abstractNumId w:val="226"/>
  </w:num>
  <w:num w:numId="67" w16cid:durableId="999576817">
    <w:abstractNumId w:val="259"/>
  </w:num>
  <w:num w:numId="68" w16cid:durableId="1120220483">
    <w:abstractNumId w:val="262"/>
  </w:num>
  <w:num w:numId="69" w16cid:durableId="1251962254">
    <w:abstractNumId w:val="11"/>
  </w:num>
  <w:num w:numId="70" w16cid:durableId="1279601433">
    <w:abstractNumId w:val="138"/>
  </w:num>
  <w:num w:numId="71" w16cid:durableId="1467965383">
    <w:abstractNumId w:val="54"/>
  </w:num>
  <w:num w:numId="72" w16cid:durableId="825433357">
    <w:abstractNumId w:val="47"/>
  </w:num>
  <w:num w:numId="73" w16cid:durableId="1998805076">
    <w:abstractNumId w:val="67"/>
  </w:num>
  <w:num w:numId="74" w16cid:durableId="709107061">
    <w:abstractNumId w:val="53"/>
  </w:num>
  <w:num w:numId="75" w16cid:durableId="1231696408">
    <w:abstractNumId w:val="180"/>
  </w:num>
  <w:num w:numId="76" w16cid:durableId="722605870">
    <w:abstractNumId w:val="123"/>
  </w:num>
  <w:num w:numId="77" w16cid:durableId="129324489">
    <w:abstractNumId w:val="221"/>
  </w:num>
  <w:num w:numId="78" w16cid:durableId="983044799">
    <w:abstractNumId w:val="171"/>
  </w:num>
  <w:num w:numId="79" w16cid:durableId="1135030876">
    <w:abstractNumId w:val="13"/>
  </w:num>
  <w:num w:numId="80" w16cid:durableId="193005106">
    <w:abstractNumId w:val="129"/>
  </w:num>
  <w:num w:numId="81" w16cid:durableId="1651210118">
    <w:abstractNumId w:val="223"/>
  </w:num>
  <w:num w:numId="82" w16cid:durableId="1644046001">
    <w:abstractNumId w:val="109"/>
  </w:num>
  <w:num w:numId="83" w16cid:durableId="1825584539">
    <w:abstractNumId w:val="8"/>
  </w:num>
  <w:num w:numId="84" w16cid:durableId="1457600251">
    <w:abstractNumId w:val="153"/>
  </w:num>
  <w:num w:numId="85" w16cid:durableId="796483808">
    <w:abstractNumId w:val="158"/>
  </w:num>
  <w:num w:numId="86" w16cid:durableId="677079084">
    <w:abstractNumId w:val="119"/>
  </w:num>
  <w:num w:numId="87" w16cid:durableId="1717895316">
    <w:abstractNumId w:val="127"/>
  </w:num>
  <w:num w:numId="88" w16cid:durableId="1381586366">
    <w:abstractNumId w:val="192"/>
  </w:num>
  <w:num w:numId="89" w16cid:durableId="726415045">
    <w:abstractNumId w:val="65"/>
  </w:num>
  <w:num w:numId="90" w16cid:durableId="134374695">
    <w:abstractNumId w:val="193"/>
  </w:num>
  <w:num w:numId="91" w16cid:durableId="1333605177">
    <w:abstractNumId w:val="210"/>
  </w:num>
  <w:num w:numId="92" w16cid:durableId="707990345">
    <w:abstractNumId w:val="120"/>
  </w:num>
  <w:num w:numId="93" w16cid:durableId="1424061098">
    <w:abstractNumId w:val="35"/>
  </w:num>
  <w:num w:numId="94" w16cid:durableId="1238593463">
    <w:abstractNumId w:val="134"/>
  </w:num>
  <w:num w:numId="95" w16cid:durableId="474218565">
    <w:abstractNumId w:val="55"/>
  </w:num>
  <w:num w:numId="96" w16cid:durableId="1305157866">
    <w:abstractNumId w:val="22"/>
  </w:num>
  <w:num w:numId="97" w16cid:durableId="503668382">
    <w:abstractNumId w:val="199"/>
  </w:num>
  <w:num w:numId="98" w16cid:durableId="141898825">
    <w:abstractNumId w:val="95"/>
  </w:num>
  <w:num w:numId="99" w16cid:durableId="322399246">
    <w:abstractNumId w:val="25"/>
  </w:num>
  <w:num w:numId="100" w16cid:durableId="1519343566">
    <w:abstractNumId w:val="44"/>
  </w:num>
  <w:num w:numId="101" w16cid:durableId="1724324996">
    <w:abstractNumId w:val="113"/>
  </w:num>
  <w:num w:numId="102" w16cid:durableId="1758553305">
    <w:abstractNumId w:val="114"/>
  </w:num>
  <w:num w:numId="103" w16cid:durableId="1085539426">
    <w:abstractNumId w:val="93"/>
  </w:num>
  <w:num w:numId="104" w16cid:durableId="1402362524">
    <w:abstractNumId w:val="218"/>
  </w:num>
  <w:num w:numId="105" w16cid:durableId="83691757">
    <w:abstractNumId w:val="195"/>
  </w:num>
  <w:num w:numId="106" w16cid:durableId="1198078696">
    <w:abstractNumId w:val="61"/>
  </w:num>
  <w:num w:numId="107" w16cid:durableId="1240169118">
    <w:abstractNumId w:val="43"/>
  </w:num>
  <w:num w:numId="108" w16cid:durableId="187839146">
    <w:abstractNumId w:val="115"/>
  </w:num>
  <w:num w:numId="109" w16cid:durableId="139004657">
    <w:abstractNumId w:val="213"/>
  </w:num>
  <w:num w:numId="110" w16cid:durableId="835002621">
    <w:abstractNumId w:val="237"/>
  </w:num>
  <w:num w:numId="111" w16cid:durableId="146362569">
    <w:abstractNumId w:val="125"/>
  </w:num>
  <w:num w:numId="112" w16cid:durableId="1851218359">
    <w:abstractNumId w:val="227"/>
  </w:num>
  <w:num w:numId="113" w16cid:durableId="1189637771">
    <w:abstractNumId w:val="9"/>
  </w:num>
  <w:num w:numId="114" w16cid:durableId="1268536209">
    <w:abstractNumId w:val="92"/>
  </w:num>
  <w:num w:numId="115" w16cid:durableId="603001856">
    <w:abstractNumId w:val="108"/>
  </w:num>
  <w:num w:numId="116" w16cid:durableId="41905772">
    <w:abstractNumId w:val="17"/>
  </w:num>
  <w:num w:numId="117" w16cid:durableId="935871616">
    <w:abstractNumId w:val="56"/>
  </w:num>
  <w:num w:numId="118" w16cid:durableId="1768841013">
    <w:abstractNumId w:val="106"/>
  </w:num>
  <w:num w:numId="119" w16cid:durableId="900410431">
    <w:abstractNumId w:val="124"/>
  </w:num>
  <w:num w:numId="120" w16cid:durableId="315885655">
    <w:abstractNumId w:val="69"/>
  </w:num>
  <w:num w:numId="121" w16cid:durableId="1814448626">
    <w:abstractNumId w:val="78"/>
  </w:num>
  <w:num w:numId="122" w16cid:durableId="1097486741">
    <w:abstractNumId w:val="268"/>
  </w:num>
  <w:num w:numId="123" w16cid:durableId="1956865228">
    <w:abstractNumId w:val="6"/>
  </w:num>
  <w:num w:numId="124" w16cid:durableId="1276867340">
    <w:abstractNumId w:val="126"/>
  </w:num>
  <w:num w:numId="125" w16cid:durableId="1608587397">
    <w:abstractNumId w:val="194"/>
  </w:num>
  <w:num w:numId="126" w16cid:durableId="2131439396">
    <w:abstractNumId w:val="197"/>
  </w:num>
  <w:num w:numId="127" w16cid:durableId="1244336791">
    <w:abstractNumId w:val="73"/>
  </w:num>
  <w:num w:numId="128" w16cid:durableId="818154906">
    <w:abstractNumId w:val="200"/>
  </w:num>
  <w:num w:numId="129" w16cid:durableId="1882933843">
    <w:abstractNumId w:val="247"/>
  </w:num>
  <w:num w:numId="130" w16cid:durableId="1056199195">
    <w:abstractNumId w:val="75"/>
  </w:num>
  <w:num w:numId="131" w16cid:durableId="553470426">
    <w:abstractNumId w:val="105"/>
  </w:num>
  <w:num w:numId="132" w16cid:durableId="739669324">
    <w:abstractNumId w:val="214"/>
  </w:num>
  <w:num w:numId="133" w16cid:durableId="1342589866">
    <w:abstractNumId w:val="147"/>
  </w:num>
  <w:num w:numId="134" w16cid:durableId="805589429">
    <w:abstractNumId w:val="238"/>
  </w:num>
  <w:num w:numId="135" w16cid:durableId="1751851846">
    <w:abstractNumId w:val="118"/>
  </w:num>
  <w:num w:numId="136" w16cid:durableId="1035348142">
    <w:abstractNumId w:val="204"/>
  </w:num>
  <w:num w:numId="137" w16cid:durableId="342322650">
    <w:abstractNumId w:val="154"/>
  </w:num>
  <w:num w:numId="138" w16cid:durableId="2021813476">
    <w:abstractNumId w:val="82"/>
  </w:num>
  <w:num w:numId="139" w16cid:durableId="1260796502">
    <w:abstractNumId w:val="155"/>
  </w:num>
  <w:num w:numId="140" w16cid:durableId="211890294">
    <w:abstractNumId w:val="148"/>
  </w:num>
  <w:num w:numId="141" w16cid:durableId="1770925473">
    <w:abstractNumId w:val="190"/>
  </w:num>
  <w:num w:numId="142" w16cid:durableId="192891600">
    <w:abstractNumId w:val="37"/>
  </w:num>
  <w:num w:numId="143" w16cid:durableId="675690864">
    <w:abstractNumId w:val="168"/>
  </w:num>
  <w:num w:numId="144" w16cid:durableId="1495105408">
    <w:abstractNumId w:val="122"/>
  </w:num>
  <w:num w:numId="145" w16cid:durableId="170608313">
    <w:abstractNumId w:val="10"/>
  </w:num>
  <w:num w:numId="146" w16cid:durableId="388725436">
    <w:abstractNumId w:val="219"/>
  </w:num>
  <w:num w:numId="147" w16cid:durableId="1916433450">
    <w:abstractNumId w:val="178"/>
  </w:num>
  <w:num w:numId="148" w16cid:durableId="3675684">
    <w:abstractNumId w:val="141"/>
  </w:num>
  <w:num w:numId="149" w16cid:durableId="1134447677">
    <w:abstractNumId w:val="163"/>
  </w:num>
  <w:num w:numId="150" w16cid:durableId="269163122">
    <w:abstractNumId w:val="151"/>
  </w:num>
  <w:num w:numId="151" w16cid:durableId="596711321">
    <w:abstractNumId w:val="176"/>
  </w:num>
  <w:num w:numId="152" w16cid:durableId="574584926">
    <w:abstractNumId w:val="32"/>
  </w:num>
  <w:num w:numId="153" w16cid:durableId="2109736526">
    <w:abstractNumId w:val="254"/>
  </w:num>
  <w:num w:numId="154" w16cid:durableId="1291741062">
    <w:abstractNumId w:val="269"/>
  </w:num>
  <w:num w:numId="155" w16cid:durableId="1206135565">
    <w:abstractNumId w:val="188"/>
  </w:num>
  <w:num w:numId="156" w16cid:durableId="154761118">
    <w:abstractNumId w:val="145"/>
  </w:num>
  <w:num w:numId="157" w16cid:durableId="6100150">
    <w:abstractNumId w:val="100"/>
  </w:num>
  <w:num w:numId="158" w16cid:durableId="1250579651">
    <w:abstractNumId w:val="112"/>
  </w:num>
  <w:num w:numId="159" w16cid:durableId="356202047">
    <w:abstractNumId w:val="48"/>
  </w:num>
  <w:num w:numId="160" w16cid:durableId="884827526">
    <w:abstractNumId w:val="187"/>
  </w:num>
  <w:num w:numId="161" w16cid:durableId="34549794">
    <w:abstractNumId w:val="71"/>
  </w:num>
  <w:num w:numId="162" w16cid:durableId="1224100997">
    <w:abstractNumId w:val="133"/>
  </w:num>
  <w:num w:numId="163" w16cid:durableId="940256393">
    <w:abstractNumId w:val="201"/>
  </w:num>
  <w:num w:numId="164" w16cid:durableId="1318457270">
    <w:abstractNumId w:val="182"/>
  </w:num>
  <w:num w:numId="165" w16cid:durableId="1415737338">
    <w:abstractNumId w:val="140"/>
  </w:num>
  <w:num w:numId="166" w16cid:durableId="1779907670">
    <w:abstractNumId w:val="59"/>
  </w:num>
  <w:num w:numId="167" w16cid:durableId="1723602264">
    <w:abstractNumId w:val="224"/>
  </w:num>
  <w:num w:numId="168" w16cid:durableId="1451587149">
    <w:abstractNumId w:val="45"/>
  </w:num>
  <w:num w:numId="169" w16cid:durableId="723872476">
    <w:abstractNumId w:val="161"/>
  </w:num>
  <w:num w:numId="170" w16cid:durableId="372077083">
    <w:abstractNumId w:val="179"/>
  </w:num>
  <w:num w:numId="171" w16cid:durableId="62607842">
    <w:abstractNumId w:val="164"/>
  </w:num>
  <w:num w:numId="172" w16cid:durableId="915626482">
    <w:abstractNumId w:val="21"/>
  </w:num>
  <w:num w:numId="173" w16cid:durableId="748817343">
    <w:abstractNumId w:val="217"/>
  </w:num>
  <w:num w:numId="174" w16cid:durableId="617182856">
    <w:abstractNumId w:val="107"/>
  </w:num>
  <w:num w:numId="175" w16cid:durableId="1787964111">
    <w:abstractNumId w:val="26"/>
  </w:num>
  <w:num w:numId="176" w16cid:durableId="1662461199">
    <w:abstractNumId w:val="39"/>
  </w:num>
  <w:num w:numId="177" w16cid:durableId="1460297896">
    <w:abstractNumId w:val="198"/>
  </w:num>
  <w:num w:numId="178" w16cid:durableId="701521453">
    <w:abstractNumId w:val="211"/>
  </w:num>
  <w:num w:numId="179" w16cid:durableId="1361474917">
    <w:abstractNumId w:val="58"/>
  </w:num>
  <w:num w:numId="180" w16cid:durableId="1743525033">
    <w:abstractNumId w:val="230"/>
  </w:num>
  <w:num w:numId="181" w16cid:durableId="481389113">
    <w:abstractNumId w:val="202"/>
  </w:num>
  <w:num w:numId="182" w16cid:durableId="97600470">
    <w:abstractNumId w:val="231"/>
  </w:num>
  <w:num w:numId="183" w16cid:durableId="1217009680">
    <w:abstractNumId w:val="98"/>
  </w:num>
  <w:num w:numId="184" w16cid:durableId="1357467517">
    <w:abstractNumId w:val="177"/>
  </w:num>
  <w:num w:numId="185" w16cid:durableId="955066101">
    <w:abstractNumId w:val="72"/>
  </w:num>
  <w:num w:numId="186" w16cid:durableId="1876845896">
    <w:abstractNumId w:val="150"/>
  </w:num>
  <w:num w:numId="187" w16cid:durableId="1268001909">
    <w:abstractNumId w:val="239"/>
  </w:num>
  <w:num w:numId="188" w16cid:durableId="1232809278">
    <w:abstractNumId w:val="250"/>
  </w:num>
  <w:num w:numId="189" w16cid:durableId="536159260">
    <w:abstractNumId w:val="216"/>
  </w:num>
  <w:num w:numId="190" w16cid:durableId="1795827053">
    <w:abstractNumId w:val="27"/>
  </w:num>
  <w:num w:numId="191" w16cid:durableId="771902271">
    <w:abstractNumId w:val="257"/>
  </w:num>
  <w:num w:numId="192" w16cid:durableId="767116526">
    <w:abstractNumId w:val="229"/>
  </w:num>
  <w:num w:numId="193" w16cid:durableId="1715930412">
    <w:abstractNumId w:val="128"/>
  </w:num>
  <w:num w:numId="194" w16cid:durableId="2053116144">
    <w:abstractNumId w:val="5"/>
  </w:num>
  <w:num w:numId="195" w16cid:durableId="506209186">
    <w:abstractNumId w:val="228"/>
  </w:num>
  <w:num w:numId="196" w16cid:durableId="1594892896">
    <w:abstractNumId w:val="83"/>
  </w:num>
  <w:num w:numId="197" w16cid:durableId="2051149696">
    <w:abstractNumId w:val="76"/>
  </w:num>
  <w:num w:numId="198" w16cid:durableId="679044894">
    <w:abstractNumId w:val="146"/>
  </w:num>
  <w:num w:numId="199" w16cid:durableId="2018539474">
    <w:abstractNumId w:val="40"/>
  </w:num>
  <w:num w:numId="200" w16cid:durableId="1047491023">
    <w:abstractNumId w:val="29"/>
  </w:num>
  <w:num w:numId="201" w16cid:durableId="171528994">
    <w:abstractNumId w:val="206"/>
  </w:num>
  <w:num w:numId="202" w16cid:durableId="908468158">
    <w:abstractNumId w:val="38"/>
  </w:num>
  <w:num w:numId="203" w16cid:durableId="364984717">
    <w:abstractNumId w:val="96"/>
  </w:num>
  <w:num w:numId="204" w16cid:durableId="451826249">
    <w:abstractNumId w:val="167"/>
  </w:num>
  <w:num w:numId="205" w16cid:durableId="1160584359">
    <w:abstractNumId w:val="209"/>
  </w:num>
  <w:num w:numId="206" w16cid:durableId="937368963">
    <w:abstractNumId w:val="242"/>
  </w:num>
  <w:num w:numId="207" w16cid:durableId="239827271">
    <w:abstractNumId w:val="222"/>
  </w:num>
  <w:num w:numId="208" w16cid:durableId="584533675">
    <w:abstractNumId w:val="94"/>
  </w:num>
  <w:num w:numId="209" w16cid:durableId="247885055">
    <w:abstractNumId w:val="160"/>
  </w:num>
  <w:num w:numId="210" w16cid:durableId="1377123787">
    <w:abstractNumId w:val="3"/>
  </w:num>
  <w:num w:numId="211" w16cid:durableId="711425926">
    <w:abstractNumId w:val="7"/>
  </w:num>
  <w:num w:numId="212" w16cid:durableId="1174566751">
    <w:abstractNumId w:val="18"/>
  </w:num>
  <w:num w:numId="213" w16cid:durableId="609975969">
    <w:abstractNumId w:val="165"/>
  </w:num>
  <w:num w:numId="214" w16cid:durableId="172453246">
    <w:abstractNumId w:val="97"/>
  </w:num>
  <w:num w:numId="215" w16cid:durableId="1280600607">
    <w:abstractNumId w:val="174"/>
  </w:num>
  <w:num w:numId="216" w16cid:durableId="1502428730">
    <w:abstractNumId w:val="19"/>
  </w:num>
  <w:num w:numId="217" w16cid:durableId="1782217447">
    <w:abstractNumId w:val="20"/>
  </w:num>
  <w:num w:numId="218" w16cid:durableId="129520642">
    <w:abstractNumId w:val="185"/>
  </w:num>
  <w:num w:numId="219" w16cid:durableId="537821103">
    <w:abstractNumId w:val="50"/>
  </w:num>
  <w:num w:numId="220" w16cid:durableId="1942835602">
    <w:abstractNumId w:val="87"/>
  </w:num>
  <w:num w:numId="221" w16cid:durableId="603465958">
    <w:abstractNumId w:val="36"/>
  </w:num>
  <w:num w:numId="222" w16cid:durableId="1348874483">
    <w:abstractNumId w:val="132"/>
  </w:num>
  <w:num w:numId="223" w16cid:durableId="798183823">
    <w:abstractNumId w:val="42"/>
  </w:num>
  <w:num w:numId="224" w16cid:durableId="1543635220">
    <w:abstractNumId w:val="111"/>
  </w:num>
  <w:num w:numId="225" w16cid:durableId="1217549568">
    <w:abstractNumId w:val="1"/>
  </w:num>
  <w:num w:numId="226" w16cid:durableId="1675954687">
    <w:abstractNumId w:val="117"/>
  </w:num>
  <w:num w:numId="227" w16cid:durableId="494076288">
    <w:abstractNumId w:val="68"/>
  </w:num>
  <w:num w:numId="228" w16cid:durableId="1289504568">
    <w:abstractNumId w:val="162"/>
  </w:num>
  <w:num w:numId="229" w16cid:durableId="1940988536">
    <w:abstractNumId w:val="245"/>
  </w:num>
  <w:num w:numId="230" w16cid:durableId="1601186114">
    <w:abstractNumId w:val="63"/>
  </w:num>
  <w:num w:numId="231" w16cid:durableId="679046109">
    <w:abstractNumId w:val="28"/>
  </w:num>
  <w:num w:numId="232" w16cid:durableId="284043967">
    <w:abstractNumId w:val="85"/>
  </w:num>
  <w:num w:numId="233" w16cid:durableId="516816971">
    <w:abstractNumId w:val="31"/>
  </w:num>
  <w:num w:numId="234" w16cid:durableId="2022925789">
    <w:abstractNumId w:val="220"/>
  </w:num>
  <w:num w:numId="235" w16cid:durableId="1785343295">
    <w:abstractNumId w:val="91"/>
  </w:num>
  <w:num w:numId="236" w16cid:durableId="1907181689">
    <w:abstractNumId w:val="51"/>
  </w:num>
  <w:num w:numId="237" w16cid:durableId="284579197">
    <w:abstractNumId w:val="241"/>
  </w:num>
  <w:num w:numId="238" w16cid:durableId="245845791">
    <w:abstractNumId w:val="208"/>
  </w:num>
  <w:num w:numId="239" w16cid:durableId="1001472988">
    <w:abstractNumId w:val="81"/>
  </w:num>
  <w:num w:numId="240" w16cid:durableId="808792336">
    <w:abstractNumId w:val="24"/>
  </w:num>
  <w:num w:numId="241" w16cid:durableId="1565490087">
    <w:abstractNumId w:val="243"/>
  </w:num>
  <w:num w:numId="242" w16cid:durableId="446851255">
    <w:abstractNumId w:val="88"/>
  </w:num>
  <w:num w:numId="243" w16cid:durableId="1494301458">
    <w:abstractNumId w:val="46"/>
  </w:num>
  <w:num w:numId="244" w16cid:durableId="1921059900">
    <w:abstractNumId w:val="234"/>
  </w:num>
  <w:num w:numId="245" w16cid:durableId="590698624">
    <w:abstractNumId w:val="267"/>
  </w:num>
  <w:num w:numId="246" w16cid:durableId="105466903">
    <w:abstractNumId w:val="236"/>
  </w:num>
  <w:num w:numId="247" w16cid:durableId="828786047">
    <w:abstractNumId w:val="215"/>
  </w:num>
  <w:num w:numId="248" w16cid:durableId="1949307944">
    <w:abstractNumId w:val="240"/>
  </w:num>
  <w:num w:numId="249" w16cid:durableId="703218578">
    <w:abstractNumId w:val="142"/>
  </w:num>
  <w:num w:numId="250" w16cid:durableId="1902132901">
    <w:abstractNumId w:val="251"/>
  </w:num>
  <w:num w:numId="251" w16cid:durableId="673066498">
    <w:abstractNumId w:val="30"/>
  </w:num>
  <w:num w:numId="252" w16cid:durableId="790899676">
    <w:abstractNumId w:val="99"/>
  </w:num>
  <w:num w:numId="253" w16cid:durableId="173374846">
    <w:abstractNumId w:val="186"/>
  </w:num>
  <w:num w:numId="254" w16cid:durableId="1747801332">
    <w:abstractNumId w:val="74"/>
  </w:num>
  <w:num w:numId="255" w16cid:durableId="1569614231">
    <w:abstractNumId w:val="157"/>
  </w:num>
  <w:num w:numId="256" w16cid:durableId="1155530891">
    <w:abstractNumId w:val="14"/>
  </w:num>
  <w:num w:numId="257" w16cid:durableId="1720936252">
    <w:abstractNumId w:val="255"/>
  </w:num>
  <w:num w:numId="258" w16cid:durableId="656804134">
    <w:abstractNumId w:val="135"/>
  </w:num>
  <w:num w:numId="259" w16cid:durableId="1147092392">
    <w:abstractNumId w:val="103"/>
  </w:num>
  <w:num w:numId="260" w16cid:durableId="671567970">
    <w:abstractNumId w:val="80"/>
  </w:num>
  <w:num w:numId="261" w16cid:durableId="1692223575">
    <w:abstractNumId w:val="207"/>
  </w:num>
  <w:num w:numId="262" w16cid:durableId="499320031">
    <w:abstractNumId w:val="248"/>
  </w:num>
  <w:num w:numId="263" w16cid:durableId="1586257120">
    <w:abstractNumId w:val="66"/>
  </w:num>
  <w:num w:numId="264" w16cid:durableId="326058087">
    <w:abstractNumId w:val="121"/>
  </w:num>
  <w:num w:numId="265" w16cid:durableId="1836072260">
    <w:abstractNumId w:val="253"/>
  </w:num>
  <w:num w:numId="266" w16cid:durableId="791510700">
    <w:abstractNumId w:val="52"/>
  </w:num>
  <w:num w:numId="267" w16cid:durableId="1020011942">
    <w:abstractNumId w:val="184"/>
  </w:num>
  <w:num w:numId="268" w16cid:durableId="1463569927">
    <w:abstractNumId w:val="34"/>
  </w:num>
  <w:num w:numId="269" w16cid:durableId="471681652">
    <w:abstractNumId w:val="70"/>
  </w:num>
  <w:num w:numId="270" w16cid:durableId="1018502167">
    <w:abstractNumId w:val="26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15CDC"/>
    <w:rsid w:val="000326D2"/>
    <w:rsid w:val="0009620D"/>
    <w:rsid w:val="000E5E0C"/>
    <w:rsid w:val="00127765"/>
    <w:rsid w:val="0013594E"/>
    <w:rsid w:val="00135CDD"/>
    <w:rsid w:val="001522D8"/>
    <w:rsid w:val="001607E3"/>
    <w:rsid w:val="001666DB"/>
    <w:rsid w:val="001B03F3"/>
    <w:rsid w:val="001C2E5A"/>
    <w:rsid w:val="001F5435"/>
    <w:rsid w:val="001F64D4"/>
    <w:rsid w:val="002439F2"/>
    <w:rsid w:val="00251C27"/>
    <w:rsid w:val="002569B2"/>
    <w:rsid w:val="00287044"/>
    <w:rsid w:val="002A54D6"/>
    <w:rsid w:val="002D0694"/>
    <w:rsid w:val="002D63C0"/>
    <w:rsid w:val="002F2663"/>
    <w:rsid w:val="00305E8E"/>
    <w:rsid w:val="00342070"/>
    <w:rsid w:val="003437AD"/>
    <w:rsid w:val="003506FC"/>
    <w:rsid w:val="00355840"/>
    <w:rsid w:val="00375473"/>
    <w:rsid w:val="003C4213"/>
    <w:rsid w:val="003D4892"/>
    <w:rsid w:val="003D593B"/>
    <w:rsid w:val="003D6FF4"/>
    <w:rsid w:val="003E0E50"/>
    <w:rsid w:val="003E639A"/>
    <w:rsid w:val="003E73E6"/>
    <w:rsid w:val="003F7676"/>
    <w:rsid w:val="00421DCE"/>
    <w:rsid w:val="0042534D"/>
    <w:rsid w:val="004650D5"/>
    <w:rsid w:val="004741DF"/>
    <w:rsid w:val="00474206"/>
    <w:rsid w:val="004A6242"/>
    <w:rsid w:val="004B1EE4"/>
    <w:rsid w:val="004B49D6"/>
    <w:rsid w:val="004D247E"/>
    <w:rsid w:val="004E074F"/>
    <w:rsid w:val="0050112B"/>
    <w:rsid w:val="005221A8"/>
    <w:rsid w:val="00580F46"/>
    <w:rsid w:val="00586BCE"/>
    <w:rsid w:val="005962A0"/>
    <w:rsid w:val="005B4561"/>
    <w:rsid w:val="005E0DC3"/>
    <w:rsid w:val="00600E05"/>
    <w:rsid w:val="00621091"/>
    <w:rsid w:val="00632C58"/>
    <w:rsid w:val="006460AB"/>
    <w:rsid w:val="006C0415"/>
    <w:rsid w:val="006C6336"/>
    <w:rsid w:val="006D099F"/>
    <w:rsid w:val="00713AC4"/>
    <w:rsid w:val="007A1353"/>
    <w:rsid w:val="007E1FF6"/>
    <w:rsid w:val="007F316C"/>
    <w:rsid w:val="00800F72"/>
    <w:rsid w:val="00821279"/>
    <w:rsid w:val="00837969"/>
    <w:rsid w:val="008476EE"/>
    <w:rsid w:val="00867BAB"/>
    <w:rsid w:val="00867FF2"/>
    <w:rsid w:val="008D1926"/>
    <w:rsid w:val="008D2E80"/>
    <w:rsid w:val="009115B1"/>
    <w:rsid w:val="00911C39"/>
    <w:rsid w:val="00931ED3"/>
    <w:rsid w:val="009867F0"/>
    <w:rsid w:val="00991621"/>
    <w:rsid w:val="009B0B53"/>
    <w:rsid w:val="009B4249"/>
    <w:rsid w:val="009F317A"/>
    <w:rsid w:val="00A4325D"/>
    <w:rsid w:val="00A52414"/>
    <w:rsid w:val="00A662DC"/>
    <w:rsid w:val="00A94D14"/>
    <w:rsid w:val="00A9715C"/>
    <w:rsid w:val="00AA6814"/>
    <w:rsid w:val="00B649B3"/>
    <w:rsid w:val="00B65E49"/>
    <w:rsid w:val="00B9030D"/>
    <w:rsid w:val="00B906BB"/>
    <w:rsid w:val="00B9666C"/>
    <w:rsid w:val="00BA2290"/>
    <w:rsid w:val="00BA73A4"/>
    <w:rsid w:val="00BB2B03"/>
    <w:rsid w:val="00BF36FE"/>
    <w:rsid w:val="00C03F1D"/>
    <w:rsid w:val="00C825EC"/>
    <w:rsid w:val="00C87F06"/>
    <w:rsid w:val="00CA4633"/>
    <w:rsid w:val="00CC4DE7"/>
    <w:rsid w:val="00D00629"/>
    <w:rsid w:val="00D503E9"/>
    <w:rsid w:val="00DA6E3D"/>
    <w:rsid w:val="00DD2902"/>
    <w:rsid w:val="00DE760B"/>
    <w:rsid w:val="00E5775F"/>
    <w:rsid w:val="00E9016D"/>
    <w:rsid w:val="00E954FE"/>
    <w:rsid w:val="00F26BAE"/>
    <w:rsid w:val="00F4784B"/>
    <w:rsid w:val="00F47980"/>
    <w:rsid w:val="00F47F65"/>
    <w:rsid w:val="00F73967"/>
    <w:rsid w:val="00F739EE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465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2025-09-21T13:09:00Z</cp:lastPrinted>
  <dcterms:created xsi:type="dcterms:W3CDTF">2025-09-21T13:10:00Z</dcterms:created>
  <dcterms:modified xsi:type="dcterms:W3CDTF">2025-09-21T13:11:00Z</dcterms:modified>
</cp:coreProperties>
</file>